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745CF" w14:textId="77777777" w:rsidR="008D234D" w:rsidRPr="00405A25" w:rsidRDefault="00677703" w:rsidP="00793AF8">
      <w:pPr>
        <w:spacing w:line="276" w:lineRule="auto"/>
        <w:rPr>
          <w:rFonts w:asciiTheme="minorHAnsi" w:hAnsiTheme="minorHAnsi"/>
        </w:rPr>
      </w:pPr>
      <w:r w:rsidRPr="00405A25">
        <w:rPr>
          <w:rFonts w:asciiTheme="minorHAnsi" w:hAnsiTheme="minorHAnsi"/>
          <w:b/>
        </w:rPr>
        <w:t xml:space="preserve">                             </w:t>
      </w:r>
      <w:r w:rsidRPr="00405A25">
        <w:rPr>
          <w:rFonts w:asciiTheme="minorHAnsi" w:hAnsiTheme="minorHAnsi"/>
        </w:rPr>
        <w:t xml:space="preserve">               </w:t>
      </w:r>
    </w:p>
    <w:p w14:paraId="516E1726" w14:textId="77777777" w:rsidR="000728D8" w:rsidRPr="00373CCF" w:rsidRDefault="000728D8" w:rsidP="00793AF8">
      <w:pPr>
        <w:spacing w:line="276" w:lineRule="auto"/>
        <w:jc w:val="center"/>
        <w:rPr>
          <w:b/>
          <w:smallCaps/>
          <w:color w:val="0000FF"/>
          <w:sz w:val="48"/>
          <w:szCs w:val="48"/>
          <w14:shadow w14:blurRad="50800" w14:dist="38100" w14:dir="2700000" w14:sx="100000" w14:sy="100000" w14:kx="0" w14:ky="0" w14:algn="tl">
            <w14:srgbClr w14:val="000000">
              <w14:alpha w14:val="60000"/>
            </w14:srgbClr>
          </w14:shadow>
        </w:rPr>
      </w:pPr>
      <w:r w:rsidRPr="00373CCF">
        <w:rPr>
          <w:b/>
          <w:smallCaps/>
          <w:color w:val="0000FF"/>
          <w:sz w:val="48"/>
          <w:szCs w:val="48"/>
          <w14:shadow w14:blurRad="50800" w14:dist="38100" w14:dir="2700000" w14:sx="100000" w14:sy="100000" w14:kx="0" w14:ky="0" w14:algn="tl">
            <w14:srgbClr w14:val="000000">
              <w14:alpha w14:val="60000"/>
            </w14:srgbClr>
          </w14:shadow>
        </w:rPr>
        <w:t>PROJEKT BUDOWLANY</w:t>
      </w:r>
    </w:p>
    <w:p w14:paraId="077AFDCD" w14:textId="77777777" w:rsidR="000728D8" w:rsidRPr="00854039" w:rsidRDefault="000728D8" w:rsidP="00793AF8">
      <w:pPr>
        <w:spacing w:line="276" w:lineRule="auto"/>
        <w:jc w:val="center"/>
        <w:rPr>
          <w:b/>
          <w:smallCaps/>
          <w:color w:val="0000FF"/>
          <w:sz w:val="48"/>
          <w:szCs w:val="48"/>
          <w14:shadow w14:blurRad="50800" w14:dist="38100" w14:dir="2700000" w14:sx="100000" w14:sy="100000" w14:kx="0" w14:ky="0" w14:algn="tl">
            <w14:srgbClr w14:val="000000">
              <w14:alpha w14:val="60000"/>
            </w14:srgbClr>
          </w14:shadow>
        </w:rPr>
      </w:pPr>
      <w:r>
        <w:rPr>
          <w:b/>
          <w:smallCaps/>
          <w:color w:val="0000FF"/>
          <w:sz w:val="48"/>
          <w:szCs w:val="48"/>
          <w14:shadow w14:blurRad="50800" w14:dist="38100" w14:dir="2700000" w14:sx="100000" w14:sy="100000" w14:kx="0" w14:ky="0" w14:algn="tl">
            <w14:srgbClr w14:val="000000">
              <w14:alpha w14:val="60000"/>
            </w14:srgbClr>
          </w14:shadow>
        </w:rPr>
        <w:t>CZĘŚĆ ELEKTRYCZNA</w:t>
      </w:r>
    </w:p>
    <w:p w14:paraId="5AB445A3" w14:textId="77777777" w:rsidR="000728D8" w:rsidRPr="00854039" w:rsidRDefault="000728D8" w:rsidP="00793AF8">
      <w:pPr>
        <w:spacing w:line="276" w:lineRule="auto"/>
        <w:rPr>
          <w:smallCaps/>
          <w:sz w:val="28"/>
          <w:szCs w:val="28"/>
          <w14:shadow w14:blurRad="50800" w14:dist="38100" w14:dir="2700000" w14:sx="100000" w14:sy="100000" w14:kx="0" w14:ky="0" w14:algn="tl">
            <w14:srgbClr w14:val="000000">
              <w14:alpha w14:val="60000"/>
            </w14:srgbClr>
          </w14:shadow>
        </w:rPr>
      </w:pPr>
      <w:r w:rsidRPr="00854039">
        <w:rPr>
          <w:rFonts w:cs="Arial"/>
          <w:smallCaps/>
          <w:color w:val="000080"/>
          <w:spacing w:val="20"/>
          <w:sz w:val="32"/>
          <w:szCs w:val="32"/>
          <w14:shadow w14:blurRad="50800" w14:dist="38100" w14:dir="2700000" w14:sx="100000" w14:sy="100000" w14:kx="0" w14:ky="0" w14:algn="tl">
            <w14:srgbClr w14:val="000000">
              <w14:alpha w14:val="60000"/>
            </w14:srgbClr>
          </w14:shadow>
        </w:rPr>
        <w:t>Zadanie:</w:t>
      </w:r>
      <w:r w:rsidRPr="00854039">
        <w:rPr>
          <w:smallCaps/>
          <w:sz w:val="28"/>
          <w:szCs w:val="28"/>
          <w14:shadow w14:blurRad="50800" w14:dist="38100" w14:dir="2700000" w14:sx="100000" w14:sy="100000" w14:kx="0" w14:ky="0" w14:algn="tl">
            <w14:srgbClr w14:val="000000">
              <w14:alpha w14:val="60000"/>
            </w14:srgbClr>
          </w14:shadow>
        </w:rPr>
        <w:t xml:space="preserve">  </w:t>
      </w:r>
    </w:p>
    <w:p w14:paraId="1E63F8E8" w14:textId="04B43E0D" w:rsidR="00536F63" w:rsidRDefault="00536F63" w:rsidP="00BD0E52">
      <w:pPr>
        <w:widowControl/>
        <w:autoSpaceDE/>
        <w:autoSpaceDN/>
        <w:adjustRightInd/>
        <w:spacing w:after="0" w:line="276" w:lineRule="auto"/>
        <w:ind w:left="709" w:right="213"/>
        <w:jc w:val="left"/>
        <w:rPr>
          <w:rFonts w:asciiTheme="minorHAnsi" w:hAnsiTheme="minorHAnsi"/>
          <w:smallCaps/>
          <w:sz w:val="32"/>
          <w:szCs w:val="32"/>
          <w14:shadow w14:blurRad="50800" w14:dist="38100" w14:dir="2700000" w14:sx="100000" w14:sy="100000" w14:kx="0" w14:ky="0" w14:algn="tl">
            <w14:srgbClr w14:val="000000">
              <w14:alpha w14:val="60000"/>
            </w14:srgbClr>
          </w14:shadow>
        </w:rPr>
      </w:pPr>
      <w:bookmarkStart w:id="0" w:name="_Hlk42530908"/>
      <w:r w:rsidRPr="00536F63">
        <w:rPr>
          <w:rFonts w:asciiTheme="minorHAnsi" w:hAnsiTheme="minorHAnsi"/>
          <w:smallCaps/>
          <w:sz w:val="32"/>
          <w:szCs w:val="32"/>
          <w14:shadow w14:blurRad="50800" w14:dist="38100" w14:dir="2700000" w14:sx="100000" w14:sy="100000" w14:kx="0" w14:ky="0" w14:algn="tl">
            <w14:srgbClr w14:val="000000">
              <w14:alpha w14:val="60000"/>
            </w14:srgbClr>
          </w14:shadow>
        </w:rPr>
        <w:t>BUDOWA PUNKTU SELEKTYWNEJ ZBIÓRKI ODPADÓW KOMUNALNYCH</w:t>
      </w:r>
    </w:p>
    <w:bookmarkEnd w:id="0"/>
    <w:p w14:paraId="337D95D8" w14:textId="77777777" w:rsidR="00830B8A" w:rsidRDefault="00830B8A" w:rsidP="00830B8A">
      <w:pPr>
        <w:widowControl/>
        <w:autoSpaceDE/>
        <w:autoSpaceDN/>
        <w:adjustRightInd/>
        <w:spacing w:after="0" w:line="276" w:lineRule="auto"/>
        <w:ind w:right="213"/>
        <w:jc w:val="left"/>
        <w:rPr>
          <w:rFonts w:asciiTheme="minorHAnsi" w:hAnsiTheme="minorHAnsi"/>
          <w:smallCaps/>
          <w:sz w:val="32"/>
          <w:szCs w:val="32"/>
          <w14:shadow w14:blurRad="50800" w14:dist="38100" w14:dir="2700000" w14:sx="100000" w14:sy="100000" w14:kx="0" w14:ky="0" w14:algn="tl">
            <w14:srgbClr w14:val="000000">
              <w14:alpha w14:val="60000"/>
            </w14:srgbClr>
          </w14:shadow>
        </w:rPr>
      </w:pPr>
    </w:p>
    <w:p w14:paraId="181969DA" w14:textId="028B425D" w:rsidR="000728D8" w:rsidRPr="00854039" w:rsidRDefault="000728D8" w:rsidP="00830B8A">
      <w:pPr>
        <w:widowControl/>
        <w:autoSpaceDE/>
        <w:autoSpaceDN/>
        <w:adjustRightInd/>
        <w:spacing w:after="0" w:line="276" w:lineRule="auto"/>
        <w:ind w:right="213"/>
        <w:jc w:val="left"/>
        <w:rPr>
          <w:rFonts w:cs="Arial"/>
          <w:smallCaps/>
          <w:color w:val="000080"/>
          <w:spacing w:val="20"/>
          <w:sz w:val="32"/>
          <w:szCs w:val="32"/>
          <w14:shadow w14:blurRad="50800" w14:dist="38100" w14:dir="2700000" w14:sx="100000" w14:sy="100000" w14:kx="0" w14:ky="0" w14:algn="tl">
            <w14:srgbClr w14:val="000000">
              <w14:alpha w14:val="60000"/>
            </w14:srgbClr>
          </w14:shadow>
        </w:rPr>
      </w:pPr>
      <w:r w:rsidRPr="00854039">
        <w:rPr>
          <w:rFonts w:cs="Arial"/>
          <w:smallCaps/>
          <w:color w:val="000080"/>
          <w:spacing w:val="20"/>
          <w:sz w:val="32"/>
          <w:szCs w:val="32"/>
          <w14:shadow w14:blurRad="50800" w14:dist="38100" w14:dir="2700000" w14:sx="100000" w14:sy="100000" w14:kx="0" w14:ky="0" w14:algn="tl">
            <w14:srgbClr w14:val="000000">
              <w14:alpha w14:val="60000"/>
            </w14:srgbClr>
          </w14:shadow>
        </w:rPr>
        <w:t xml:space="preserve">Branża : </w:t>
      </w:r>
    </w:p>
    <w:p w14:paraId="21FE8E17" w14:textId="77777777" w:rsidR="000728D8" w:rsidRPr="00854039" w:rsidRDefault="000728D8" w:rsidP="00793AF8">
      <w:pPr>
        <w:widowControl/>
        <w:autoSpaceDE/>
        <w:autoSpaceDN/>
        <w:adjustRightInd/>
        <w:spacing w:after="0" w:line="276" w:lineRule="auto"/>
        <w:ind w:left="709" w:right="213" w:firstLine="709"/>
        <w:jc w:val="left"/>
        <w:rPr>
          <w:rFonts w:cs="Arial"/>
          <w:smallCaps/>
          <w:spacing w:val="20"/>
          <w:sz w:val="32"/>
          <w:szCs w:val="32"/>
          <w14:shadow w14:blurRad="50800" w14:dist="38100" w14:dir="2700000" w14:sx="100000" w14:sy="100000" w14:kx="0" w14:ky="0" w14:algn="tl">
            <w14:srgbClr w14:val="000000">
              <w14:alpha w14:val="60000"/>
            </w14:srgbClr>
          </w14:shadow>
        </w:rPr>
      </w:pPr>
      <w:r w:rsidRPr="00854039">
        <w:rPr>
          <w:rFonts w:cs="Arial"/>
          <w:smallCaps/>
          <w:spacing w:val="20"/>
          <w:sz w:val="32"/>
          <w:szCs w:val="32"/>
          <w14:shadow w14:blurRad="50800" w14:dist="38100" w14:dir="2700000" w14:sx="100000" w14:sy="100000" w14:kx="0" w14:ky="0" w14:algn="tl">
            <w14:srgbClr w14:val="000000">
              <w14:alpha w14:val="60000"/>
            </w14:srgbClr>
          </w14:shadow>
        </w:rPr>
        <w:t>ELEKTRYCZNA</w:t>
      </w:r>
    </w:p>
    <w:p w14:paraId="46178840" w14:textId="77777777" w:rsidR="00536F63" w:rsidRDefault="00536F63" w:rsidP="00793AF8">
      <w:pPr>
        <w:spacing w:line="276" w:lineRule="auto"/>
        <w:ind w:right="213"/>
        <w:rPr>
          <w:rFonts w:cs="Arial"/>
          <w:smallCaps/>
          <w:color w:val="000080"/>
          <w:spacing w:val="20"/>
          <w:sz w:val="32"/>
          <w:szCs w:val="32"/>
          <w14:shadow w14:blurRad="50800" w14:dist="38100" w14:dir="2700000" w14:sx="100000" w14:sy="100000" w14:kx="0" w14:ky="0" w14:algn="tl">
            <w14:srgbClr w14:val="000000">
              <w14:alpha w14:val="60000"/>
            </w14:srgbClr>
          </w14:shadow>
        </w:rPr>
      </w:pPr>
    </w:p>
    <w:p w14:paraId="3D9DBD2E" w14:textId="30C9BAFF" w:rsidR="000728D8" w:rsidRDefault="000728D8" w:rsidP="00793AF8">
      <w:pPr>
        <w:spacing w:line="276" w:lineRule="auto"/>
        <w:ind w:right="213"/>
        <w:rPr>
          <w:rFonts w:cs="Arial"/>
          <w:smallCaps/>
          <w:color w:val="000080"/>
          <w:spacing w:val="20"/>
          <w:sz w:val="32"/>
          <w:szCs w:val="32"/>
          <w14:shadow w14:blurRad="50800" w14:dist="38100" w14:dir="2700000" w14:sx="100000" w14:sy="100000" w14:kx="0" w14:ky="0" w14:algn="tl">
            <w14:srgbClr w14:val="000000">
              <w14:alpha w14:val="60000"/>
            </w14:srgbClr>
          </w14:shadow>
        </w:rPr>
      </w:pPr>
      <w:r w:rsidRPr="00373CCF">
        <w:rPr>
          <w:rFonts w:cs="Arial"/>
          <w:smallCaps/>
          <w:color w:val="000080"/>
          <w:spacing w:val="20"/>
          <w:sz w:val="32"/>
          <w:szCs w:val="32"/>
          <w14:shadow w14:blurRad="50800" w14:dist="38100" w14:dir="2700000" w14:sx="100000" w14:sy="100000" w14:kx="0" w14:ky="0" w14:algn="tl">
            <w14:srgbClr w14:val="000000">
              <w14:alpha w14:val="60000"/>
            </w14:srgbClr>
          </w14:shadow>
        </w:rPr>
        <w:t>Inwestor :</w:t>
      </w:r>
    </w:p>
    <w:p w14:paraId="2064A54D" w14:textId="77777777" w:rsidR="00536F63" w:rsidRPr="00536F63" w:rsidRDefault="00536F63" w:rsidP="00536F63">
      <w:pPr>
        <w:spacing w:line="276" w:lineRule="auto"/>
        <w:rPr>
          <w:rFonts w:cs="Arial"/>
          <w:smallCaps/>
          <w:spacing w:val="20"/>
          <w:sz w:val="28"/>
          <w:szCs w:val="28"/>
          <w14:shadow w14:blurRad="50800" w14:dist="38100" w14:dir="2700000" w14:sx="100000" w14:sy="100000" w14:kx="0" w14:ky="0" w14:algn="tl">
            <w14:srgbClr w14:val="000000">
              <w14:alpha w14:val="60000"/>
            </w14:srgbClr>
          </w14:shadow>
        </w:rPr>
      </w:pPr>
      <w:r w:rsidRPr="00536F63">
        <w:rPr>
          <w:rFonts w:cs="Arial"/>
          <w:smallCaps/>
          <w:spacing w:val="20"/>
          <w:sz w:val="28"/>
          <w:szCs w:val="28"/>
          <w14:shadow w14:blurRad="50800" w14:dist="38100" w14:dir="2700000" w14:sx="100000" w14:sy="100000" w14:kx="0" w14:ky="0" w14:algn="tl">
            <w14:srgbClr w14:val="000000">
              <w14:alpha w14:val="60000"/>
            </w14:srgbClr>
          </w14:shadow>
        </w:rPr>
        <w:t>GMINA OLSZEWO-BORKI</w:t>
      </w:r>
    </w:p>
    <w:p w14:paraId="3ED6E0A2" w14:textId="77777777" w:rsidR="00536F63" w:rsidRDefault="00536F63" w:rsidP="00536F63">
      <w:pPr>
        <w:spacing w:line="276" w:lineRule="auto"/>
        <w:rPr>
          <w:rFonts w:cs="Arial"/>
          <w:smallCaps/>
          <w:spacing w:val="20"/>
          <w:sz w:val="28"/>
          <w:szCs w:val="28"/>
          <w14:shadow w14:blurRad="50800" w14:dist="38100" w14:dir="2700000" w14:sx="100000" w14:sy="100000" w14:kx="0" w14:ky="0" w14:algn="tl">
            <w14:srgbClr w14:val="000000">
              <w14:alpha w14:val="60000"/>
            </w14:srgbClr>
          </w14:shadow>
        </w:rPr>
      </w:pPr>
      <w:r w:rsidRPr="00536F63">
        <w:rPr>
          <w:rFonts w:cs="Arial"/>
          <w:smallCaps/>
          <w:spacing w:val="20"/>
          <w:sz w:val="28"/>
          <w:szCs w:val="28"/>
          <w14:shadow w14:blurRad="50800" w14:dist="38100" w14:dir="2700000" w14:sx="100000" w14:sy="100000" w14:kx="0" w14:ky="0" w14:algn="tl">
            <w14:srgbClr w14:val="000000">
              <w14:alpha w14:val="60000"/>
            </w14:srgbClr>
          </w14:shadow>
        </w:rPr>
        <w:t>07-415 Olszewo-Borki ul. Wł. Broniewskiego 13</w:t>
      </w:r>
    </w:p>
    <w:p w14:paraId="28186AEF" w14:textId="77777777" w:rsidR="00536F63" w:rsidRDefault="00536F63" w:rsidP="00536F63">
      <w:pPr>
        <w:spacing w:line="276" w:lineRule="auto"/>
        <w:rPr>
          <w:rFonts w:cs="Arial"/>
          <w:smallCaps/>
          <w:color w:val="000080"/>
          <w:spacing w:val="20"/>
          <w:sz w:val="32"/>
          <w:szCs w:val="32"/>
          <w14:shadow w14:blurRad="50800" w14:dist="38100" w14:dir="2700000" w14:sx="100000" w14:sy="100000" w14:kx="0" w14:ky="0" w14:algn="tl">
            <w14:srgbClr w14:val="000000">
              <w14:alpha w14:val="60000"/>
            </w14:srgbClr>
          </w14:shadow>
        </w:rPr>
      </w:pPr>
    </w:p>
    <w:p w14:paraId="4CECF269" w14:textId="0FD2E142" w:rsidR="000728D8" w:rsidRPr="00373CCF" w:rsidRDefault="000728D8" w:rsidP="00536F63">
      <w:pPr>
        <w:spacing w:line="276" w:lineRule="auto"/>
        <w:rPr>
          <w:smallCaps/>
          <w:sz w:val="28"/>
          <w:szCs w:val="28"/>
          <w14:shadow w14:blurRad="50800" w14:dist="38100" w14:dir="2700000" w14:sx="100000" w14:sy="100000" w14:kx="0" w14:ky="0" w14:algn="tl">
            <w14:srgbClr w14:val="000000">
              <w14:alpha w14:val="60000"/>
            </w14:srgbClr>
          </w14:shadow>
        </w:rPr>
      </w:pPr>
      <w:r w:rsidRPr="00373CCF">
        <w:rPr>
          <w:rFonts w:cs="Arial"/>
          <w:smallCaps/>
          <w:color w:val="000080"/>
          <w:spacing w:val="20"/>
          <w:sz w:val="32"/>
          <w:szCs w:val="32"/>
          <w14:shadow w14:blurRad="50800" w14:dist="38100" w14:dir="2700000" w14:sx="100000" w14:sy="100000" w14:kx="0" w14:ky="0" w14:algn="tl">
            <w14:srgbClr w14:val="000000">
              <w14:alpha w14:val="60000"/>
            </w14:srgbClr>
          </w14:shadow>
        </w:rPr>
        <w:t>Adres budowy:</w:t>
      </w:r>
      <w:r w:rsidRPr="00373CCF">
        <w:rPr>
          <w:smallCaps/>
          <w:sz w:val="28"/>
          <w:szCs w:val="28"/>
          <w14:shadow w14:blurRad="50800" w14:dist="38100" w14:dir="2700000" w14:sx="100000" w14:sy="100000" w14:kx="0" w14:ky="0" w14:algn="tl">
            <w14:srgbClr w14:val="000000">
              <w14:alpha w14:val="60000"/>
            </w14:srgbClr>
          </w14:shadow>
        </w:rPr>
        <w:t xml:space="preserve">  </w:t>
      </w:r>
    </w:p>
    <w:p w14:paraId="055F9258" w14:textId="77777777" w:rsidR="00536F63" w:rsidRPr="00536F63" w:rsidRDefault="00536F63" w:rsidP="00536F63">
      <w:pPr>
        <w:spacing w:line="276" w:lineRule="auto"/>
        <w:ind w:right="213"/>
        <w:rPr>
          <w:rFonts w:cs="Arial"/>
          <w:smallCaps/>
          <w:spacing w:val="20"/>
          <w:sz w:val="28"/>
          <w:szCs w:val="28"/>
          <w14:shadow w14:blurRad="50800" w14:dist="38100" w14:dir="2700000" w14:sx="100000" w14:sy="100000" w14:kx="0" w14:ky="0" w14:algn="tl">
            <w14:srgbClr w14:val="000000">
              <w14:alpha w14:val="60000"/>
            </w14:srgbClr>
          </w14:shadow>
        </w:rPr>
      </w:pPr>
      <w:r w:rsidRPr="00536F63">
        <w:rPr>
          <w:rFonts w:cs="Arial"/>
          <w:smallCaps/>
          <w:spacing w:val="20"/>
          <w:sz w:val="28"/>
          <w:szCs w:val="28"/>
          <w14:shadow w14:blurRad="50800" w14:dist="38100" w14:dir="2700000" w14:sx="100000" w14:sy="100000" w14:kx="0" w14:ky="0" w14:algn="tl">
            <w14:srgbClr w14:val="000000">
              <w14:alpha w14:val="60000"/>
            </w14:srgbClr>
          </w14:shadow>
        </w:rPr>
        <w:t>NOWA WIEŚ gm. Olszewo-Borki</w:t>
      </w:r>
    </w:p>
    <w:p w14:paraId="5A46CE29" w14:textId="7D2B2131" w:rsidR="00830B8A" w:rsidRDefault="00536F63" w:rsidP="00536F63">
      <w:pPr>
        <w:spacing w:line="276" w:lineRule="auto"/>
        <w:ind w:right="213"/>
        <w:rPr>
          <w:rFonts w:cs="Arial"/>
          <w:smallCaps/>
          <w:spacing w:val="20"/>
          <w:sz w:val="28"/>
          <w:szCs w:val="28"/>
          <w14:shadow w14:blurRad="50800" w14:dist="38100" w14:dir="2700000" w14:sx="100000" w14:sy="100000" w14:kx="0" w14:ky="0" w14:algn="tl">
            <w14:srgbClr w14:val="000000">
              <w14:alpha w14:val="60000"/>
            </w14:srgbClr>
          </w14:shadow>
        </w:rPr>
      </w:pPr>
      <w:r w:rsidRPr="00536F63">
        <w:rPr>
          <w:rFonts w:cs="Arial"/>
          <w:smallCaps/>
          <w:spacing w:val="20"/>
          <w:sz w:val="28"/>
          <w:szCs w:val="28"/>
          <w14:shadow w14:blurRad="50800" w14:dist="38100" w14:dir="2700000" w14:sx="100000" w14:sy="100000" w14:kx="0" w14:ky="0" w14:algn="tl">
            <w14:srgbClr w14:val="000000">
              <w14:alpha w14:val="60000"/>
            </w14:srgbClr>
          </w14:shadow>
        </w:rPr>
        <w:t xml:space="preserve">jedn. </w:t>
      </w:r>
      <w:proofErr w:type="spellStart"/>
      <w:r w:rsidRPr="00536F63">
        <w:rPr>
          <w:rFonts w:cs="Arial"/>
          <w:smallCaps/>
          <w:spacing w:val="20"/>
          <w:sz w:val="28"/>
          <w:szCs w:val="28"/>
          <w14:shadow w14:blurRad="50800" w14:dist="38100" w14:dir="2700000" w14:sx="100000" w14:sy="100000" w14:kx="0" w14:ky="0" w14:algn="tl">
            <w14:srgbClr w14:val="000000">
              <w14:alpha w14:val="60000"/>
            </w14:srgbClr>
          </w14:shadow>
        </w:rPr>
        <w:t>ewid</w:t>
      </w:r>
      <w:proofErr w:type="spellEnd"/>
      <w:r w:rsidRPr="00536F63">
        <w:rPr>
          <w:rFonts w:cs="Arial"/>
          <w:smallCaps/>
          <w:spacing w:val="20"/>
          <w:sz w:val="28"/>
          <w:szCs w:val="28"/>
          <w14:shadow w14:blurRad="50800" w14:dist="38100" w14:dir="2700000" w14:sx="100000" w14:sy="100000" w14:kx="0" w14:ky="0" w14:algn="tl">
            <w14:srgbClr w14:val="000000">
              <w14:alpha w14:val="60000"/>
            </w14:srgbClr>
          </w14:shadow>
        </w:rPr>
        <w:t>. 141509_2.0017 działki nr 336 i 385</w:t>
      </w:r>
    </w:p>
    <w:p w14:paraId="7AA5415E" w14:textId="77777777" w:rsidR="00536F63" w:rsidRDefault="00536F63" w:rsidP="00536F63">
      <w:pPr>
        <w:spacing w:line="276" w:lineRule="auto"/>
        <w:ind w:right="213"/>
        <w:rPr>
          <w:rFonts w:cs="Arial"/>
          <w:smallCaps/>
          <w:spacing w:val="20"/>
          <w:sz w:val="28"/>
          <w:szCs w:val="28"/>
          <w14:shadow w14:blurRad="50800" w14:dist="38100" w14:dir="2700000" w14:sx="100000" w14:sy="100000" w14:kx="0" w14:ky="0" w14:algn="tl">
            <w14:srgbClr w14:val="000000">
              <w14:alpha w14:val="60000"/>
            </w14:srgbClr>
          </w14:shadow>
        </w:rPr>
      </w:pPr>
    </w:p>
    <w:p w14:paraId="51F5F2D3" w14:textId="695FEC7C" w:rsidR="00AC1269" w:rsidRPr="00405A25" w:rsidRDefault="00AC1269" w:rsidP="00830B8A">
      <w:pPr>
        <w:spacing w:line="276" w:lineRule="auto"/>
        <w:ind w:right="213"/>
        <w:rPr>
          <w:rFonts w:asciiTheme="minorHAnsi" w:hAnsiTheme="minorHAnsi"/>
          <w:smallCaps/>
          <w:sz w:val="28"/>
          <w:szCs w:val="28"/>
          <w14:shadow w14:blurRad="50800" w14:dist="38100" w14:dir="2700000" w14:sx="100000" w14:sy="100000" w14:kx="0" w14:ky="0" w14:algn="tl">
            <w14:srgbClr w14:val="000000">
              <w14:alpha w14:val="60000"/>
            </w14:srgbClr>
          </w14:shadow>
        </w:rPr>
      </w:pPr>
      <w:r w:rsidRPr="00405A25">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Zespół Projektowy</w:t>
      </w:r>
      <w:r w:rsidR="00C65B5F" w:rsidRPr="00405A25">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w:t>
      </w:r>
      <w:r w:rsidR="00C65B5F" w:rsidRPr="00405A25">
        <w:rPr>
          <w:rFonts w:asciiTheme="minorHAnsi" w:hAnsiTheme="minorHAnsi"/>
          <w:smallCaps/>
          <w:sz w:val="28"/>
          <w:szCs w:val="28"/>
          <w14:shadow w14:blurRad="50800" w14:dist="38100" w14:dir="2700000" w14:sx="100000" w14:sy="100000" w14:kx="0" w14:ky="0" w14:algn="tl">
            <w14:srgbClr w14:val="000000">
              <w14:alpha w14:val="60000"/>
            </w14:srgbClr>
          </w14:shadow>
        </w:rPr>
        <w:t xml:space="preserve"> </w:t>
      </w:r>
      <w:r w:rsidR="00C65B5F" w:rsidRPr="00405A25">
        <w:rPr>
          <w:rFonts w:asciiTheme="minorHAnsi" w:hAnsiTheme="minorHAnsi"/>
          <w:smallCaps/>
          <w:sz w:val="28"/>
          <w:szCs w:val="28"/>
          <w14:shadow w14:blurRad="50800" w14:dist="38100" w14:dir="2700000" w14:sx="100000" w14:sy="100000" w14:kx="0" w14:ky="0" w14:algn="tl">
            <w14:srgbClr w14:val="000000">
              <w14:alpha w14:val="60000"/>
            </w14:srgbClr>
          </w14:shadow>
        </w:rPr>
        <w:tab/>
      </w:r>
    </w:p>
    <w:p w14:paraId="6371797E" w14:textId="77777777" w:rsidR="00AC1269" w:rsidRPr="00405A25" w:rsidRDefault="007D1B6A" w:rsidP="007D1B6A">
      <w:pPr>
        <w:spacing w:line="276" w:lineRule="auto"/>
        <w:rPr>
          <w:rFonts w:asciiTheme="minorHAnsi" w:hAnsiTheme="minorHAnsi" w:cs="Arial"/>
          <w:b/>
          <w:i/>
        </w:rPr>
      </w:pPr>
      <w:r w:rsidRPr="00881805">
        <w:rPr>
          <w:rFonts w:asciiTheme="minorHAnsi" w:hAnsiTheme="minorHAnsi"/>
          <w:bCs/>
        </w:rPr>
        <w:t>Projektant:</w:t>
      </w:r>
      <w:r>
        <w:rPr>
          <w:bCs/>
        </w:rPr>
        <w:tab/>
      </w:r>
      <w:r>
        <w:rPr>
          <w:bCs/>
        </w:rPr>
        <w:tab/>
      </w:r>
      <w:r w:rsidR="00AC1269" w:rsidRPr="00405A25">
        <w:rPr>
          <w:rFonts w:asciiTheme="minorHAnsi" w:hAnsiTheme="minorHAnsi" w:cs="Arial"/>
          <w:b/>
          <w:i/>
        </w:rPr>
        <w:t>mgr inż. Krzysztof Kacprzyński</w:t>
      </w:r>
    </w:p>
    <w:p w14:paraId="134EC5BF" w14:textId="77777777" w:rsidR="0089193D" w:rsidRPr="00405A25" w:rsidRDefault="0089193D" w:rsidP="007D1B6A">
      <w:pPr>
        <w:spacing w:line="276" w:lineRule="auto"/>
        <w:ind w:left="1418" w:firstLine="709"/>
        <w:rPr>
          <w:rFonts w:asciiTheme="minorHAnsi" w:hAnsiTheme="minorHAnsi" w:cs="Arial"/>
          <w:sz w:val="18"/>
          <w:szCs w:val="18"/>
        </w:rPr>
      </w:pPr>
      <w:r w:rsidRPr="00405A25">
        <w:rPr>
          <w:rFonts w:asciiTheme="minorHAnsi" w:hAnsiTheme="minorHAnsi" w:cs="Arial"/>
          <w:sz w:val="18"/>
          <w:szCs w:val="18"/>
        </w:rPr>
        <w:t>uprawnienia w specjalności instalacyjnej w zakresie sieci,</w:t>
      </w:r>
    </w:p>
    <w:p w14:paraId="5004E43D" w14:textId="77777777" w:rsidR="0089193D" w:rsidRPr="00405A25" w:rsidRDefault="0089193D" w:rsidP="007D1B6A">
      <w:pPr>
        <w:spacing w:line="276" w:lineRule="auto"/>
        <w:ind w:left="1418" w:firstLine="709"/>
        <w:rPr>
          <w:rFonts w:asciiTheme="minorHAnsi" w:hAnsiTheme="minorHAnsi" w:cs="Arial"/>
          <w:sz w:val="18"/>
          <w:szCs w:val="18"/>
        </w:rPr>
      </w:pPr>
      <w:r w:rsidRPr="00405A25">
        <w:rPr>
          <w:rFonts w:asciiTheme="minorHAnsi" w:hAnsiTheme="minorHAnsi" w:cs="Arial"/>
          <w:sz w:val="18"/>
          <w:szCs w:val="18"/>
        </w:rPr>
        <w:t>instalacji i urządzeń elektrycznych i elektroenergetycznych</w:t>
      </w:r>
    </w:p>
    <w:p w14:paraId="66B4C64F" w14:textId="77777777" w:rsidR="00AC1269" w:rsidRPr="00405A25" w:rsidRDefault="00AC1269" w:rsidP="00793AF8">
      <w:pPr>
        <w:spacing w:line="276" w:lineRule="auto"/>
        <w:rPr>
          <w:rFonts w:asciiTheme="minorHAnsi" w:hAnsiTheme="minorHAnsi" w:cs="Arial"/>
          <w:i/>
          <w:sz w:val="20"/>
          <w:szCs w:val="20"/>
        </w:rPr>
      </w:pPr>
      <w:r w:rsidRPr="00405A25">
        <w:rPr>
          <w:rFonts w:asciiTheme="minorHAnsi" w:hAnsiTheme="minorHAnsi" w:cs="Arial"/>
          <w:i/>
          <w:sz w:val="20"/>
          <w:szCs w:val="20"/>
        </w:rPr>
        <w:t xml:space="preserve">           </w:t>
      </w:r>
      <w:r w:rsidRPr="00405A25">
        <w:rPr>
          <w:rFonts w:asciiTheme="minorHAnsi" w:hAnsiTheme="minorHAnsi" w:cs="Arial"/>
          <w:i/>
          <w:sz w:val="20"/>
          <w:szCs w:val="20"/>
        </w:rPr>
        <w:tab/>
      </w:r>
      <w:r w:rsidR="000728D8">
        <w:rPr>
          <w:rFonts w:asciiTheme="minorHAnsi" w:hAnsiTheme="minorHAnsi" w:cs="Arial"/>
          <w:i/>
          <w:sz w:val="20"/>
          <w:szCs w:val="20"/>
        </w:rPr>
        <w:tab/>
      </w:r>
      <w:r w:rsidR="007D1B6A">
        <w:rPr>
          <w:rFonts w:asciiTheme="minorHAnsi" w:hAnsiTheme="minorHAnsi" w:cs="Arial"/>
          <w:i/>
          <w:sz w:val="20"/>
          <w:szCs w:val="20"/>
        </w:rPr>
        <w:tab/>
      </w:r>
      <w:r w:rsidRPr="00405A25">
        <w:rPr>
          <w:rFonts w:asciiTheme="minorHAnsi" w:hAnsiTheme="minorHAnsi" w:cs="Arial"/>
          <w:i/>
          <w:sz w:val="20"/>
          <w:szCs w:val="20"/>
        </w:rPr>
        <w:t xml:space="preserve">nr </w:t>
      </w:r>
      <w:proofErr w:type="spellStart"/>
      <w:r w:rsidRPr="00405A25">
        <w:rPr>
          <w:rFonts w:asciiTheme="minorHAnsi" w:hAnsiTheme="minorHAnsi" w:cs="Arial"/>
          <w:i/>
          <w:sz w:val="20"/>
          <w:szCs w:val="20"/>
        </w:rPr>
        <w:t>ewid</w:t>
      </w:r>
      <w:proofErr w:type="spellEnd"/>
      <w:r w:rsidRPr="00405A25">
        <w:rPr>
          <w:rFonts w:asciiTheme="minorHAnsi" w:hAnsiTheme="minorHAnsi" w:cs="Arial"/>
          <w:i/>
          <w:sz w:val="20"/>
          <w:szCs w:val="20"/>
        </w:rPr>
        <w:t>: MAZ/0140/PWOE/05</w:t>
      </w:r>
    </w:p>
    <w:p w14:paraId="4028AFD9" w14:textId="77777777" w:rsidR="00881805" w:rsidRDefault="00881805" w:rsidP="007D1B6A">
      <w:pPr>
        <w:spacing w:line="276" w:lineRule="auto"/>
        <w:rPr>
          <w:bCs/>
        </w:rPr>
      </w:pPr>
    </w:p>
    <w:p w14:paraId="73EEE7ED" w14:textId="0B39B976" w:rsidR="007D1B6A" w:rsidRPr="00834C26" w:rsidRDefault="007D1B6A" w:rsidP="007D1B6A">
      <w:pPr>
        <w:spacing w:line="276" w:lineRule="auto"/>
        <w:rPr>
          <w:rFonts w:ascii="Calibri" w:hAnsi="Calibri" w:cs="Arial"/>
          <w:b/>
          <w:i/>
        </w:rPr>
      </w:pPr>
      <w:r w:rsidRPr="00881805">
        <w:rPr>
          <w:rFonts w:asciiTheme="minorHAnsi" w:hAnsiTheme="minorHAnsi"/>
          <w:bCs/>
        </w:rPr>
        <w:t>Sprawdzający:</w:t>
      </w:r>
      <w:r w:rsidRPr="00881805">
        <w:rPr>
          <w:rFonts w:asciiTheme="minorHAnsi" w:hAnsiTheme="minorHAnsi"/>
          <w:bCs/>
        </w:rPr>
        <w:tab/>
      </w:r>
      <w:r>
        <w:rPr>
          <w:bCs/>
        </w:rPr>
        <w:tab/>
      </w:r>
      <w:r w:rsidRPr="00834C26">
        <w:rPr>
          <w:rFonts w:ascii="Calibri" w:hAnsi="Calibri" w:cs="Arial"/>
          <w:b/>
          <w:i/>
        </w:rPr>
        <w:t xml:space="preserve">mgr inż. </w:t>
      </w:r>
      <w:r w:rsidR="00220929">
        <w:rPr>
          <w:rFonts w:ascii="Calibri" w:hAnsi="Calibri" w:cs="Arial"/>
          <w:b/>
          <w:i/>
        </w:rPr>
        <w:t>Jan Grala</w:t>
      </w:r>
    </w:p>
    <w:p w14:paraId="2F4475F8" w14:textId="77777777" w:rsidR="007D1B6A" w:rsidRPr="00834C26" w:rsidRDefault="007D1B6A" w:rsidP="007D1B6A">
      <w:pPr>
        <w:spacing w:line="276" w:lineRule="auto"/>
        <w:ind w:left="1414" w:firstLine="709"/>
        <w:rPr>
          <w:rFonts w:ascii="Calibri" w:hAnsi="Calibri" w:cs="Arial"/>
          <w:sz w:val="18"/>
          <w:szCs w:val="18"/>
        </w:rPr>
      </w:pPr>
      <w:r w:rsidRPr="00834C26">
        <w:rPr>
          <w:rFonts w:ascii="Calibri" w:hAnsi="Calibri" w:cs="Arial"/>
          <w:sz w:val="18"/>
          <w:szCs w:val="18"/>
        </w:rPr>
        <w:t>uprawnienia w specjalności instalacyjnej w zakresie sieci,</w:t>
      </w:r>
    </w:p>
    <w:p w14:paraId="706E8322" w14:textId="77777777" w:rsidR="007D1B6A" w:rsidRPr="00834C26" w:rsidRDefault="007D1B6A" w:rsidP="007D1B6A">
      <w:pPr>
        <w:spacing w:line="276" w:lineRule="auto"/>
        <w:ind w:left="1414" w:firstLine="709"/>
        <w:rPr>
          <w:rFonts w:ascii="Calibri" w:hAnsi="Calibri" w:cs="Arial"/>
          <w:sz w:val="18"/>
          <w:szCs w:val="18"/>
        </w:rPr>
      </w:pPr>
      <w:r w:rsidRPr="00834C26">
        <w:rPr>
          <w:rFonts w:ascii="Calibri" w:hAnsi="Calibri" w:cs="Arial"/>
          <w:sz w:val="18"/>
          <w:szCs w:val="18"/>
        </w:rPr>
        <w:t>instalacji i urządzeń elektrycznych i elektroenergetycznych</w:t>
      </w:r>
    </w:p>
    <w:p w14:paraId="5AA99999" w14:textId="46EF9213" w:rsidR="007D1B6A" w:rsidRDefault="007D1B6A" w:rsidP="007D1B6A">
      <w:pPr>
        <w:spacing w:line="276" w:lineRule="auto"/>
        <w:rPr>
          <w:rFonts w:ascii="Calibri" w:hAnsi="Calibri" w:cs="Arial"/>
          <w:i/>
          <w:sz w:val="20"/>
          <w:szCs w:val="20"/>
        </w:rPr>
      </w:pPr>
      <w:r w:rsidRPr="00834C26">
        <w:rPr>
          <w:rFonts w:ascii="Calibri" w:hAnsi="Calibri" w:cs="Arial"/>
          <w:i/>
          <w:sz w:val="20"/>
          <w:szCs w:val="20"/>
        </w:rPr>
        <w:t xml:space="preserve">          </w:t>
      </w:r>
      <w:r w:rsidRPr="00834C26">
        <w:rPr>
          <w:rFonts w:ascii="Calibri" w:hAnsi="Calibri" w:cs="Arial"/>
          <w:i/>
          <w:sz w:val="20"/>
          <w:szCs w:val="20"/>
        </w:rPr>
        <w:tab/>
      </w:r>
      <w:r w:rsidRPr="00834C26">
        <w:rPr>
          <w:rFonts w:ascii="Calibri" w:hAnsi="Calibri" w:cs="Arial"/>
          <w:i/>
          <w:sz w:val="20"/>
          <w:szCs w:val="20"/>
        </w:rPr>
        <w:tab/>
      </w:r>
      <w:r>
        <w:rPr>
          <w:rFonts w:ascii="Calibri" w:hAnsi="Calibri" w:cs="Arial"/>
          <w:i/>
          <w:sz w:val="20"/>
          <w:szCs w:val="20"/>
        </w:rPr>
        <w:tab/>
      </w:r>
      <w:r w:rsidRPr="00834C26">
        <w:rPr>
          <w:rFonts w:ascii="Calibri" w:hAnsi="Calibri" w:cs="Arial"/>
          <w:i/>
          <w:sz w:val="20"/>
          <w:szCs w:val="20"/>
        </w:rPr>
        <w:t xml:space="preserve">nr </w:t>
      </w:r>
      <w:proofErr w:type="spellStart"/>
      <w:r w:rsidRPr="00834C26">
        <w:rPr>
          <w:rFonts w:ascii="Calibri" w:hAnsi="Calibri" w:cs="Arial"/>
          <w:i/>
          <w:sz w:val="20"/>
          <w:szCs w:val="20"/>
        </w:rPr>
        <w:t>ewid</w:t>
      </w:r>
      <w:proofErr w:type="spellEnd"/>
      <w:r w:rsidRPr="00834C26">
        <w:rPr>
          <w:rFonts w:ascii="Calibri" w:hAnsi="Calibri" w:cs="Arial"/>
          <w:i/>
          <w:sz w:val="20"/>
          <w:szCs w:val="20"/>
        </w:rPr>
        <w:t xml:space="preserve">.: </w:t>
      </w:r>
      <w:proofErr w:type="spellStart"/>
      <w:r w:rsidR="00220929" w:rsidRPr="00220929">
        <w:rPr>
          <w:rFonts w:ascii="Calibri" w:hAnsi="Calibri" w:cs="Arial"/>
          <w:i/>
          <w:sz w:val="20"/>
          <w:szCs w:val="20"/>
        </w:rPr>
        <w:t>Upr.Nr</w:t>
      </w:r>
      <w:proofErr w:type="spellEnd"/>
      <w:r w:rsidR="00220929" w:rsidRPr="00220929">
        <w:rPr>
          <w:rFonts w:ascii="Calibri" w:hAnsi="Calibri" w:cs="Arial"/>
          <w:i/>
          <w:sz w:val="20"/>
          <w:szCs w:val="20"/>
        </w:rPr>
        <w:t xml:space="preserve"> 17/98/Os</w:t>
      </w:r>
    </w:p>
    <w:p w14:paraId="142A77FC" w14:textId="77777777" w:rsidR="00536F63" w:rsidRDefault="00536F63" w:rsidP="00793AF8">
      <w:pPr>
        <w:pStyle w:val="Zwykytekst"/>
        <w:spacing w:line="276" w:lineRule="auto"/>
        <w:jc w:val="center"/>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pPr>
    </w:p>
    <w:p w14:paraId="1CE3A1BF" w14:textId="72FAAD4C" w:rsidR="00886CFE" w:rsidRPr="003D4AF4" w:rsidRDefault="00604443" w:rsidP="00793AF8">
      <w:pPr>
        <w:pStyle w:val="Zwykytekst"/>
        <w:spacing w:line="276" w:lineRule="auto"/>
        <w:jc w:val="center"/>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pPr>
      <w:r>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LIPIEC</w:t>
      </w:r>
      <w:r w:rsidR="00881805" w:rsidRPr="003D4AF4">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 xml:space="preserve"> 20</w:t>
      </w:r>
      <w:r w:rsidR="00830B8A">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2</w:t>
      </w:r>
      <w:r w:rsidR="00151079">
        <w:rPr>
          <w:rFonts w:asciiTheme="minorHAnsi" w:hAnsiTheme="minorHAnsi" w:cs="Arial"/>
          <w:smallCaps/>
          <w:color w:val="000080"/>
          <w:spacing w:val="20"/>
          <w:sz w:val="32"/>
          <w:szCs w:val="32"/>
          <w14:shadow w14:blurRad="50800" w14:dist="38100" w14:dir="2700000" w14:sx="100000" w14:sy="100000" w14:kx="0" w14:ky="0" w14:algn="tl">
            <w14:srgbClr w14:val="000000">
              <w14:alpha w14:val="60000"/>
            </w14:srgbClr>
          </w14:shadow>
        </w:rPr>
        <w:t>1</w:t>
      </w:r>
    </w:p>
    <w:p w14:paraId="63C0E4EA" w14:textId="77777777" w:rsidR="00886CFE" w:rsidRPr="00405A25" w:rsidRDefault="00886CFE" w:rsidP="00793AF8">
      <w:pPr>
        <w:pStyle w:val="Zwykytekst"/>
        <w:spacing w:line="276" w:lineRule="auto"/>
        <w:jc w:val="center"/>
        <w:rPr>
          <w:rFonts w:asciiTheme="minorHAnsi" w:hAnsiTheme="minorHAnsi"/>
          <w:b/>
          <w:sz w:val="28"/>
          <w:szCs w:val="28"/>
        </w:rPr>
      </w:pPr>
    </w:p>
    <w:p w14:paraId="7A1ADE9D" w14:textId="77777777" w:rsidR="007B3697" w:rsidRPr="00405A25" w:rsidRDefault="007B3697" w:rsidP="00793AF8">
      <w:pPr>
        <w:pStyle w:val="Nagwek1"/>
        <w:spacing w:line="276" w:lineRule="auto"/>
        <w:rPr>
          <w:rFonts w:asciiTheme="minorHAnsi" w:hAnsiTheme="minorHAnsi" w:cs="Arial"/>
        </w:rPr>
      </w:pPr>
      <w:bookmarkStart w:id="1" w:name="_Toc77871136"/>
      <w:r w:rsidRPr="00405A25">
        <w:rPr>
          <w:rFonts w:asciiTheme="minorHAnsi" w:hAnsiTheme="minorHAnsi" w:cs="Arial"/>
        </w:rPr>
        <w:t>SPIS TREŚCI</w:t>
      </w:r>
      <w:bookmarkEnd w:id="1"/>
    </w:p>
    <w:p w14:paraId="73DB25AB" w14:textId="77777777" w:rsidR="007B3697" w:rsidRPr="00405A25" w:rsidRDefault="007B3697" w:rsidP="00793AF8">
      <w:pPr>
        <w:pStyle w:val="Nagwek"/>
        <w:widowControl/>
        <w:tabs>
          <w:tab w:val="clear" w:pos="4536"/>
          <w:tab w:val="clear" w:pos="9072"/>
        </w:tabs>
        <w:spacing w:after="0" w:line="276" w:lineRule="auto"/>
        <w:rPr>
          <w:rFonts w:asciiTheme="minorHAnsi" w:hAnsiTheme="minorHAnsi" w:cs="Arial"/>
        </w:rPr>
      </w:pPr>
    </w:p>
    <w:p w14:paraId="56961BE1" w14:textId="4D4E1F04" w:rsidR="00071D34" w:rsidRDefault="00106FDC">
      <w:pPr>
        <w:pStyle w:val="Spistreci1"/>
        <w:rPr>
          <w:rFonts w:asciiTheme="minorHAnsi" w:eastAsiaTheme="minorEastAsia" w:hAnsiTheme="minorHAnsi" w:cstheme="minorBidi"/>
          <w:caps w:val="0"/>
          <w:noProof/>
          <w:sz w:val="22"/>
          <w:szCs w:val="22"/>
        </w:rPr>
      </w:pPr>
      <w:r w:rsidRPr="00696325">
        <w:rPr>
          <w:rFonts w:asciiTheme="minorHAnsi" w:hAnsiTheme="minorHAnsi" w:cstheme="minorHAnsi"/>
          <w:sz w:val="32"/>
          <w:szCs w:val="22"/>
        </w:rPr>
        <w:fldChar w:fldCharType="begin"/>
      </w:r>
      <w:r w:rsidRPr="00696325">
        <w:rPr>
          <w:rFonts w:asciiTheme="minorHAnsi" w:hAnsiTheme="minorHAnsi" w:cstheme="minorHAnsi"/>
          <w:sz w:val="32"/>
          <w:szCs w:val="22"/>
        </w:rPr>
        <w:instrText xml:space="preserve"> TOC \o "1-3" \h \z </w:instrText>
      </w:r>
      <w:r w:rsidRPr="00696325">
        <w:rPr>
          <w:rFonts w:asciiTheme="minorHAnsi" w:hAnsiTheme="minorHAnsi" w:cstheme="minorHAnsi"/>
          <w:sz w:val="32"/>
          <w:szCs w:val="22"/>
        </w:rPr>
        <w:fldChar w:fldCharType="separate"/>
      </w:r>
      <w:hyperlink w:anchor="_Toc77871136" w:history="1">
        <w:r w:rsidR="00071D34" w:rsidRPr="00F57E38">
          <w:rPr>
            <w:rStyle w:val="Hipercze"/>
            <w:rFonts w:cs="Arial"/>
            <w:noProof/>
          </w:rPr>
          <w:t>1</w:t>
        </w:r>
        <w:r w:rsidR="00071D34">
          <w:rPr>
            <w:rFonts w:asciiTheme="minorHAnsi" w:eastAsiaTheme="minorEastAsia" w:hAnsiTheme="minorHAnsi" w:cstheme="minorBidi"/>
            <w:caps w:val="0"/>
            <w:noProof/>
            <w:sz w:val="22"/>
            <w:szCs w:val="22"/>
          </w:rPr>
          <w:tab/>
        </w:r>
        <w:r w:rsidR="00071D34" w:rsidRPr="00F57E38">
          <w:rPr>
            <w:rStyle w:val="Hipercze"/>
            <w:rFonts w:cs="Arial"/>
            <w:noProof/>
          </w:rPr>
          <w:t>SPIS TREŚCI</w:t>
        </w:r>
        <w:r w:rsidR="00071D34">
          <w:rPr>
            <w:noProof/>
            <w:webHidden/>
          </w:rPr>
          <w:tab/>
        </w:r>
        <w:r w:rsidR="00071D34">
          <w:rPr>
            <w:noProof/>
            <w:webHidden/>
          </w:rPr>
          <w:fldChar w:fldCharType="begin"/>
        </w:r>
        <w:r w:rsidR="00071D34">
          <w:rPr>
            <w:noProof/>
            <w:webHidden/>
          </w:rPr>
          <w:instrText xml:space="preserve"> PAGEREF _Toc77871136 \h </w:instrText>
        </w:r>
        <w:r w:rsidR="00071D34">
          <w:rPr>
            <w:noProof/>
            <w:webHidden/>
          </w:rPr>
        </w:r>
        <w:r w:rsidR="00071D34">
          <w:rPr>
            <w:noProof/>
            <w:webHidden/>
          </w:rPr>
          <w:fldChar w:fldCharType="separate"/>
        </w:r>
        <w:r w:rsidR="00071D34">
          <w:rPr>
            <w:noProof/>
            <w:webHidden/>
          </w:rPr>
          <w:t>2</w:t>
        </w:r>
        <w:r w:rsidR="00071D34">
          <w:rPr>
            <w:noProof/>
            <w:webHidden/>
          </w:rPr>
          <w:fldChar w:fldCharType="end"/>
        </w:r>
      </w:hyperlink>
    </w:p>
    <w:p w14:paraId="57B87D33" w14:textId="01278455" w:rsidR="00071D34" w:rsidRDefault="00071D34">
      <w:pPr>
        <w:pStyle w:val="Spistreci1"/>
        <w:rPr>
          <w:rFonts w:asciiTheme="minorHAnsi" w:eastAsiaTheme="minorEastAsia" w:hAnsiTheme="minorHAnsi" w:cstheme="minorBidi"/>
          <w:caps w:val="0"/>
          <w:noProof/>
          <w:sz w:val="22"/>
          <w:szCs w:val="22"/>
        </w:rPr>
      </w:pPr>
      <w:hyperlink w:anchor="_Toc77871137" w:history="1">
        <w:r w:rsidRPr="00F57E38">
          <w:rPr>
            <w:rStyle w:val="Hipercze"/>
            <w:rFonts w:cs="Arial"/>
            <w:noProof/>
          </w:rPr>
          <w:t>2</w:t>
        </w:r>
        <w:r>
          <w:rPr>
            <w:rFonts w:asciiTheme="minorHAnsi" w:eastAsiaTheme="minorEastAsia" w:hAnsiTheme="minorHAnsi" w:cstheme="minorBidi"/>
            <w:caps w:val="0"/>
            <w:noProof/>
            <w:sz w:val="22"/>
            <w:szCs w:val="22"/>
          </w:rPr>
          <w:tab/>
        </w:r>
        <w:r w:rsidRPr="00F57E38">
          <w:rPr>
            <w:rStyle w:val="Hipercze"/>
            <w:rFonts w:cs="Arial"/>
            <w:noProof/>
          </w:rPr>
          <w:t>SPIS RYSUNKÓW</w:t>
        </w:r>
        <w:r>
          <w:rPr>
            <w:noProof/>
            <w:webHidden/>
          </w:rPr>
          <w:tab/>
        </w:r>
        <w:r>
          <w:rPr>
            <w:noProof/>
            <w:webHidden/>
          </w:rPr>
          <w:fldChar w:fldCharType="begin"/>
        </w:r>
        <w:r>
          <w:rPr>
            <w:noProof/>
            <w:webHidden/>
          </w:rPr>
          <w:instrText xml:space="preserve"> PAGEREF _Toc77871137 \h </w:instrText>
        </w:r>
        <w:r>
          <w:rPr>
            <w:noProof/>
            <w:webHidden/>
          </w:rPr>
        </w:r>
        <w:r>
          <w:rPr>
            <w:noProof/>
            <w:webHidden/>
          </w:rPr>
          <w:fldChar w:fldCharType="separate"/>
        </w:r>
        <w:r>
          <w:rPr>
            <w:noProof/>
            <w:webHidden/>
          </w:rPr>
          <w:t>3</w:t>
        </w:r>
        <w:r>
          <w:rPr>
            <w:noProof/>
            <w:webHidden/>
          </w:rPr>
          <w:fldChar w:fldCharType="end"/>
        </w:r>
      </w:hyperlink>
    </w:p>
    <w:p w14:paraId="5BA7EE09" w14:textId="0CF91E9D" w:rsidR="00071D34" w:rsidRDefault="00071D34">
      <w:pPr>
        <w:pStyle w:val="Spistreci1"/>
        <w:rPr>
          <w:rFonts w:asciiTheme="minorHAnsi" w:eastAsiaTheme="minorEastAsia" w:hAnsiTheme="minorHAnsi" w:cstheme="minorBidi"/>
          <w:caps w:val="0"/>
          <w:noProof/>
          <w:sz w:val="22"/>
          <w:szCs w:val="22"/>
        </w:rPr>
      </w:pPr>
      <w:hyperlink w:anchor="_Toc77871138" w:history="1">
        <w:r w:rsidRPr="00F57E38">
          <w:rPr>
            <w:rStyle w:val="Hipercze"/>
            <w:rFonts w:cs="Arial"/>
            <w:noProof/>
          </w:rPr>
          <w:t>3</w:t>
        </w:r>
        <w:r>
          <w:rPr>
            <w:rFonts w:asciiTheme="minorHAnsi" w:eastAsiaTheme="minorEastAsia" w:hAnsiTheme="minorHAnsi" w:cstheme="minorBidi"/>
            <w:caps w:val="0"/>
            <w:noProof/>
            <w:sz w:val="22"/>
            <w:szCs w:val="22"/>
          </w:rPr>
          <w:tab/>
        </w:r>
        <w:r w:rsidRPr="00F57E38">
          <w:rPr>
            <w:rStyle w:val="Hipercze"/>
            <w:rFonts w:cs="Arial"/>
            <w:noProof/>
          </w:rPr>
          <w:t>OPIS TECHNICZNY</w:t>
        </w:r>
        <w:r>
          <w:rPr>
            <w:noProof/>
            <w:webHidden/>
          </w:rPr>
          <w:tab/>
        </w:r>
        <w:r>
          <w:rPr>
            <w:noProof/>
            <w:webHidden/>
          </w:rPr>
          <w:fldChar w:fldCharType="begin"/>
        </w:r>
        <w:r>
          <w:rPr>
            <w:noProof/>
            <w:webHidden/>
          </w:rPr>
          <w:instrText xml:space="preserve"> PAGEREF _Toc77871138 \h </w:instrText>
        </w:r>
        <w:r>
          <w:rPr>
            <w:noProof/>
            <w:webHidden/>
          </w:rPr>
        </w:r>
        <w:r>
          <w:rPr>
            <w:noProof/>
            <w:webHidden/>
          </w:rPr>
          <w:fldChar w:fldCharType="separate"/>
        </w:r>
        <w:r>
          <w:rPr>
            <w:noProof/>
            <w:webHidden/>
          </w:rPr>
          <w:t>4</w:t>
        </w:r>
        <w:r>
          <w:rPr>
            <w:noProof/>
            <w:webHidden/>
          </w:rPr>
          <w:fldChar w:fldCharType="end"/>
        </w:r>
      </w:hyperlink>
    </w:p>
    <w:p w14:paraId="5463A74F" w14:textId="0FB9306F" w:rsidR="00071D34" w:rsidRDefault="00071D34">
      <w:pPr>
        <w:pStyle w:val="Spistreci2"/>
        <w:rPr>
          <w:rFonts w:asciiTheme="minorHAnsi" w:eastAsiaTheme="minorEastAsia" w:hAnsiTheme="minorHAnsi" w:cstheme="minorBidi"/>
          <w:noProof/>
          <w:sz w:val="22"/>
          <w:szCs w:val="22"/>
        </w:rPr>
      </w:pPr>
      <w:hyperlink w:anchor="_Toc77871139" w:history="1">
        <w:r w:rsidRPr="00F57E38">
          <w:rPr>
            <w:rStyle w:val="Hipercze"/>
            <w:rFonts w:cs="Arial"/>
            <w:noProof/>
          </w:rPr>
          <w:t>3.1 Warunki ogólne</w:t>
        </w:r>
        <w:r>
          <w:rPr>
            <w:noProof/>
            <w:webHidden/>
          </w:rPr>
          <w:tab/>
        </w:r>
        <w:r>
          <w:rPr>
            <w:noProof/>
            <w:webHidden/>
          </w:rPr>
          <w:fldChar w:fldCharType="begin"/>
        </w:r>
        <w:r>
          <w:rPr>
            <w:noProof/>
            <w:webHidden/>
          </w:rPr>
          <w:instrText xml:space="preserve"> PAGEREF _Toc77871139 \h </w:instrText>
        </w:r>
        <w:r>
          <w:rPr>
            <w:noProof/>
            <w:webHidden/>
          </w:rPr>
        </w:r>
        <w:r>
          <w:rPr>
            <w:noProof/>
            <w:webHidden/>
          </w:rPr>
          <w:fldChar w:fldCharType="separate"/>
        </w:r>
        <w:r>
          <w:rPr>
            <w:noProof/>
            <w:webHidden/>
          </w:rPr>
          <w:t>4</w:t>
        </w:r>
        <w:r>
          <w:rPr>
            <w:noProof/>
            <w:webHidden/>
          </w:rPr>
          <w:fldChar w:fldCharType="end"/>
        </w:r>
      </w:hyperlink>
    </w:p>
    <w:p w14:paraId="0E166BF3" w14:textId="135FD4E4" w:rsidR="00071D34" w:rsidRDefault="00071D34">
      <w:pPr>
        <w:pStyle w:val="Spistreci2"/>
        <w:rPr>
          <w:rFonts w:asciiTheme="minorHAnsi" w:eastAsiaTheme="minorEastAsia" w:hAnsiTheme="minorHAnsi" w:cstheme="minorBidi"/>
          <w:noProof/>
          <w:sz w:val="22"/>
          <w:szCs w:val="22"/>
        </w:rPr>
      </w:pPr>
      <w:hyperlink w:anchor="_Toc77871140" w:history="1">
        <w:r w:rsidRPr="00F57E38">
          <w:rPr>
            <w:rStyle w:val="Hipercze"/>
            <w:rFonts w:cs="Arial"/>
            <w:noProof/>
          </w:rPr>
          <w:t>3.2 Przedmiot i zakres opracowania</w:t>
        </w:r>
        <w:r>
          <w:rPr>
            <w:noProof/>
            <w:webHidden/>
          </w:rPr>
          <w:tab/>
        </w:r>
        <w:r>
          <w:rPr>
            <w:noProof/>
            <w:webHidden/>
          </w:rPr>
          <w:fldChar w:fldCharType="begin"/>
        </w:r>
        <w:r>
          <w:rPr>
            <w:noProof/>
            <w:webHidden/>
          </w:rPr>
          <w:instrText xml:space="preserve"> PAGEREF _Toc77871140 \h </w:instrText>
        </w:r>
        <w:r>
          <w:rPr>
            <w:noProof/>
            <w:webHidden/>
          </w:rPr>
        </w:r>
        <w:r>
          <w:rPr>
            <w:noProof/>
            <w:webHidden/>
          </w:rPr>
          <w:fldChar w:fldCharType="separate"/>
        </w:r>
        <w:r>
          <w:rPr>
            <w:noProof/>
            <w:webHidden/>
          </w:rPr>
          <w:t>4</w:t>
        </w:r>
        <w:r>
          <w:rPr>
            <w:noProof/>
            <w:webHidden/>
          </w:rPr>
          <w:fldChar w:fldCharType="end"/>
        </w:r>
      </w:hyperlink>
    </w:p>
    <w:p w14:paraId="0D38127C" w14:textId="59507A5B" w:rsidR="00071D34" w:rsidRDefault="00071D34">
      <w:pPr>
        <w:pStyle w:val="Spistreci2"/>
        <w:rPr>
          <w:rFonts w:asciiTheme="minorHAnsi" w:eastAsiaTheme="minorEastAsia" w:hAnsiTheme="minorHAnsi" w:cstheme="minorBidi"/>
          <w:noProof/>
          <w:sz w:val="22"/>
          <w:szCs w:val="22"/>
        </w:rPr>
      </w:pPr>
      <w:hyperlink w:anchor="_Toc77871141" w:history="1">
        <w:r w:rsidRPr="00F57E38">
          <w:rPr>
            <w:rStyle w:val="Hipercze"/>
            <w:rFonts w:cs="Arial"/>
            <w:noProof/>
          </w:rPr>
          <w:t>3.3 Podstawa opracowania</w:t>
        </w:r>
        <w:r>
          <w:rPr>
            <w:noProof/>
            <w:webHidden/>
          </w:rPr>
          <w:tab/>
        </w:r>
        <w:r>
          <w:rPr>
            <w:noProof/>
            <w:webHidden/>
          </w:rPr>
          <w:fldChar w:fldCharType="begin"/>
        </w:r>
        <w:r>
          <w:rPr>
            <w:noProof/>
            <w:webHidden/>
          </w:rPr>
          <w:instrText xml:space="preserve"> PAGEREF _Toc77871141 \h </w:instrText>
        </w:r>
        <w:r>
          <w:rPr>
            <w:noProof/>
            <w:webHidden/>
          </w:rPr>
        </w:r>
        <w:r>
          <w:rPr>
            <w:noProof/>
            <w:webHidden/>
          </w:rPr>
          <w:fldChar w:fldCharType="separate"/>
        </w:r>
        <w:r>
          <w:rPr>
            <w:noProof/>
            <w:webHidden/>
          </w:rPr>
          <w:t>5</w:t>
        </w:r>
        <w:r>
          <w:rPr>
            <w:noProof/>
            <w:webHidden/>
          </w:rPr>
          <w:fldChar w:fldCharType="end"/>
        </w:r>
      </w:hyperlink>
    </w:p>
    <w:p w14:paraId="3B29E448" w14:textId="520C1475" w:rsidR="00071D34" w:rsidRDefault="00071D34">
      <w:pPr>
        <w:pStyle w:val="Spistreci2"/>
        <w:rPr>
          <w:rFonts w:asciiTheme="minorHAnsi" w:eastAsiaTheme="minorEastAsia" w:hAnsiTheme="minorHAnsi" w:cstheme="minorBidi"/>
          <w:noProof/>
          <w:sz w:val="22"/>
          <w:szCs w:val="22"/>
        </w:rPr>
      </w:pPr>
      <w:hyperlink w:anchor="_Toc77871142" w:history="1">
        <w:r w:rsidRPr="00F57E38">
          <w:rPr>
            <w:rStyle w:val="Hipercze"/>
            <w:rFonts w:cs="Arial"/>
            <w:noProof/>
          </w:rPr>
          <w:t>3.4 Zasilanie w energię elektryczną,</w:t>
        </w:r>
        <w:r>
          <w:rPr>
            <w:noProof/>
            <w:webHidden/>
          </w:rPr>
          <w:tab/>
        </w:r>
        <w:r>
          <w:rPr>
            <w:noProof/>
            <w:webHidden/>
          </w:rPr>
          <w:fldChar w:fldCharType="begin"/>
        </w:r>
        <w:r>
          <w:rPr>
            <w:noProof/>
            <w:webHidden/>
          </w:rPr>
          <w:instrText xml:space="preserve"> PAGEREF _Toc77871142 \h </w:instrText>
        </w:r>
        <w:r>
          <w:rPr>
            <w:noProof/>
            <w:webHidden/>
          </w:rPr>
        </w:r>
        <w:r>
          <w:rPr>
            <w:noProof/>
            <w:webHidden/>
          </w:rPr>
          <w:fldChar w:fldCharType="separate"/>
        </w:r>
        <w:r>
          <w:rPr>
            <w:noProof/>
            <w:webHidden/>
          </w:rPr>
          <w:t>5</w:t>
        </w:r>
        <w:r>
          <w:rPr>
            <w:noProof/>
            <w:webHidden/>
          </w:rPr>
          <w:fldChar w:fldCharType="end"/>
        </w:r>
      </w:hyperlink>
    </w:p>
    <w:p w14:paraId="512771B3" w14:textId="21034FF2" w:rsidR="00071D34" w:rsidRDefault="00071D34">
      <w:pPr>
        <w:pStyle w:val="Spistreci2"/>
        <w:rPr>
          <w:rFonts w:asciiTheme="minorHAnsi" w:eastAsiaTheme="minorEastAsia" w:hAnsiTheme="minorHAnsi" w:cstheme="minorBidi"/>
          <w:noProof/>
          <w:sz w:val="22"/>
          <w:szCs w:val="22"/>
        </w:rPr>
      </w:pPr>
      <w:hyperlink w:anchor="_Toc77871143" w:history="1">
        <w:r w:rsidRPr="00F57E38">
          <w:rPr>
            <w:rStyle w:val="Hipercze"/>
            <w:rFonts w:cs="Arial"/>
            <w:noProof/>
          </w:rPr>
          <w:t>3.5 Rozdzielnica główna obiektu RGNN</w:t>
        </w:r>
        <w:r>
          <w:rPr>
            <w:noProof/>
            <w:webHidden/>
          </w:rPr>
          <w:tab/>
        </w:r>
        <w:r>
          <w:rPr>
            <w:noProof/>
            <w:webHidden/>
          </w:rPr>
          <w:fldChar w:fldCharType="begin"/>
        </w:r>
        <w:r>
          <w:rPr>
            <w:noProof/>
            <w:webHidden/>
          </w:rPr>
          <w:instrText xml:space="preserve"> PAGEREF _Toc77871143 \h </w:instrText>
        </w:r>
        <w:r>
          <w:rPr>
            <w:noProof/>
            <w:webHidden/>
          </w:rPr>
        </w:r>
        <w:r>
          <w:rPr>
            <w:noProof/>
            <w:webHidden/>
          </w:rPr>
          <w:fldChar w:fldCharType="separate"/>
        </w:r>
        <w:r>
          <w:rPr>
            <w:noProof/>
            <w:webHidden/>
          </w:rPr>
          <w:t>6</w:t>
        </w:r>
        <w:r>
          <w:rPr>
            <w:noProof/>
            <w:webHidden/>
          </w:rPr>
          <w:fldChar w:fldCharType="end"/>
        </w:r>
      </w:hyperlink>
    </w:p>
    <w:p w14:paraId="7141CE2B" w14:textId="27DD214C" w:rsidR="00071D34" w:rsidRDefault="00071D34">
      <w:pPr>
        <w:pStyle w:val="Spistreci2"/>
        <w:rPr>
          <w:rFonts w:asciiTheme="minorHAnsi" w:eastAsiaTheme="minorEastAsia" w:hAnsiTheme="minorHAnsi" w:cstheme="minorBidi"/>
          <w:noProof/>
          <w:sz w:val="22"/>
          <w:szCs w:val="22"/>
        </w:rPr>
      </w:pPr>
      <w:hyperlink w:anchor="_Toc77871144" w:history="1">
        <w:r w:rsidRPr="00F57E38">
          <w:rPr>
            <w:rStyle w:val="Hipercze"/>
            <w:rFonts w:cs="Arial"/>
            <w:noProof/>
          </w:rPr>
          <w:t>3.6 Rozdzielnice obiektowe</w:t>
        </w:r>
        <w:r>
          <w:rPr>
            <w:noProof/>
            <w:webHidden/>
          </w:rPr>
          <w:tab/>
        </w:r>
        <w:r>
          <w:rPr>
            <w:noProof/>
            <w:webHidden/>
          </w:rPr>
          <w:fldChar w:fldCharType="begin"/>
        </w:r>
        <w:r>
          <w:rPr>
            <w:noProof/>
            <w:webHidden/>
          </w:rPr>
          <w:instrText xml:space="preserve"> PAGEREF _Toc77871144 \h </w:instrText>
        </w:r>
        <w:r>
          <w:rPr>
            <w:noProof/>
            <w:webHidden/>
          </w:rPr>
        </w:r>
        <w:r>
          <w:rPr>
            <w:noProof/>
            <w:webHidden/>
          </w:rPr>
          <w:fldChar w:fldCharType="separate"/>
        </w:r>
        <w:r>
          <w:rPr>
            <w:noProof/>
            <w:webHidden/>
          </w:rPr>
          <w:t>6</w:t>
        </w:r>
        <w:r>
          <w:rPr>
            <w:noProof/>
            <w:webHidden/>
          </w:rPr>
          <w:fldChar w:fldCharType="end"/>
        </w:r>
      </w:hyperlink>
    </w:p>
    <w:p w14:paraId="048F4847" w14:textId="37BF0CDD" w:rsidR="00071D34" w:rsidRDefault="00071D34">
      <w:pPr>
        <w:pStyle w:val="Spistreci2"/>
        <w:rPr>
          <w:rFonts w:asciiTheme="minorHAnsi" w:eastAsiaTheme="minorEastAsia" w:hAnsiTheme="minorHAnsi" w:cstheme="minorBidi"/>
          <w:noProof/>
          <w:sz w:val="22"/>
          <w:szCs w:val="22"/>
        </w:rPr>
      </w:pPr>
      <w:hyperlink w:anchor="_Toc77871145" w:history="1">
        <w:r w:rsidRPr="00F57E38">
          <w:rPr>
            <w:rStyle w:val="Hipercze"/>
            <w:rFonts w:cs="Arial"/>
            <w:noProof/>
          </w:rPr>
          <w:t>3.7 Główny wyłącznik zasilania i wyłącznik P.Poż.</w:t>
        </w:r>
        <w:r>
          <w:rPr>
            <w:noProof/>
            <w:webHidden/>
          </w:rPr>
          <w:tab/>
        </w:r>
        <w:r>
          <w:rPr>
            <w:noProof/>
            <w:webHidden/>
          </w:rPr>
          <w:fldChar w:fldCharType="begin"/>
        </w:r>
        <w:r>
          <w:rPr>
            <w:noProof/>
            <w:webHidden/>
          </w:rPr>
          <w:instrText xml:space="preserve"> PAGEREF _Toc77871145 \h </w:instrText>
        </w:r>
        <w:r>
          <w:rPr>
            <w:noProof/>
            <w:webHidden/>
          </w:rPr>
        </w:r>
        <w:r>
          <w:rPr>
            <w:noProof/>
            <w:webHidden/>
          </w:rPr>
          <w:fldChar w:fldCharType="separate"/>
        </w:r>
        <w:r>
          <w:rPr>
            <w:noProof/>
            <w:webHidden/>
          </w:rPr>
          <w:t>7</w:t>
        </w:r>
        <w:r>
          <w:rPr>
            <w:noProof/>
            <w:webHidden/>
          </w:rPr>
          <w:fldChar w:fldCharType="end"/>
        </w:r>
      </w:hyperlink>
    </w:p>
    <w:p w14:paraId="07D47AA0" w14:textId="49A835D1" w:rsidR="00071D34" w:rsidRDefault="00071D34">
      <w:pPr>
        <w:pStyle w:val="Spistreci2"/>
        <w:rPr>
          <w:rFonts w:asciiTheme="minorHAnsi" w:eastAsiaTheme="minorEastAsia" w:hAnsiTheme="minorHAnsi" w:cstheme="minorBidi"/>
          <w:noProof/>
          <w:sz w:val="22"/>
          <w:szCs w:val="22"/>
        </w:rPr>
      </w:pPr>
      <w:hyperlink w:anchor="_Toc77871146" w:history="1">
        <w:r w:rsidRPr="00F57E38">
          <w:rPr>
            <w:rStyle w:val="Hipercze"/>
            <w:rFonts w:cs="Arial"/>
            <w:noProof/>
          </w:rPr>
          <w:t>3.8 Trasy kablowe, wlz</w:t>
        </w:r>
        <w:r>
          <w:rPr>
            <w:noProof/>
            <w:webHidden/>
          </w:rPr>
          <w:tab/>
        </w:r>
        <w:r>
          <w:rPr>
            <w:noProof/>
            <w:webHidden/>
          </w:rPr>
          <w:fldChar w:fldCharType="begin"/>
        </w:r>
        <w:r>
          <w:rPr>
            <w:noProof/>
            <w:webHidden/>
          </w:rPr>
          <w:instrText xml:space="preserve"> PAGEREF _Toc77871146 \h </w:instrText>
        </w:r>
        <w:r>
          <w:rPr>
            <w:noProof/>
            <w:webHidden/>
          </w:rPr>
        </w:r>
        <w:r>
          <w:rPr>
            <w:noProof/>
            <w:webHidden/>
          </w:rPr>
          <w:fldChar w:fldCharType="separate"/>
        </w:r>
        <w:r>
          <w:rPr>
            <w:noProof/>
            <w:webHidden/>
          </w:rPr>
          <w:t>7</w:t>
        </w:r>
        <w:r>
          <w:rPr>
            <w:noProof/>
            <w:webHidden/>
          </w:rPr>
          <w:fldChar w:fldCharType="end"/>
        </w:r>
      </w:hyperlink>
    </w:p>
    <w:p w14:paraId="7D7113C1" w14:textId="08942356" w:rsidR="00071D34" w:rsidRDefault="00071D34">
      <w:pPr>
        <w:pStyle w:val="Spistreci2"/>
        <w:rPr>
          <w:rFonts w:asciiTheme="minorHAnsi" w:eastAsiaTheme="minorEastAsia" w:hAnsiTheme="minorHAnsi" w:cstheme="minorBidi"/>
          <w:noProof/>
          <w:sz w:val="22"/>
          <w:szCs w:val="22"/>
        </w:rPr>
      </w:pPr>
      <w:hyperlink w:anchor="_Toc77871147" w:history="1">
        <w:r w:rsidRPr="00F57E38">
          <w:rPr>
            <w:rStyle w:val="Hipercze"/>
            <w:rFonts w:cs="Arial"/>
            <w:noProof/>
          </w:rPr>
          <w:t>3.9 Ochrona przeciwprzepięciowa</w:t>
        </w:r>
        <w:r>
          <w:rPr>
            <w:noProof/>
            <w:webHidden/>
          </w:rPr>
          <w:tab/>
        </w:r>
        <w:r>
          <w:rPr>
            <w:noProof/>
            <w:webHidden/>
          </w:rPr>
          <w:fldChar w:fldCharType="begin"/>
        </w:r>
        <w:r>
          <w:rPr>
            <w:noProof/>
            <w:webHidden/>
          </w:rPr>
          <w:instrText xml:space="preserve"> PAGEREF _Toc77871147 \h </w:instrText>
        </w:r>
        <w:r>
          <w:rPr>
            <w:noProof/>
            <w:webHidden/>
          </w:rPr>
        </w:r>
        <w:r>
          <w:rPr>
            <w:noProof/>
            <w:webHidden/>
          </w:rPr>
          <w:fldChar w:fldCharType="separate"/>
        </w:r>
        <w:r>
          <w:rPr>
            <w:noProof/>
            <w:webHidden/>
          </w:rPr>
          <w:t>9</w:t>
        </w:r>
        <w:r>
          <w:rPr>
            <w:noProof/>
            <w:webHidden/>
          </w:rPr>
          <w:fldChar w:fldCharType="end"/>
        </w:r>
      </w:hyperlink>
    </w:p>
    <w:p w14:paraId="760FC5D3" w14:textId="1038D6E0" w:rsidR="00071D34" w:rsidRDefault="00071D34">
      <w:pPr>
        <w:pStyle w:val="Spistreci2"/>
        <w:rPr>
          <w:rFonts w:asciiTheme="minorHAnsi" w:eastAsiaTheme="minorEastAsia" w:hAnsiTheme="minorHAnsi" w:cstheme="minorBidi"/>
          <w:noProof/>
          <w:sz w:val="22"/>
          <w:szCs w:val="22"/>
        </w:rPr>
      </w:pPr>
      <w:hyperlink w:anchor="_Toc77871148" w:history="1">
        <w:r w:rsidRPr="00F57E38">
          <w:rPr>
            <w:rStyle w:val="Hipercze"/>
            <w:rFonts w:cs="Arial"/>
            <w:noProof/>
          </w:rPr>
          <w:t>3.10 Ochrona od porażeń i uziemienia wyrównawcze</w:t>
        </w:r>
        <w:r>
          <w:rPr>
            <w:noProof/>
            <w:webHidden/>
          </w:rPr>
          <w:tab/>
        </w:r>
        <w:r>
          <w:rPr>
            <w:noProof/>
            <w:webHidden/>
          </w:rPr>
          <w:fldChar w:fldCharType="begin"/>
        </w:r>
        <w:r>
          <w:rPr>
            <w:noProof/>
            <w:webHidden/>
          </w:rPr>
          <w:instrText xml:space="preserve"> PAGEREF _Toc77871148 \h </w:instrText>
        </w:r>
        <w:r>
          <w:rPr>
            <w:noProof/>
            <w:webHidden/>
          </w:rPr>
        </w:r>
        <w:r>
          <w:rPr>
            <w:noProof/>
            <w:webHidden/>
          </w:rPr>
          <w:fldChar w:fldCharType="separate"/>
        </w:r>
        <w:r>
          <w:rPr>
            <w:noProof/>
            <w:webHidden/>
          </w:rPr>
          <w:t>9</w:t>
        </w:r>
        <w:r>
          <w:rPr>
            <w:noProof/>
            <w:webHidden/>
          </w:rPr>
          <w:fldChar w:fldCharType="end"/>
        </w:r>
      </w:hyperlink>
    </w:p>
    <w:p w14:paraId="56253373" w14:textId="516A4839" w:rsidR="00071D34" w:rsidRDefault="00071D34">
      <w:pPr>
        <w:pStyle w:val="Spistreci2"/>
        <w:rPr>
          <w:rFonts w:asciiTheme="minorHAnsi" w:eastAsiaTheme="minorEastAsia" w:hAnsiTheme="minorHAnsi" w:cstheme="minorBidi"/>
          <w:noProof/>
          <w:sz w:val="22"/>
          <w:szCs w:val="22"/>
        </w:rPr>
      </w:pPr>
      <w:hyperlink w:anchor="_Toc77871149" w:history="1">
        <w:r w:rsidRPr="00F57E38">
          <w:rPr>
            <w:rStyle w:val="Hipercze"/>
            <w:rFonts w:cs="Arial"/>
            <w:noProof/>
          </w:rPr>
          <w:t>3.11 Instalacje elektryczne</w:t>
        </w:r>
        <w:r>
          <w:rPr>
            <w:noProof/>
            <w:webHidden/>
          </w:rPr>
          <w:tab/>
        </w:r>
        <w:r>
          <w:rPr>
            <w:noProof/>
            <w:webHidden/>
          </w:rPr>
          <w:fldChar w:fldCharType="begin"/>
        </w:r>
        <w:r>
          <w:rPr>
            <w:noProof/>
            <w:webHidden/>
          </w:rPr>
          <w:instrText xml:space="preserve"> PAGEREF _Toc77871149 \h </w:instrText>
        </w:r>
        <w:r>
          <w:rPr>
            <w:noProof/>
            <w:webHidden/>
          </w:rPr>
        </w:r>
        <w:r>
          <w:rPr>
            <w:noProof/>
            <w:webHidden/>
          </w:rPr>
          <w:fldChar w:fldCharType="separate"/>
        </w:r>
        <w:r>
          <w:rPr>
            <w:noProof/>
            <w:webHidden/>
          </w:rPr>
          <w:t>10</w:t>
        </w:r>
        <w:r>
          <w:rPr>
            <w:noProof/>
            <w:webHidden/>
          </w:rPr>
          <w:fldChar w:fldCharType="end"/>
        </w:r>
      </w:hyperlink>
    </w:p>
    <w:p w14:paraId="6C33B018" w14:textId="273FA33E" w:rsidR="00071D34" w:rsidRDefault="00071D34">
      <w:pPr>
        <w:pStyle w:val="Spistreci3"/>
        <w:tabs>
          <w:tab w:val="left" w:pos="960"/>
        </w:tabs>
        <w:rPr>
          <w:rFonts w:asciiTheme="minorHAnsi" w:eastAsiaTheme="minorEastAsia" w:hAnsiTheme="minorHAnsi" w:cstheme="minorBidi"/>
          <w:noProof/>
          <w:sz w:val="22"/>
          <w:szCs w:val="22"/>
        </w:rPr>
      </w:pPr>
      <w:hyperlink w:anchor="_Toc77871150" w:history="1">
        <w:r w:rsidRPr="00F57E38">
          <w:rPr>
            <w:rStyle w:val="Hipercze"/>
            <w:rFonts w:cs="Arial"/>
            <w:noProof/>
          </w:rPr>
          <w:t>3.11.1</w:t>
        </w:r>
        <w:r>
          <w:rPr>
            <w:rFonts w:asciiTheme="minorHAnsi" w:eastAsiaTheme="minorEastAsia" w:hAnsiTheme="minorHAnsi" w:cstheme="minorBidi"/>
            <w:noProof/>
            <w:sz w:val="22"/>
            <w:szCs w:val="22"/>
          </w:rPr>
          <w:tab/>
        </w:r>
        <w:r w:rsidRPr="00F57E38">
          <w:rPr>
            <w:rStyle w:val="Hipercze"/>
            <w:rFonts w:cs="Arial"/>
            <w:noProof/>
          </w:rPr>
          <w:t>Instalacja oświetlenia podstawowego w kontenerach</w:t>
        </w:r>
        <w:r>
          <w:rPr>
            <w:noProof/>
            <w:webHidden/>
          </w:rPr>
          <w:tab/>
        </w:r>
        <w:r>
          <w:rPr>
            <w:noProof/>
            <w:webHidden/>
          </w:rPr>
          <w:fldChar w:fldCharType="begin"/>
        </w:r>
        <w:r>
          <w:rPr>
            <w:noProof/>
            <w:webHidden/>
          </w:rPr>
          <w:instrText xml:space="preserve"> PAGEREF _Toc77871150 \h </w:instrText>
        </w:r>
        <w:r>
          <w:rPr>
            <w:noProof/>
            <w:webHidden/>
          </w:rPr>
        </w:r>
        <w:r>
          <w:rPr>
            <w:noProof/>
            <w:webHidden/>
          </w:rPr>
          <w:fldChar w:fldCharType="separate"/>
        </w:r>
        <w:r>
          <w:rPr>
            <w:noProof/>
            <w:webHidden/>
          </w:rPr>
          <w:t>10</w:t>
        </w:r>
        <w:r>
          <w:rPr>
            <w:noProof/>
            <w:webHidden/>
          </w:rPr>
          <w:fldChar w:fldCharType="end"/>
        </w:r>
      </w:hyperlink>
    </w:p>
    <w:p w14:paraId="15F78973" w14:textId="35E5224F" w:rsidR="00071D34" w:rsidRDefault="00071D34">
      <w:pPr>
        <w:pStyle w:val="Spistreci3"/>
        <w:tabs>
          <w:tab w:val="left" w:pos="960"/>
        </w:tabs>
        <w:rPr>
          <w:rFonts w:asciiTheme="minorHAnsi" w:eastAsiaTheme="minorEastAsia" w:hAnsiTheme="minorHAnsi" w:cstheme="minorBidi"/>
          <w:noProof/>
          <w:sz w:val="22"/>
          <w:szCs w:val="22"/>
        </w:rPr>
      </w:pPr>
      <w:hyperlink w:anchor="_Toc77871151" w:history="1">
        <w:r w:rsidRPr="00F57E38">
          <w:rPr>
            <w:rStyle w:val="Hipercze"/>
            <w:rFonts w:cs="Arial"/>
            <w:noProof/>
          </w:rPr>
          <w:t>3.11.2</w:t>
        </w:r>
        <w:r>
          <w:rPr>
            <w:rFonts w:asciiTheme="minorHAnsi" w:eastAsiaTheme="minorEastAsia" w:hAnsiTheme="minorHAnsi" w:cstheme="minorBidi"/>
            <w:noProof/>
            <w:sz w:val="22"/>
            <w:szCs w:val="22"/>
          </w:rPr>
          <w:tab/>
        </w:r>
        <w:r w:rsidRPr="00F57E38">
          <w:rPr>
            <w:rStyle w:val="Hipercze"/>
            <w:rFonts w:cs="Arial"/>
            <w:noProof/>
          </w:rPr>
          <w:t>Instalacja oświetlenia podstawowego w Wiatach</w:t>
        </w:r>
        <w:r>
          <w:rPr>
            <w:noProof/>
            <w:webHidden/>
          </w:rPr>
          <w:tab/>
        </w:r>
        <w:r>
          <w:rPr>
            <w:noProof/>
            <w:webHidden/>
          </w:rPr>
          <w:fldChar w:fldCharType="begin"/>
        </w:r>
        <w:r>
          <w:rPr>
            <w:noProof/>
            <w:webHidden/>
          </w:rPr>
          <w:instrText xml:space="preserve"> PAGEREF _Toc77871151 \h </w:instrText>
        </w:r>
        <w:r>
          <w:rPr>
            <w:noProof/>
            <w:webHidden/>
          </w:rPr>
        </w:r>
        <w:r>
          <w:rPr>
            <w:noProof/>
            <w:webHidden/>
          </w:rPr>
          <w:fldChar w:fldCharType="separate"/>
        </w:r>
        <w:r>
          <w:rPr>
            <w:noProof/>
            <w:webHidden/>
          </w:rPr>
          <w:t>11</w:t>
        </w:r>
        <w:r>
          <w:rPr>
            <w:noProof/>
            <w:webHidden/>
          </w:rPr>
          <w:fldChar w:fldCharType="end"/>
        </w:r>
      </w:hyperlink>
    </w:p>
    <w:p w14:paraId="5460B6A6" w14:textId="27BA6AE9" w:rsidR="00071D34" w:rsidRDefault="00071D34">
      <w:pPr>
        <w:pStyle w:val="Spistreci3"/>
        <w:tabs>
          <w:tab w:val="left" w:pos="960"/>
        </w:tabs>
        <w:rPr>
          <w:rFonts w:asciiTheme="minorHAnsi" w:eastAsiaTheme="minorEastAsia" w:hAnsiTheme="minorHAnsi" w:cstheme="minorBidi"/>
          <w:noProof/>
          <w:sz w:val="22"/>
          <w:szCs w:val="22"/>
        </w:rPr>
      </w:pPr>
      <w:hyperlink w:anchor="_Toc77871152" w:history="1">
        <w:r w:rsidRPr="00F57E38">
          <w:rPr>
            <w:rStyle w:val="Hipercze"/>
            <w:rFonts w:cs="Arial"/>
            <w:iCs/>
            <w:noProof/>
          </w:rPr>
          <w:t>3.11.3</w:t>
        </w:r>
        <w:r>
          <w:rPr>
            <w:rFonts w:asciiTheme="minorHAnsi" w:eastAsiaTheme="minorEastAsia" w:hAnsiTheme="minorHAnsi" w:cstheme="minorBidi"/>
            <w:noProof/>
            <w:sz w:val="22"/>
            <w:szCs w:val="22"/>
          </w:rPr>
          <w:tab/>
        </w:r>
        <w:r w:rsidRPr="00F57E38">
          <w:rPr>
            <w:rStyle w:val="Hipercze"/>
            <w:rFonts w:cs="Arial"/>
            <w:iCs/>
            <w:noProof/>
          </w:rPr>
          <w:t>Instalacje oświetlenia terenu</w:t>
        </w:r>
        <w:r>
          <w:rPr>
            <w:noProof/>
            <w:webHidden/>
          </w:rPr>
          <w:tab/>
        </w:r>
        <w:r>
          <w:rPr>
            <w:noProof/>
            <w:webHidden/>
          </w:rPr>
          <w:fldChar w:fldCharType="begin"/>
        </w:r>
        <w:r>
          <w:rPr>
            <w:noProof/>
            <w:webHidden/>
          </w:rPr>
          <w:instrText xml:space="preserve"> PAGEREF _Toc77871152 \h </w:instrText>
        </w:r>
        <w:r>
          <w:rPr>
            <w:noProof/>
            <w:webHidden/>
          </w:rPr>
        </w:r>
        <w:r>
          <w:rPr>
            <w:noProof/>
            <w:webHidden/>
          </w:rPr>
          <w:fldChar w:fldCharType="separate"/>
        </w:r>
        <w:r>
          <w:rPr>
            <w:noProof/>
            <w:webHidden/>
          </w:rPr>
          <w:t>12</w:t>
        </w:r>
        <w:r>
          <w:rPr>
            <w:noProof/>
            <w:webHidden/>
          </w:rPr>
          <w:fldChar w:fldCharType="end"/>
        </w:r>
      </w:hyperlink>
    </w:p>
    <w:p w14:paraId="1D4BEF26" w14:textId="1A7C7CE8" w:rsidR="00071D34" w:rsidRDefault="00071D34">
      <w:pPr>
        <w:pStyle w:val="Spistreci3"/>
        <w:tabs>
          <w:tab w:val="left" w:pos="960"/>
        </w:tabs>
        <w:rPr>
          <w:rFonts w:asciiTheme="minorHAnsi" w:eastAsiaTheme="minorEastAsia" w:hAnsiTheme="minorHAnsi" w:cstheme="minorBidi"/>
          <w:noProof/>
          <w:sz w:val="22"/>
          <w:szCs w:val="22"/>
        </w:rPr>
      </w:pPr>
      <w:hyperlink w:anchor="_Toc77871153" w:history="1">
        <w:r w:rsidRPr="00F57E38">
          <w:rPr>
            <w:rStyle w:val="Hipercze"/>
            <w:rFonts w:cs="Arial"/>
            <w:noProof/>
          </w:rPr>
          <w:t>3.11.4</w:t>
        </w:r>
        <w:r>
          <w:rPr>
            <w:rFonts w:asciiTheme="minorHAnsi" w:eastAsiaTheme="minorEastAsia" w:hAnsiTheme="minorHAnsi" w:cstheme="minorBidi"/>
            <w:noProof/>
            <w:sz w:val="22"/>
            <w:szCs w:val="22"/>
          </w:rPr>
          <w:tab/>
        </w:r>
        <w:r w:rsidRPr="00F57E38">
          <w:rPr>
            <w:rStyle w:val="Hipercze"/>
            <w:rFonts w:cs="Arial"/>
            <w:noProof/>
          </w:rPr>
          <w:t>Instalacja gniazd wtykowych i siły oraz zasilania urządzeń w kontenerach</w:t>
        </w:r>
        <w:r>
          <w:rPr>
            <w:noProof/>
            <w:webHidden/>
          </w:rPr>
          <w:tab/>
        </w:r>
        <w:r>
          <w:rPr>
            <w:noProof/>
            <w:webHidden/>
          </w:rPr>
          <w:fldChar w:fldCharType="begin"/>
        </w:r>
        <w:r>
          <w:rPr>
            <w:noProof/>
            <w:webHidden/>
          </w:rPr>
          <w:instrText xml:space="preserve"> PAGEREF _Toc77871153 \h </w:instrText>
        </w:r>
        <w:r>
          <w:rPr>
            <w:noProof/>
            <w:webHidden/>
          </w:rPr>
        </w:r>
        <w:r>
          <w:rPr>
            <w:noProof/>
            <w:webHidden/>
          </w:rPr>
          <w:fldChar w:fldCharType="separate"/>
        </w:r>
        <w:r>
          <w:rPr>
            <w:noProof/>
            <w:webHidden/>
          </w:rPr>
          <w:t>13</w:t>
        </w:r>
        <w:r>
          <w:rPr>
            <w:noProof/>
            <w:webHidden/>
          </w:rPr>
          <w:fldChar w:fldCharType="end"/>
        </w:r>
      </w:hyperlink>
    </w:p>
    <w:p w14:paraId="05224D6A" w14:textId="62BB3FD6" w:rsidR="00071D34" w:rsidRDefault="00071D34">
      <w:pPr>
        <w:pStyle w:val="Spistreci3"/>
        <w:tabs>
          <w:tab w:val="left" w:pos="960"/>
        </w:tabs>
        <w:rPr>
          <w:rFonts w:asciiTheme="minorHAnsi" w:eastAsiaTheme="minorEastAsia" w:hAnsiTheme="minorHAnsi" w:cstheme="minorBidi"/>
          <w:noProof/>
          <w:sz w:val="22"/>
          <w:szCs w:val="22"/>
        </w:rPr>
      </w:pPr>
      <w:hyperlink w:anchor="_Toc77871154" w:history="1">
        <w:r w:rsidRPr="00F57E38">
          <w:rPr>
            <w:rStyle w:val="Hipercze"/>
            <w:rFonts w:cs="Arial"/>
            <w:noProof/>
          </w:rPr>
          <w:t>3.11.5</w:t>
        </w:r>
        <w:r>
          <w:rPr>
            <w:rFonts w:asciiTheme="minorHAnsi" w:eastAsiaTheme="minorEastAsia" w:hAnsiTheme="minorHAnsi" w:cstheme="minorBidi"/>
            <w:noProof/>
            <w:sz w:val="22"/>
            <w:szCs w:val="22"/>
          </w:rPr>
          <w:tab/>
        </w:r>
        <w:r w:rsidRPr="00F57E38">
          <w:rPr>
            <w:rStyle w:val="Hipercze"/>
            <w:rFonts w:cs="Arial"/>
            <w:noProof/>
          </w:rPr>
          <w:t>Instalacja gniazd wtykowych i siły oraz zasilania urządzeń Wiat</w:t>
        </w:r>
        <w:r>
          <w:rPr>
            <w:noProof/>
            <w:webHidden/>
          </w:rPr>
          <w:tab/>
        </w:r>
        <w:r>
          <w:rPr>
            <w:noProof/>
            <w:webHidden/>
          </w:rPr>
          <w:fldChar w:fldCharType="begin"/>
        </w:r>
        <w:r>
          <w:rPr>
            <w:noProof/>
            <w:webHidden/>
          </w:rPr>
          <w:instrText xml:space="preserve"> PAGEREF _Toc77871154 \h </w:instrText>
        </w:r>
        <w:r>
          <w:rPr>
            <w:noProof/>
            <w:webHidden/>
          </w:rPr>
        </w:r>
        <w:r>
          <w:rPr>
            <w:noProof/>
            <w:webHidden/>
          </w:rPr>
          <w:fldChar w:fldCharType="separate"/>
        </w:r>
        <w:r>
          <w:rPr>
            <w:noProof/>
            <w:webHidden/>
          </w:rPr>
          <w:t>13</w:t>
        </w:r>
        <w:r>
          <w:rPr>
            <w:noProof/>
            <w:webHidden/>
          </w:rPr>
          <w:fldChar w:fldCharType="end"/>
        </w:r>
      </w:hyperlink>
    </w:p>
    <w:p w14:paraId="10008F5D" w14:textId="5176E55A" w:rsidR="00071D34" w:rsidRDefault="00071D34">
      <w:pPr>
        <w:pStyle w:val="Spistreci3"/>
        <w:tabs>
          <w:tab w:val="left" w:pos="960"/>
        </w:tabs>
        <w:rPr>
          <w:rFonts w:asciiTheme="minorHAnsi" w:eastAsiaTheme="minorEastAsia" w:hAnsiTheme="minorHAnsi" w:cstheme="minorBidi"/>
          <w:noProof/>
          <w:sz w:val="22"/>
          <w:szCs w:val="22"/>
        </w:rPr>
      </w:pPr>
      <w:hyperlink w:anchor="_Toc77871155" w:history="1">
        <w:r w:rsidRPr="00F57E38">
          <w:rPr>
            <w:rStyle w:val="Hipercze"/>
            <w:rFonts w:cs="Arial"/>
            <w:noProof/>
          </w:rPr>
          <w:t>3.11.6</w:t>
        </w:r>
        <w:r>
          <w:rPr>
            <w:rFonts w:asciiTheme="minorHAnsi" w:eastAsiaTheme="minorEastAsia" w:hAnsiTheme="minorHAnsi" w:cstheme="minorBidi"/>
            <w:noProof/>
            <w:sz w:val="22"/>
            <w:szCs w:val="22"/>
          </w:rPr>
          <w:tab/>
        </w:r>
        <w:r w:rsidRPr="00F57E38">
          <w:rPr>
            <w:rStyle w:val="Hipercze"/>
            <w:rFonts w:cs="Arial"/>
            <w:noProof/>
          </w:rPr>
          <w:t>Waga najazdowa</w:t>
        </w:r>
        <w:r>
          <w:rPr>
            <w:noProof/>
            <w:webHidden/>
          </w:rPr>
          <w:tab/>
        </w:r>
        <w:r>
          <w:rPr>
            <w:noProof/>
            <w:webHidden/>
          </w:rPr>
          <w:fldChar w:fldCharType="begin"/>
        </w:r>
        <w:r>
          <w:rPr>
            <w:noProof/>
            <w:webHidden/>
          </w:rPr>
          <w:instrText xml:space="preserve"> PAGEREF _Toc77871155 \h </w:instrText>
        </w:r>
        <w:r>
          <w:rPr>
            <w:noProof/>
            <w:webHidden/>
          </w:rPr>
        </w:r>
        <w:r>
          <w:rPr>
            <w:noProof/>
            <w:webHidden/>
          </w:rPr>
          <w:fldChar w:fldCharType="separate"/>
        </w:r>
        <w:r>
          <w:rPr>
            <w:noProof/>
            <w:webHidden/>
          </w:rPr>
          <w:t>14</w:t>
        </w:r>
        <w:r>
          <w:rPr>
            <w:noProof/>
            <w:webHidden/>
          </w:rPr>
          <w:fldChar w:fldCharType="end"/>
        </w:r>
      </w:hyperlink>
    </w:p>
    <w:p w14:paraId="00888A94" w14:textId="6801B855" w:rsidR="00071D34" w:rsidRDefault="00071D34">
      <w:pPr>
        <w:pStyle w:val="Spistreci3"/>
        <w:tabs>
          <w:tab w:val="left" w:pos="960"/>
        </w:tabs>
        <w:rPr>
          <w:rFonts w:asciiTheme="minorHAnsi" w:eastAsiaTheme="minorEastAsia" w:hAnsiTheme="minorHAnsi" w:cstheme="minorBidi"/>
          <w:noProof/>
          <w:sz w:val="22"/>
          <w:szCs w:val="22"/>
        </w:rPr>
      </w:pPr>
      <w:hyperlink w:anchor="_Toc77871156" w:history="1">
        <w:r w:rsidRPr="00F57E38">
          <w:rPr>
            <w:rStyle w:val="Hipercze"/>
            <w:rFonts w:cs="Arial"/>
            <w:noProof/>
          </w:rPr>
          <w:t>3.11.7</w:t>
        </w:r>
        <w:r>
          <w:rPr>
            <w:rFonts w:asciiTheme="minorHAnsi" w:eastAsiaTheme="minorEastAsia" w:hAnsiTheme="minorHAnsi" w:cstheme="minorBidi"/>
            <w:noProof/>
            <w:sz w:val="22"/>
            <w:szCs w:val="22"/>
          </w:rPr>
          <w:tab/>
        </w:r>
        <w:r w:rsidRPr="00F57E38">
          <w:rPr>
            <w:rStyle w:val="Hipercze"/>
            <w:rFonts w:cs="Arial"/>
            <w:noProof/>
          </w:rPr>
          <w:t>Brama wjazdowa</w:t>
        </w:r>
        <w:r>
          <w:rPr>
            <w:noProof/>
            <w:webHidden/>
          </w:rPr>
          <w:tab/>
        </w:r>
        <w:r>
          <w:rPr>
            <w:noProof/>
            <w:webHidden/>
          </w:rPr>
          <w:fldChar w:fldCharType="begin"/>
        </w:r>
        <w:r>
          <w:rPr>
            <w:noProof/>
            <w:webHidden/>
          </w:rPr>
          <w:instrText xml:space="preserve"> PAGEREF _Toc77871156 \h </w:instrText>
        </w:r>
        <w:r>
          <w:rPr>
            <w:noProof/>
            <w:webHidden/>
          </w:rPr>
        </w:r>
        <w:r>
          <w:rPr>
            <w:noProof/>
            <w:webHidden/>
          </w:rPr>
          <w:fldChar w:fldCharType="separate"/>
        </w:r>
        <w:r>
          <w:rPr>
            <w:noProof/>
            <w:webHidden/>
          </w:rPr>
          <w:t>14</w:t>
        </w:r>
        <w:r>
          <w:rPr>
            <w:noProof/>
            <w:webHidden/>
          </w:rPr>
          <w:fldChar w:fldCharType="end"/>
        </w:r>
      </w:hyperlink>
    </w:p>
    <w:p w14:paraId="1138EE31" w14:textId="7DD4CC22" w:rsidR="00071D34" w:rsidRDefault="00071D34">
      <w:pPr>
        <w:pStyle w:val="Spistreci2"/>
        <w:rPr>
          <w:rFonts w:asciiTheme="minorHAnsi" w:eastAsiaTheme="minorEastAsia" w:hAnsiTheme="minorHAnsi" w:cstheme="minorBidi"/>
          <w:noProof/>
          <w:sz w:val="22"/>
          <w:szCs w:val="22"/>
        </w:rPr>
      </w:pPr>
      <w:hyperlink w:anchor="_Toc77871157" w:history="1">
        <w:r w:rsidRPr="00F57E38">
          <w:rPr>
            <w:rStyle w:val="Hipercze"/>
            <w:rFonts w:cs="Arial"/>
            <w:noProof/>
          </w:rPr>
          <w:t>3.12 Ochrona (instalacja) piorunochronna</w:t>
        </w:r>
        <w:r>
          <w:rPr>
            <w:noProof/>
            <w:webHidden/>
          </w:rPr>
          <w:tab/>
        </w:r>
        <w:r>
          <w:rPr>
            <w:noProof/>
            <w:webHidden/>
          </w:rPr>
          <w:fldChar w:fldCharType="begin"/>
        </w:r>
        <w:r>
          <w:rPr>
            <w:noProof/>
            <w:webHidden/>
          </w:rPr>
          <w:instrText xml:space="preserve"> PAGEREF _Toc77871157 \h </w:instrText>
        </w:r>
        <w:r>
          <w:rPr>
            <w:noProof/>
            <w:webHidden/>
          </w:rPr>
        </w:r>
        <w:r>
          <w:rPr>
            <w:noProof/>
            <w:webHidden/>
          </w:rPr>
          <w:fldChar w:fldCharType="separate"/>
        </w:r>
        <w:r>
          <w:rPr>
            <w:noProof/>
            <w:webHidden/>
          </w:rPr>
          <w:t>14</w:t>
        </w:r>
        <w:r>
          <w:rPr>
            <w:noProof/>
            <w:webHidden/>
          </w:rPr>
          <w:fldChar w:fldCharType="end"/>
        </w:r>
      </w:hyperlink>
    </w:p>
    <w:p w14:paraId="50167789" w14:textId="22898431" w:rsidR="00071D34" w:rsidRDefault="00071D34">
      <w:pPr>
        <w:pStyle w:val="Spistreci2"/>
        <w:rPr>
          <w:rFonts w:asciiTheme="minorHAnsi" w:eastAsiaTheme="minorEastAsia" w:hAnsiTheme="minorHAnsi" w:cstheme="minorBidi"/>
          <w:noProof/>
          <w:sz w:val="22"/>
          <w:szCs w:val="22"/>
        </w:rPr>
      </w:pPr>
      <w:hyperlink w:anchor="_Toc77871158" w:history="1">
        <w:r w:rsidRPr="00F57E38">
          <w:rPr>
            <w:rStyle w:val="Hipercze"/>
            <w:noProof/>
          </w:rPr>
          <w:t>3.13 Monitoring wizyjny (CCTV)</w:t>
        </w:r>
        <w:r>
          <w:rPr>
            <w:noProof/>
            <w:webHidden/>
          </w:rPr>
          <w:tab/>
        </w:r>
        <w:r>
          <w:rPr>
            <w:noProof/>
            <w:webHidden/>
          </w:rPr>
          <w:fldChar w:fldCharType="begin"/>
        </w:r>
        <w:r>
          <w:rPr>
            <w:noProof/>
            <w:webHidden/>
          </w:rPr>
          <w:instrText xml:space="preserve"> PAGEREF _Toc77871158 \h </w:instrText>
        </w:r>
        <w:r>
          <w:rPr>
            <w:noProof/>
            <w:webHidden/>
          </w:rPr>
        </w:r>
        <w:r>
          <w:rPr>
            <w:noProof/>
            <w:webHidden/>
          </w:rPr>
          <w:fldChar w:fldCharType="separate"/>
        </w:r>
        <w:r>
          <w:rPr>
            <w:noProof/>
            <w:webHidden/>
          </w:rPr>
          <w:t>15</w:t>
        </w:r>
        <w:r>
          <w:rPr>
            <w:noProof/>
            <w:webHidden/>
          </w:rPr>
          <w:fldChar w:fldCharType="end"/>
        </w:r>
      </w:hyperlink>
    </w:p>
    <w:p w14:paraId="08F4AEC8" w14:textId="153881FE" w:rsidR="00071D34" w:rsidRDefault="00071D34">
      <w:pPr>
        <w:pStyle w:val="Spistreci3"/>
        <w:tabs>
          <w:tab w:val="left" w:pos="960"/>
        </w:tabs>
        <w:rPr>
          <w:rFonts w:asciiTheme="minorHAnsi" w:eastAsiaTheme="minorEastAsia" w:hAnsiTheme="minorHAnsi" w:cstheme="minorBidi"/>
          <w:noProof/>
          <w:sz w:val="22"/>
          <w:szCs w:val="22"/>
        </w:rPr>
      </w:pPr>
      <w:hyperlink w:anchor="_Toc77871159" w:history="1">
        <w:r w:rsidRPr="00F57E38">
          <w:rPr>
            <w:rStyle w:val="Hipercze"/>
            <w:rFonts w:cs="Arial"/>
            <w:noProof/>
          </w:rPr>
          <w:t>3.13.1</w:t>
        </w:r>
        <w:r>
          <w:rPr>
            <w:rFonts w:asciiTheme="minorHAnsi" w:eastAsiaTheme="minorEastAsia" w:hAnsiTheme="minorHAnsi" w:cstheme="minorBidi"/>
            <w:noProof/>
            <w:sz w:val="22"/>
            <w:szCs w:val="22"/>
          </w:rPr>
          <w:tab/>
        </w:r>
        <w:r w:rsidRPr="00F57E38">
          <w:rPr>
            <w:rStyle w:val="Hipercze"/>
            <w:rFonts w:cs="Arial"/>
            <w:noProof/>
          </w:rPr>
          <w:t>Założenia ogólne</w:t>
        </w:r>
        <w:r>
          <w:rPr>
            <w:noProof/>
            <w:webHidden/>
          </w:rPr>
          <w:tab/>
        </w:r>
        <w:r>
          <w:rPr>
            <w:noProof/>
            <w:webHidden/>
          </w:rPr>
          <w:fldChar w:fldCharType="begin"/>
        </w:r>
        <w:r>
          <w:rPr>
            <w:noProof/>
            <w:webHidden/>
          </w:rPr>
          <w:instrText xml:space="preserve"> PAGEREF _Toc77871159 \h </w:instrText>
        </w:r>
        <w:r>
          <w:rPr>
            <w:noProof/>
            <w:webHidden/>
          </w:rPr>
        </w:r>
        <w:r>
          <w:rPr>
            <w:noProof/>
            <w:webHidden/>
          </w:rPr>
          <w:fldChar w:fldCharType="separate"/>
        </w:r>
        <w:r>
          <w:rPr>
            <w:noProof/>
            <w:webHidden/>
          </w:rPr>
          <w:t>15</w:t>
        </w:r>
        <w:r>
          <w:rPr>
            <w:noProof/>
            <w:webHidden/>
          </w:rPr>
          <w:fldChar w:fldCharType="end"/>
        </w:r>
      </w:hyperlink>
    </w:p>
    <w:p w14:paraId="2DE1EEF2" w14:textId="50C39797" w:rsidR="00071D34" w:rsidRDefault="00071D34">
      <w:pPr>
        <w:pStyle w:val="Spistreci3"/>
        <w:tabs>
          <w:tab w:val="left" w:pos="960"/>
        </w:tabs>
        <w:rPr>
          <w:rFonts w:asciiTheme="minorHAnsi" w:eastAsiaTheme="minorEastAsia" w:hAnsiTheme="minorHAnsi" w:cstheme="minorBidi"/>
          <w:noProof/>
          <w:sz w:val="22"/>
          <w:szCs w:val="22"/>
        </w:rPr>
      </w:pPr>
      <w:hyperlink w:anchor="_Toc77871160" w:history="1">
        <w:r w:rsidRPr="00F57E38">
          <w:rPr>
            <w:rStyle w:val="Hipercze"/>
            <w:rFonts w:cs="Arial"/>
            <w:noProof/>
          </w:rPr>
          <w:t>3.13.2</w:t>
        </w:r>
        <w:r>
          <w:rPr>
            <w:rFonts w:asciiTheme="minorHAnsi" w:eastAsiaTheme="minorEastAsia" w:hAnsiTheme="minorHAnsi" w:cstheme="minorBidi"/>
            <w:noProof/>
            <w:sz w:val="22"/>
            <w:szCs w:val="22"/>
          </w:rPr>
          <w:tab/>
        </w:r>
        <w:r w:rsidRPr="00F57E38">
          <w:rPr>
            <w:rStyle w:val="Hipercze"/>
            <w:rFonts w:cs="Arial"/>
            <w:noProof/>
          </w:rPr>
          <w:t>Funkcje realizowane przez system CCTV</w:t>
        </w:r>
        <w:r>
          <w:rPr>
            <w:noProof/>
            <w:webHidden/>
          </w:rPr>
          <w:tab/>
        </w:r>
        <w:r>
          <w:rPr>
            <w:noProof/>
            <w:webHidden/>
          </w:rPr>
          <w:fldChar w:fldCharType="begin"/>
        </w:r>
        <w:r>
          <w:rPr>
            <w:noProof/>
            <w:webHidden/>
          </w:rPr>
          <w:instrText xml:space="preserve"> PAGEREF _Toc77871160 \h </w:instrText>
        </w:r>
        <w:r>
          <w:rPr>
            <w:noProof/>
            <w:webHidden/>
          </w:rPr>
        </w:r>
        <w:r>
          <w:rPr>
            <w:noProof/>
            <w:webHidden/>
          </w:rPr>
          <w:fldChar w:fldCharType="separate"/>
        </w:r>
        <w:r>
          <w:rPr>
            <w:noProof/>
            <w:webHidden/>
          </w:rPr>
          <w:t>16</w:t>
        </w:r>
        <w:r>
          <w:rPr>
            <w:noProof/>
            <w:webHidden/>
          </w:rPr>
          <w:fldChar w:fldCharType="end"/>
        </w:r>
      </w:hyperlink>
    </w:p>
    <w:p w14:paraId="4F988DE8" w14:textId="1B141BDB" w:rsidR="00071D34" w:rsidRDefault="00071D34">
      <w:pPr>
        <w:pStyle w:val="Spistreci3"/>
        <w:tabs>
          <w:tab w:val="left" w:pos="960"/>
        </w:tabs>
        <w:rPr>
          <w:rFonts w:asciiTheme="minorHAnsi" w:eastAsiaTheme="minorEastAsia" w:hAnsiTheme="minorHAnsi" w:cstheme="minorBidi"/>
          <w:noProof/>
          <w:sz w:val="22"/>
          <w:szCs w:val="22"/>
        </w:rPr>
      </w:pPr>
      <w:hyperlink w:anchor="_Toc77871161" w:history="1">
        <w:r w:rsidRPr="00F57E38">
          <w:rPr>
            <w:rStyle w:val="Hipercze"/>
            <w:rFonts w:cs="Arial"/>
            <w:noProof/>
          </w:rPr>
          <w:t>3.13.3</w:t>
        </w:r>
        <w:r>
          <w:rPr>
            <w:rFonts w:asciiTheme="minorHAnsi" w:eastAsiaTheme="minorEastAsia" w:hAnsiTheme="minorHAnsi" w:cstheme="minorBidi"/>
            <w:noProof/>
            <w:sz w:val="22"/>
            <w:szCs w:val="22"/>
          </w:rPr>
          <w:tab/>
        </w:r>
        <w:r w:rsidRPr="00F57E38">
          <w:rPr>
            <w:rStyle w:val="Hipercze"/>
            <w:rFonts w:cs="Arial"/>
            <w:noProof/>
          </w:rPr>
          <w:t>Rodzaje kamer</w:t>
        </w:r>
        <w:r>
          <w:rPr>
            <w:noProof/>
            <w:webHidden/>
          </w:rPr>
          <w:tab/>
        </w:r>
        <w:r>
          <w:rPr>
            <w:noProof/>
            <w:webHidden/>
          </w:rPr>
          <w:fldChar w:fldCharType="begin"/>
        </w:r>
        <w:r>
          <w:rPr>
            <w:noProof/>
            <w:webHidden/>
          </w:rPr>
          <w:instrText xml:space="preserve"> PAGEREF _Toc77871161 \h </w:instrText>
        </w:r>
        <w:r>
          <w:rPr>
            <w:noProof/>
            <w:webHidden/>
          </w:rPr>
        </w:r>
        <w:r>
          <w:rPr>
            <w:noProof/>
            <w:webHidden/>
          </w:rPr>
          <w:fldChar w:fldCharType="separate"/>
        </w:r>
        <w:r>
          <w:rPr>
            <w:noProof/>
            <w:webHidden/>
          </w:rPr>
          <w:t>16</w:t>
        </w:r>
        <w:r>
          <w:rPr>
            <w:noProof/>
            <w:webHidden/>
          </w:rPr>
          <w:fldChar w:fldCharType="end"/>
        </w:r>
      </w:hyperlink>
    </w:p>
    <w:p w14:paraId="2A88EEE0" w14:textId="5542F7B2" w:rsidR="00071D34" w:rsidRDefault="00071D34">
      <w:pPr>
        <w:pStyle w:val="Spistreci3"/>
        <w:tabs>
          <w:tab w:val="left" w:pos="960"/>
        </w:tabs>
        <w:rPr>
          <w:rFonts w:asciiTheme="minorHAnsi" w:eastAsiaTheme="minorEastAsia" w:hAnsiTheme="minorHAnsi" w:cstheme="minorBidi"/>
          <w:noProof/>
          <w:sz w:val="22"/>
          <w:szCs w:val="22"/>
        </w:rPr>
      </w:pPr>
      <w:hyperlink w:anchor="_Toc77871162" w:history="1">
        <w:r w:rsidRPr="00F57E38">
          <w:rPr>
            <w:rStyle w:val="Hipercze"/>
            <w:rFonts w:cs="Arial"/>
            <w:noProof/>
          </w:rPr>
          <w:t>3.13.4</w:t>
        </w:r>
        <w:r>
          <w:rPr>
            <w:rFonts w:asciiTheme="minorHAnsi" w:eastAsiaTheme="minorEastAsia" w:hAnsiTheme="minorHAnsi" w:cstheme="minorBidi"/>
            <w:noProof/>
            <w:sz w:val="22"/>
            <w:szCs w:val="22"/>
          </w:rPr>
          <w:tab/>
        </w:r>
        <w:r w:rsidRPr="00F57E38">
          <w:rPr>
            <w:rStyle w:val="Hipercze"/>
            <w:rFonts w:cs="Arial"/>
            <w:noProof/>
          </w:rPr>
          <w:t>Montaż kamer</w:t>
        </w:r>
        <w:r>
          <w:rPr>
            <w:noProof/>
            <w:webHidden/>
          </w:rPr>
          <w:tab/>
        </w:r>
        <w:r>
          <w:rPr>
            <w:noProof/>
            <w:webHidden/>
          </w:rPr>
          <w:fldChar w:fldCharType="begin"/>
        </w:r>
        <w:r>
          <w:rPr>
            <w:noProof/>
            <w:webHidden/>
          </w:rPr>
          <w:instrText xml:space="preserve"> PAGEREF _Toc77871162 \h </w:instrText>
        </w:r>
        <w:r>
          <w:rPr>
            <w:noProof/>
            <w:webHidden/>
          </w:rPr>
        </w:r>
        <w:r>
          <w:rPr>
            <w:noProof/>
            <w:webHidden/>
          </w:rPr>
          <w:fldChar w:fldCharType="separate"/>
        </w:r>
        <w:r>
          <w:rPr>
            <w:noProof/>
            <w:webHidden/>
          </w:rPr>
          <w:t>17</w:t>
        </w:r>
        <w:r>
          <w:rPr>
            <w:noProof/>
            <w:webHidden/>
          </w:rPr>
          <w:fldChar w:fldCharType="end"/>
        </w:r>
      </w:hyperlink>
    </w:p>
    <w:p w14:paraId="6240C8EF" w14:textId="5108E027" w:rsidR="00071D34" w:rsidRDefault="00071D34">
      <w:pPr>
        <w:pStyle w:val="Spistreci3"/>
        <w:tabs>
          <w:tab w:val="left" w:pos="960"/>
        </w:tabs>
        <w:rPr>
          <w:rFonts w:asciiTheme="minorHAnsi" w:eastAsiaTheme="minorEastAsia" w:hAnsiTheme="minorHAnsi" w:cstheme="minorBidi"/>
          <w:noProof/>
          <w:sz w:val="22"/>
          <w:szCs w:val="22"/>
        </w:rPr>
      </w:pPr>
      <w:hyperlink w:anchor="_Toc77871163" w:history="1">
        <w:r w:rsidRPr="00F57E38">
          <w:rPr>
            <w:rStyle w:val="Hipercze"/>
            <w:rFonts w:cs="Arial"/>
            <w:noProof/>
          </w:rPr>
          <w:t>3.13.5</w:t>
        </w:r>
        <w:r>
          <w:rPr>
            <w:rFonts w:asciiTheme="minorHAnsi" w:eastAsiaTheme="minorEastAsia" w:hAnsiTheme="minorHAnsi" w:cstheme="minorBidi"/>
            <w:noProof/>
            <w:sz w:val="22"/>
            <w:szCs w:val="22"/>
          </w:rPr>
          <w:tab/>
        </w:r>
        <w:r w:rsidRPr="00F57E38">
          <w:rPr>
            <w:rStyle w:val="Hipercze"/>
            <w:rFonts w:cs="Arial"/>
            <w:noProof/>
          </w:rPr>
          <w:t>Zasilanie systemu monitoringu</w:t>
        </w:r>
        <w:r>
          <w:rPr>
            <w:noProof/>
            <w:webHidden/>
          </w:rPr>
          <w:tab/>
        </w:r>
        <w:r>
          <w:rPr>
            <w:noProof/>
            <w:webHidden/>
          </w:rPr>
          <w:fldChar w:fldCharType="begin"/>
        </w:r>
        <w:r>
          <w:rPr>
            <w:noProof/>
            <w:webHidden/>
          </w:rPr>
          <w:instrText xml:space="preserve"> PAGEREF _Toc77871163 \h </w:instrText>
        </w:r>
        <w:r>
          <w:rPr>
            <w:noProof/>
            <w:webHidden/>
          </w:rPr>
        </w:r>
        <w:r>
          <w:rPr>
            <w:noProof/>
            <w:webHidden/>
          </w:rPr>
          <w:fldChar w:fldCharType="separate"/>
        </w:r>
        <w:r>
          <w:rPr>
            <w:noProof/>
            <w:webHidden/>
          </w:rPr>
          <w:t>18</w:t>
        </w:r>
        <w:r>
          <w:rPr>
            <w:noProof/>
            <w:webHidden/>
          </w:rPr>
          <w:fldChar w:fldCharType="end"/>
        </w:r>
      </w:hyperlink>
    </w:p>
    <w:p w14:paraId="6A69768D" w14:textId="06D0467C" w:rsidR="00071D34" w:rsidRDefault="00071D34">
      <w:pPr>
        <w:pStyle w:val="Spistreci3"/>
        <w:tabs>
          <w:tab w:val="left" w:pos="960"/>
        </w:tabs>
        <w:rPr>
          <w:rFonts w:asciiTheme="minorHAnsi" w:eastAsiaTheme="minorEastAsia" w:hAnsiTheme="minorHAnsi" w:cstheme="minorBidi"/>
          <w:noProof/>
          <w:sz w:val="22"/>
          <w:szCs w:val="22"/>
        </w:rPr>
      </w:pPr>
      <w:hyperlink w:anchor="_Toc77871164" w:history="1">
        <w:r w:rsidRPr="00F57E38">
          <w:rPr>
            <w:rStyle w:val="Hipercze"/>
            <w:rFonts w:cs="Arial"/>
            <w:noProof/>
          </w:rPr>
          <w:t>3.13.6</w:t>
        </w:r>
        <w:r>
          <w:rPr>
            <w:rFonts w:asciiTheme="minorHAnsi" w:eastAsiaTheme="minorEastAsia" w:hAnsiTheme="minorHAnsi" w:cstheme="minorBidi"/>
            <w:noProof/>
            <w:sz w:val="22"/>
            <w:szCs w:val="22"/>
          </w:rPr>
          <w:tab/>
        </w:r>
        <w:r w:rsidRPr="00F57E38">
          <w:rPr>
            <w:rStyle w:val="Hipercze"/>
            <w:rFonts w:cs="Arial"/>
            <w:noProof/>
          </w:rPr>
          <w:t>Zasilacz UPS</w:t>
        </w:r>
        <w:r>
          <w:rPr>
            <w:noProof/>
            <w:webHidden/>
          </w:rPr>
          <w:tab/>
        </w:r>
        <w:r>
          <w:rPr>
            <w:noProof/>
            <w:webHidden/>
          </w:rPr>
          <w:fldChar w:fldCharType="begin"/>
        </w:r>
        <w:r>
          <w:rPr>
            <w:noProof/>
            <w:webHidden/>
          </w:rPr>
          <w:instrText xml:space="preserve"> PAGEREF _Toc77871164 \h </w:instrText>
        </w:r>
        <w:r>
          <w:rPr>
            <w:noProof/>
            <w:webHidden/>
          </w:rPr>
        </w:r>
        <w:r>
          <w:rPr>
            <w:noProof/>
            <w:webHidden/>
          </w:rPr>
          <w:fldChar w:fldCharType="separate"/>
        </w:r>
        <w:r>
          <w:rPr>
            <w:noProof/>
            <w:webHidden/>
          </w:rPr>
          <w:t>18</w:t>
        </w:r>
        <w:r>
          <w:rPr>
            <w:noProof/>
            <w:webHidden/>
          </w:rPr>
          <w:fldChar w:fldCharType="end"/>
        </w:r>
      </w:hyperlink>
    </w:p>
    <w:p w14:paraId="6AF5F77B" w14:textId="53A14914" w:rsidR="00071D34" w:rsidRDefault="00071D34">
      <w:pPr>
        <w:pStyle w:val="Spistreci3"/>
        <w:tabs>
          <w:tab w:val="left" w:pos="960"/>
        </w:tabs>
        <w:rPr>
          <w:rFonts w:asciiTheme="minorHAnsi" w:eastAsiaTheme="minorEastAsia" w:hAnsiTheme="minorHAnsi" w:cstheme="minorBidi"/>
          <w:noProof/>
          <w:sz w:val="22"/>
          <w:szCs w:val="22"/>
        </w:rPr>
      </w:pPr>
      <w:hyperlink w:anchor="_Toc77871165" w:history="1">
        <w:r w:rsidRPr="00F57E38">
          <w:rPr>
            <w:rStyle w:val="Hipercze"/>
            <w:rFonts w:cs="Arial"/>
            <w:noProof/>
          </w:rPr>
          <w:t>3.13.7</w:t>
        </w:r>
        <w:r>
          <w:rPr>
            <w:rFonts w:asciiTheme="minorHAnsi" w:eastAsiaTheme="minorEastAsia" w:hAnsiTheme="minorHAnsi" w:cstheme="minorBidi"/>
            <w:noProof/>
            <w:sz w:val="22"/>
            <w:szCs w:val="22"/>
          </w:rPr>
          <w:tab/>
        </w:r>
        <w:r w:rsidRPr="00F57E38">
          <w:rPr>
            <w:rStyle w:val="Hipercze"/>
            <w:rFonts w:cs="Arial"/>
            <w:noProof/>
          </w:rPr>
          <w:t>Rejestracja obrazu</w:t>
        </w:r>
        <w:r>
          <w:rPr>
            <w:noProof/>
            <w:webHidden/>
          </w:rPr>
          <w:tab/>
        </w:r>
        <w:r>
          <w:rPr>
            <w:noProof/>
            <w:webHidden/>
          </w:rPr>
          <w:fldChar w:fldCharType="begin"/>
        </w:r>
        <w:r>
          <w:rPr>
            <w:noProof/>
            <w:webHidden/>
          </w:rPr>
          <w:instrText xml:space="preserve"> PAGEREF _Toc77871165 \h </w:instrText>
        </w:r>
        <w:r>
          <w:rPr>
            <w:noProof/>
            <w:webHidden/>
          </w:rPr>
        </w:r>
        <w:r>
          <w:rPr>
            <w:noProof/>
            <w:webHidden/>
          </w:rPr>
          <w:fldChar w:fldCharType="separate"/>
        </w:r>
        <w:r>
          <w:rPr>
            <w:noProof/>
            <w:webHidden/>
          </w:rPr>
          <w:t>18</w:t>
        </w:r>
        <w:r>
          <w:rPr>
            <w:noProof/>
            <w:webHidden/>
          </w:rPr>
          <w:fldChar w:fldCharType="end"/>
        </w:r>
      </w:hyperlink>
    </w:p>
    <w:p w14:paraId="792417FA" w14:textId="39AC7A1E" w:rsidR="00071D34" w:rsidRDefault="00071D34">
      <w:pPr>
        <w:pStyle w:val="Spistreci3"/>
        <w:tabs>
          <w:tab w:val="left" w:pos="960"/>
        </w:tabs>
        <w:rPr>
          <w:rFonts w:asciiTheme="minorHAnsi" w:eastAsiaTheme="minorEastAsia" w:hAnsiTheme="minorHAnsi" w:cstheme="minorBidi"/>
          <w:noProof/>
          <w:sz w:val="22"/>
          <w:szCs w:val="22"/>
        </w:rPr>
      </w:pPr>
      <w:hyperlink w:anchor="_Toc77871166" w:history="1">
        <w:r w:rsidRPr="00F57E38">
          <w:rPr>
            <w:rStyle w:val="Hipercze"/>
            <w:rFonts w:cs="Arial"/>
            <w:noProof/>
          </w:rPr>
          <w:t>3.13.8</w:t>
        </w:r>
        <w:r>
          <w:rPr>
            <w:rFonts w:asciiTheme="minorHAnsi" w:eastAsiaTheme="minorEastAsia" w:hAnsiTheme="minorHAnsi" w:cstheme="minorBidi"/>
            <w:noProof/>
            <w:sz w:val="22"/>
            <w:szCs w:val="22"/>
          </w:rPr>
          <w:tab/>
        </w:r>
        <w:r w:rsidRPr="00F57E38">
          <w:rPr>
            <w:rStyle w:val="Hipercze"/>
            <w:rFonts w:cs="Arial"/>
            <w:noProof/>
          </w:rPr>
          <w:t>Stanowisko nadzoru</w:t>
        </w:r>
        <w:r>
          <w:rPr>
            <w:noProof/>
            <w:webHidden/>
          </w:rPr>
          <w:tab/>
        </w:r>
        <w:r>
          <w:rPr>
            <w:noProof/>
            <w:webHidden/>
          </w:rPr>
          <w:fldChar w:fldCharType="begin"/>
        </w:r>
        <w:r>
          <w:rPr>
            <w:noProof/>
            <w:webHidden/>
          </w:rPr>
          <w:instrText xml:space="preserve"> PAGEREF _Toc77871166 \h </w:instrText>
        </w:r>
        <w:r>
          <w:rPr>
            <w:noProof/>
            <w:webHidden/>
          </w:rPr>
        </w:r>
        <w:r>
          <w:rPr>
            <w:noProof/>
            <w:webHidden/>
          </w:rPr>
          <w:fldChar w:fldCharType="separate"/>
        </w:r>
        <w:r>
          <w:rPr>
            <w:noProof/>
            <w:webHidden/>
          </w:rPr>
          <w:t>19</w:t>
        </w:r>
        <w:r>
          <w:rPr>
            <w:noProof/>
            <w:webHidden/>
          </w:rPr>
          <w:fldChar w:fldCharType="end"/>
        </w:r>
      </w:hyperlink>
    </w:p>
    <w:p w14:paraId="78B8BA0B" w14:textId="5876B605" w:rsidR="00071D34" w:rsidRDefault="00071D34">
      <w:pPr>
        <w:pStyle w:val="Spistreci3"/>
        <w:tabs>
          <w:tab w:val="left" w:pos="960"/>
        </w:tabs>
        <w:rPr>
          <w:rFonts w:asciiTheme="minorHAnsi" w:eastAsiaTheme="minorEastAsia" w:hAnsiTheme="minorHAnsi" w:cstheme="minorBidi"/>
          <w:noProof/>
          <w:sz w:val="22"/>
          <w:szCs w:val="22"/>
        </w:rPr>
      </w:pPr>
      <w:hyperlink w:anchor="_Toc77871167" w:history="1">
        <w:r w:rsidRPr="00F57E38">
          <w:rPr>
            <w:rStyle w:val="Hipercze"/>
            <w:rFonts w:cs="Arial"/>
            <w:noProof/>
          </w:rPr>
          <w:t>3.13.9</w:t>
        </w:r>
        <w:r>
          <w:rPr>
            <w:rFonts w:asciiTheme="minorHAnsi" w:eastAsiaTheme="minorEastAsia" w:hAnsiTheme="minorHAnsi" w:cstheme="minorBidi"/>
            <w:noProof/>
            <w:sz w:val="22"/>
            <w:szCs w:val="22"/>
          </w:rPr>
          <w:tab/>
        </w:r>
        <w:r w:rsidRPr="00F57E38">
          <w:rPr>
            <w:rStyle w:val="Hipercze"/>
            <w:rFonts w:cs="Arial"/>
            <w:noProof/>
          </w:rPr>
          <w:t>Ochrona przeciwprzepięciowa urządzeń CCTV</w:t>
        </w:r>
        <w:r>
          <w:rPr>
            <w:noProof/>
            <w:webHidden/>
          </w:rPr>
          <w:tab/>
        </w:r>
        <w:r>
          <w:rPr>
            <w:noProof/>
            <w:webHidden/>
          </w:rPr>
          <w:fldChar w:fldCharType="begin"/>
        </w:r>
        <w:r>
          <w:rPr>
            <w:noProof/>
            <w:webHidden/>
          </w:rPr>
          <w:instrText xml:space="preserve"> PAGEREF _Toc77871167 \h </w:instrText>
        </w:r>
        <w:r>
          <w:rPr>
            <w:noProof/>
            <w:webHidden/>
          </w:rPr>
        </w:r>
        <w:r>
          <w:rPr>
            <w:noProof/>
            <w:webHidden/>
          </w:rPr>
          <w:fldChar w:fldCharType="separate"/>
        </w:r>
        <w:r>
          <w:rPr>
            <w:noProof/>
            <w:webHidden/>
          </w:rPr>
          <w:t>20</w:t>
        </w:r>
        <w:r>
          <w:rPr>
            <w:noProof/>
            <w:webHidden/>
          </w:rPr>
          <w:fldChar w:fldCharType="end"/>
        </w:r>
      </w:hyperlink>
    </w:p>
    <w:p w14:paraId="61C62B4F" w14:textId="4752451A" w:rsidR="00071D34" w:rsidRDefault="00071D34">
      <w:pPr>
        <w:pStyle w:val="Spistreci3"/>
        <w:tabs>
          <w:tab w:val="left" w:pos="960"/>
        </w:tabs>
        <w:rPr>
          <w:rFonts w:asciiTheme="minorHAnsi" w:eastAsiaTheme="minorEastAsia" w:hAnsiTheme="minorHAnsi" w:cstheme="minorBidi"/>
          <w:noProof/>
          <w:sz w:val="22"/>
          <w:szCs w:val="22"/>
        </w:rPr>
      </w:pPr>
      <w:hyperlink w:anchor="_Toc77871168" w:history="1">
        <w:r w:rsidRPr="00F57E38">
          <w:rPr>
            <w:rStyle w:val="Hipercze"/>
            <w:rFonts w:cs="Arial"/>
            <w:noProof/>
          </w:rPr>
          <w:t>3.13.10</w:t>
        </w:r>
        <w:r>
          <w:rPr>
            <w:rFonts w:asciiTheme="minorHAnsi" w:eastAsiaTheme="minorEastAsia" w:hAnsiTheme="minorHAnsi" w:cstheme="minorBidi"/>
            <w:noProof/>
            <w:sz w:val="22"/>
            <w:szCs w:val="22"/>
          </w:rPr>
          <w:tab/>
        </w:r>
        <w:r w:rsidRPr="00F57E38">
          <w:rPr>
            <w:rStyle w:val="Hipercze"/>
            <w:rFonts w:cs="Arial"/>
            <w:noProof/>
          </w:rPr>
          <w:t>Okablowanie w systemie CCTV</w:t>
        </w:r>
        <w:r>
          <w:rPr>
            <w:noProof/>
            <w:webHidden/>
          </w:rPr>
          <w:tab/>
        </w:r>
        <w:r>
          <w:rPr>
            <w:noProof/>
            <w:webHidden/>
          </w:rPr>
          <w:fldChar w:fldCharType="begin"/>
        </w:r>
        <w:r>
          <w:rPr>
            <w:noProof/>
            <w:webHidden/>
          </w:rPr>
          <w:instrText xml:space="preserve"> PAGEREF _Toc77871168 \h </w:instrText>
        </w:r>
        <w:r>
          <w:rPr>
            <w:noProof/>
            <w:webHidden/>
          </w:rPr>
        </w:r>
        <w:r>
          <w:rPr>
            <w:noProof/>
            <w:webHidden/>
          </w:rPr>
          <w:fldChar w:fldCharType="separate"/>
        </w:r>
        <w:r>
          <w:rPr>
            <w:noProof/>
            <w:webHidden/>
          </w:rPr>
          <w:t>20</w:t>
        </w:r>
        <w:r>
          <w:rPr>
            <w:noProof/>
            <w:webHidden/>
          </w:rPr>
          <w:fldChar w:fldCharType="end"/>
        </w:r>
      </w:hyperlink>
    </w:p>
    <w:p w14:paraId="0A786486" w14:textId="6A83783C" w:rsidR="00071D34" w:rsidRDefault="00071D34">
      <w:pPr>
        <w:pStyle w:val="Spistreci3"/>
        <w:tabs>
          <w:tab w:val="left" w:pos="960"/>
        </w:tabs>
        <w:rPr>
          <w:rFonts w:asciiTheme="minorHAnsi" w:eastAsiaTheme="minorEastAsia" w:hAnsiTheme="minorHAnsi" w:cstheme="minorBidi"/>
          <w:noProof/>
          <w:sz w:val="22"/>
          <w:szCs w:val="22"/>
        </w:rPr>
      </w:pPr>
      <w:hyperlink w:anchor="_Toc77871169" w:history="1">
        <w:r w:rsidRPr="00F57E38">
          <w:rPr>
            <w:rStyle w:val="Hipercze"/>
            <w:rFonts w:cs="Arial"/>
            <w:noProof/>
          </w:rPr>
          <w:t>3.13.11</w:t>
        </w:r>
        <w:r>
          <w:rPr>
            <w:rFonts w:asciiTheme="minorHAnsi" w:eastAsiaTheme="minorEastAsia" w:hAnsiTheme="minorHAnsi" w:cstheme="minorBidi"/>
            <w:noProof/>
            <w:sz w:val="22"/>
            <w:szCs w:val="22"/>
          </w:rPr>
          <w:tab/>
        </w:r>
        <w:r w:rsidRPr="00F57E38">
          <w:rPr>
            <w:rStyle w:val="Hipercze"/>
            <w:rFonts w:cs="Arial"/>
            <w:noProof/>
          </w:rPr>
          <w:t>Uwagi końcowe system CCTV</w:t>
        </w:r>
        <w:r>
          <w:rPr>
            <w:noProof/>
            <w:webHidden/>
          </w:rPr>
          <w:tab/>
        </w:r>
        <w:r>
          <w:rPr>
            <w:noProof/>
            <w:webHidden/>
          </w:rPr>
          <w:fldChar w:fldCharType="begin"/>
        </w:r>
        <w:r>
          <w:rPr>
            <w:noProof/>
            <w:webHidden/>
          </w:rPr>
          <w:instrText xml:space="preserve"> PAGEREF _Toc77871169 \h </w:instrText>
        </w:r>
        <w:r>
          <w:rPr>
            <w:noProof/>
            <w:webHidden/>
          </w:rPr>
        </w:r>
        <w:r>
          <w:rPr>
            <w:noProof/>
            <w:webHidden/>
          </w:rPr>
          <w:fldChar w:fldCharType="separate"/>
        </w:r>
        <w:r>
          <w:rPr>
            <w:noProof/>
            <w:webHidden/>
          </w:rPr>
          <w:t>20</w:t>
        </w:r>
        <w:r>
          <w:rPr>
            <w:noProof/>
            <w:webHidden/>
          </w:rPr>
          <w:fldChar w:fldCharType="end"/>
        </w:r>
      </w:hyperlink>
    </w:p>
    <w:p w14:paraId="47B50E98" w14:textId="0C9076F7" w:rsidR="00071D34" w:rsidRDefault="00071D34">
      <w:pPr>
        <w:pStyle w:val="Spistreci3"/>
        <w:tabs>
          <w:tab w:val="left" w:pos="960"/>
        </w:tabs>
        <w:rPr>
          <w:rFonts w:asciiTheme="minorHAnsi" w:eastAsiaTheme="minorEastAsia" w:hAnsiTheme="minorHAnsi" w:cstheme="minorBidi"/>
          <w:noProof/>
          <w:sz w:val="22"/>
          <w:szCs w:val="22"/>
        </w:rPr>
      </w:pPr>
      <w:hyperlink w:anchor="_Toc77871170" w:history="1">
        <w:r w:rsidRPr="00F57E38">
          <w:rPr>
            <w:rStyle w:val="Hipercze"/>
            <w:rFonts w:cs="Arial"/>
            <w:noProof/>
          </w:rPr>
          <w:t>3.13.12</w:t>
        </w:r>
        <w:r>
          <w:rPr>
            <w:rFonts w:asciiTheme="minorHAnsi" w:eastAsiaTheme="minorEastAsia" w:hAnsiTheme="minorHAnsi" w:cstheme="minorBidi"/>
            <w:noProof/>
            <w:sz w:val="22"/>
            <w:szCs w:val="22"/>
          </w:rPr>
          <w:tab/>
        </w:r>
        <w:r w:rsidRPr="00F57E38">
          <w:rPr>
            <w:rStyle w:val="Hipercze"/>
            <w:rFonts w:cs="Arial"/>
            <w:noProof/>
          </w:rPr>
          <w:t>Zestawienie podstawowych urządzeń CCTV</w:t>
        </w:r>
        <w:r>
          <w:rPr>
            <w:noProof/>
            <w:webHidden/>
          </w:rPr>
          <w:tab/>
        </w:r>
        <w:r>
          <w:rPr>
            <w:noProof/>
            <w:webHidden/>
          </w:rPr>
          <w:fldChar w:fldCharType="begin"/>
        </w:r>
        <w:r>
          <w:rPr>
            <w:noProof/>
            <w:webHidden/>
          </w:rPr>
          <w:instrText xml:space="preserve"> PAGEREF _Toc77871170 \h </w:instrText>
        </w:r>
        <w:r>
          <w:rPr>
            <w:noProof/>
            <w:webHidden/>
          </w:rPr>
        </w:r>
        <w:r>
          <w:rPr>
            <w:noProof/>
            <w:webHidden/>
          </w:rPr>
          <w:fldChar w:fldCharType="separate"/>
        </w:r>
        <w:r>
          <w:rPr>
            <w:noProof/>
            <w:webHidden/>
          </w:rPr>
          <w:t>21</w:t>
        </w:r>
        <w:r>
          <w:rPr>
            <w:noProof/>
            <w:webHidden/>
          </w:rPr>
          <w:fldChar w:fldCharType="end"/>
        </w:r>
      </w:hyperlink>
    </w:p>
    <w:p w14:paraId="07FDB39D" w14:textId="1765E47C" w:rsidR="00071D34" w:rsidRDefault="00071D34">
      <w:pPr>
        <w:pStyle w:val="Spistreci2"/>
        <w:rPr>
          <w:rFonts w:asciiTheme="minorHAnsi" w:eastAsiaTheme="minorEastAsia" w:hAnsiTheme="minorHAnsi" w:cstheme="minorBidi"/>
          <w:noProof/>
          <w:sz w:val="22"/>
          <w:szCs w:val="22"/>
        </w:rPr>
      </w:pPr>
      <w:hyperlink w:anchor="_Toc77871171" w:history="1">
        <w:r w:rsidRPr="00F57E38">
          <w:rPr>
            <w:rStyle w:val="Hipercze"/>
            <w:noProof/>
          </w:rPr>
          <w:t>3.14 Uwagi końcowe dotyczące wykonanie instalacji</w:t>
        </w:r>
        <w:r>
          <w:rPr>
            <w:noProof/>
            <w:webHidden/>
          </w:rPr>
          <w:tab/>
        </w:r>
        <w:r>
          <w:rPr>
            <w:noProof/>
            <w:webHidden/>
          </w:rPr>
          <w:fldChar w:fldCharType="begin"/>
        </w:r>
        <w:r>
          <w:rPr>
            <w:noProof/>
            <w:webHidden/>
          </w:rPr>
          <w:instrText xml:space="preserve"> PAGEREF _Toc77871171 \h </w:instrText>
        </w:r>
        <w:r>
          <w:rPr>
            <w:noProof/>
            <w:webHidden/>
          </w:rPr>
        </w:r>
        <w:r>
          <w:rPr>
            <w:noProof/>
            <w:webHidden/>
          </w:rPr>
          <w:fldChar w:fldCharType="separate"/>
        </w:r>
        <w:r>
          <w:rPr>
            <w:noProof/>
            <w:webHidden/>
          </w:rPr>
          <w:t>21</w:t>
        </w:r>
        <w:r>
          <w:rPr>
            <w:noProof/>
            <w:webHidden/>
          </w:rPr>
          <w:fldChar w:fldCharType="end"/>
        </w:r>
      </w:hyperlink>
    </w:p>
    <w:p w14:paraId="2AE05212" w14:textId="3EC22CEC" w:rsidR="00071D34" w:rsidRDefault="00071D34">
      <w:pPr>
        <w:pStyle w:val="Spistreci1"/>
        <w:rPr>
          <w:rFonts w:asciiTheme="minorHAnsi" w:eastAsiaTheme="minorEastAsia" w:hAnsiTheme="minorHAnsi" w:cstheme="minorBidi"/>
          <w:caps w:val="0"/>
          <w:noProof/>
          <w:sz w:val="22"/>
          <w:szCs w:val="22"/>
        </w:rPr>
      </w:pPr>
      <w:hyperlink w:anchor="_Toc77871172" w:history="1">
        <w:r w:rsidRPr="00F57E38">
          <w:rPr>
            <w:rStyle w:val="Hipercze"/>
            <w:rFonts w:cs="Arial"/>
            <w:noProof/>
          </w:rPr>
          <w:t>4</w:t>
        </w:r>
        <w:r>
          <w:rPr>
            <w:rFonts w:asciiTheme="minorHAnsi" w:eastAsiaTheme="minorEastAsia" w:hAnsiTheme="minorHAnsi" w:cstheme="minorBidi"/>
            <w:caps w:val="0"/>
            <w:noProof/>
            <w:sz w:val="22"/>
            <w:szCs w:val="22"/>
          </w:rPr>
          <w:tab/>
        </w:r>
        <w:r w:rsidRPr="00F57E38">
          <w:rPr>
            <w:rStyle w:val="Hipercze"/>
            <w:rFonts w:cs="Arial"/>
            <w:noProof/>
          </w:rPr>
          <w:t>Obliczenia techniczne</w:t>
        </w:r>
        <w:r>
          <w:rPr>
            <w:noProof/>
            <w:webHidden/>
          </w:rPr>
          <w:tab/>
        </w:r>
        <w:r>
          <w:rPr>
            <w:noProof/>
            <w:webHidden/>
          </w:rPr>
          <w:fldChar w:fldCharType="begin"/>
        </w:r>
        <w:r>
          <w:rPr>
            <w:noProof/>
            <w:webHidden/>
          </w:rPr>
          <w:instrText xml:space="preserve"> PAGEREF _Toc77871172 \h </w:instrText>
        </w:r>
        <w:r>
          <w:rPr>
            <w:noProof/>
            <w:webHidden/>
          </w:rPr>
        </w:r>
        <w:r>
          <w:rPr>
            <w:noProof/>
            <w:webHidden/>
          </w:rPr>
          <w:fldChar w:fldCharType="separate"/>
        </w:r>
        <w:r>
          <w:rPr>
            <w:noProof/>
            <w:webHidden/>
          </w:rPr>
          <w:t>23</w:t>
        </w:r>
        <w:r>
          <w:rPr>
            <w:noProof/>
            <w:webHidden/>
          </w:rPr>
          <w:fldChar w:fldCharType="end"/>
        </w:r>
      </w:hyperlink>
    </w:p>
    <w:p w14:paraId="7AB953AD" w14:textId="415ADAFF" w:rsidR="00071D34" w:rsidRDefault="00071D34">
      <w:pPr>
        <w:pStyle w:val="Spistreci2"/>
        <w:rPr>
          <w:rFonts w:asciiTheme="minorHAnsi" w:eastAsiaTheme="minorEastAsia" w:hAnsiTheme="minorHAnsi" w:cstheme="minorBidi"/>
          <w:noProof/>
          <w:sz w:val="22"/>
          <w:szCs w:val="22"/>
        </w:rPr>
      </w:pPr>
      <w:hyperlink w:anchor="_Toc77871173" w:history="1">
        <w:r w:rsidRPr="00F57E38">
          <w:rPr>
            <w:rStyle w:val="Hipercze"/>
            <w:noProof/>
          </w:rPr>
          <w:t>4.1 Bilans mocy</w:t>
        </w:r>
        <w:r>
          <w:rPr>
            <w:noProof/>
            <w:webHidden/>
          </w:rPr>
          <w:tab/>
        </w:r>
        <w:r>
          <w:rPr>
            <w:noProof/>
            <w:webHidden/>
          </w:rPr>
          <w:fldChar w:fldCharType="begin"/>
        </w:r>
        <w:r>
          <w:rPr>
            <w:noProof/>
            <w:webHidden/>
          </w:rPr>
          <w:instrText xml:space="preserve"> PAGEREF _Toc77871173 \h </w:instrText>
        </w:r>
        <w:r>
          <w:rPr>
            <w:noProof/>
            <w:webHidden/>
          </w:rPr>
        </w:r>
        <w:r>
          <w:rPr>
            <w:noProof/>
            <w:webHidden/>
          </w:rPr>
          <w:fldChar w:fldCharType="separate"/>
        </w:r>
        <w:r>
          <w:rPr>
            <w:noProof/>
            <w:webHidden/>
          </w:rPr>
          <w:t>23</w:t>
        </w:r>
        <w:r>
          <w:rPr>
            <w:noProof/>
            <w:webHidden/>
          </w:rPr>
          <w:fldChar w:fldCharType="end"/>
        </w:r>
      </w:hyperlink>
    </w:p>
    <w:p w14:paraId="32CC1D91" w14:textId="24DD17BC" w:rsidR="00071D34" w:rsidRDefault="00071D34">
      <w:pPr>
        <w:pStyle w:val="Spistreci2"/>
        <w:rPr>
          <w:rFonts w:asciiTheme="minorHAnsi" w:eastAsiaTheme="minorEastAsia" w:hAnsiTheme="minorHAnsi" w:cstheme="minorBidi"/>
          <w:noProof/>
          <w:sz w:val="22"/>
          <w:szCs w:val="22"/>
        </w:rPr>
      </w:pPr>
      <w:hyperlink w:anchor="_Toc77871174" w:history="1">
        <w:r w:rsidRPr="00F57E38">
          <w:rPr>
            <w:rStyle w:val="Hipercze"/>
            <w:noProof/>
          </w:rPr>
          <w:t>4.2 Dobór przewodów oraz zabezpieczeń zgodnie z PN-IEC 60364</w:t>
        </w:r>
        <w:r>
          <w:rPr>
            <w:noProof/>
            <w:webHidden/>
          </w:rPr>
          <w:tab/>
        </w:r>
        <w:r>
          <w:rPr>
            <w:noProof/>
            <w:webHidden/>
          </w:rPr>
          <w:fldChar w:fldCharType="begin"/>
        </w:r>
        <w:r>
          <w:rPr>
            <w:noProof/>
            <w:webHidden/>
          </w:rPr>
          <w:instrText xml:space="preserve"> PAGEREF _Toc77871174 \h </w:instrText>
        </w:r>
        <w:r>
          <w:rPr>
            <w:noProof/>
            <w:webHidden/>
          </w:rPr>
        </w:r>
        <w:r>
          <w:rPr>
            <w:noProof/>
            <w:webHidden/>
          </w:rPr>
          <w:fldChar w:fldCharType="separate"/>
        </w:r>
        <w:r>
          <w:rPr>
            <w:noProof/>
            <w:webHidden/>
          </w:rPr>
          <w:t>25</w:t>
        </w:r>
        <w:r>
          <w:rPr>
            <w:noProof/>
            <w:webHidden/>
          </w:rPr>
          <w:fldChar w:fldCharType="end"/>
        </w:r>
      </w:hyperlink>
    </w:p>
    <w:p w14:paraId="5B97181E" w14:textId="67F3B804" w:rsidR="00071D34" w:rsidRDefault="00071D34">
      <w:pPr>
        <w:pStyle w:val="Spistreci2"/>
        <w:rPr>
          <w:rFonts w:asciiTheme="minorHAnsi" w:eastAsiaTheme="minorEastAsia" w:hAnsiTheme="minorHAnsi" w:cstheme="minorBidi"/>
          <w:noProof/>
          <w:sz w:val="22"/>
          <w:szCs w:val="22"/>
        </w:rPr>
      </w:pPr>
      <w:hyperlink w:anchor="_Toc77871175" w:history="1">
        <w:r w:rsidRPr="00F57E38">
          <w:rPr>
            <w:rStyle w:val="Hipercze"/>
            <w:noProof/>
          </w:rPr>
          <w:t>4.3 Obliczenia skuteczności ochrony przeciwporażeniowej</w:t>
        </w:r>
        <w:r>
          <w:rPr>
            <w:noProof/>
            <w:webHidden/>
          </w:rPr>
          <w:tab/>
        </w:r>
        <w:r>
          <w:rPr>
            <w:noProof/>
            <w:webHidden/>
          </w:rPr>
          <w:fldChar w:fldCharType="begin"/>
        </w:r>
        <w:r>
          <w:rPr>
            <w:noProof/>
            <w:webHidden/>
          </w:rPr>
          <w:instrText xml:space="preserve"> PAGEREF _Toc77871175 \h </w:instrText>
        </w:r>
        <w:r>
          <w:rPr>
            <w:noProof/>
            <w:webHidden/>
          </w:rPr>
        </w:r>
        <w:r>
          <w:rPr>
            <w:noProof/>
            <w:webHidden/>
          </w:rPr>
          <w:fldChar w:fldCharType="separate"/>
        </w:r>
        <w:r>
          <w:rPr>
            <w:noProof/>
            <w:webHidden/>
          </w:rPr>
          <w:t>25</w:t>
        </w:r>
        <w:r>
          <w:rPr>
            <w:noProof/>
            <w:webHidden/>
          </w:rPr>
          <w:fldChar w:fldCharType="end"/>
        </w:r>
      </w:hyperlink>
    </w:p>
    <w:p w14:paraId="2A12375E" w14:textId="4E852BF0" w:rsidR="007B3697" w:rsidRPr="00696325" w:rsidRDefault="00106FDC" w:rsidP="00696325">
      <w:pPr>
        <w:pStyle w:val="KKSYT"/>
        <w:spacing w:line="276" w:lineRule="auto"/>
        <w:rPr>
          <w:rFonts w:asciiTheme="minorHAnsi" w:hAnsiTheme="minorHAnsi" w:cstheme="minorHAnsi"/>
        </w:rPr>
      </w:pPr>
      <w:r w:rsidRPr="00696325">
        <w:rPr>
          <w:rFonts w:asciiTheme="minorHAnsi" w:hAnsiTheme="minorHAnsi" w:cstheme="minorHAnsi"/>
        </w:rPr>
        <w:fldChar w:fldCharType="end"/>
      </w:r>
    </w:p>
    <w:p w14:paraId="17E2E106" w14:textId="77777777" w:rsidR="00B11CFB" w:rsidRDefault="00B11CFB">
      <w:pPr>
        <w:widowControl/>
        <w:autoSpaceDE/>
        <w:autoSpaceDN/>
        <w:adjustRightInd/>
        <w:spacing w:after="0"/>
        <w:jc w:val="left"/>
        <w:rPr>
          <w:rFonts w:asciiTheme="minorHAnsi" w:hAnsiTheme="minorHAnsi" w:cs="Arial"/>
          <w:b/>
          <w:bCs/>
          <w:sz w:val="28"/>
          <w:szCs w:val="28"/>
        </w:rPr>
      </w:pPr>
      <w:r>
        <w:rPr>
          <w:rFonts w:asciiTheme="minorHAnsi" w:hAnsiTheme="minorHAnsi" w:cs="Arial"/>
        </w:rPr>
        <w:br w:type="page"/>
      </w:r>
    </w:p>
    <w:p w14:paraId="75DF6EC8" w14:textId="77777777" w:rsidR="007B3697" w:rsidRPr="00405A25" w:rsidRDefault="007B3697" w:rsidP="00793AF8">
      <w:pPr>
        <w:pStyle w:val="Nagwek1"/>
        <w:spacing w:line="276" w:lineRule="auto"/>
        <w:rPr>
          <w:rFonts w:asciiTheme="minorHAnsi" w:hAnsiTheme="minorHAnsi" w:cs="Arial"/>
        </w:rPr>
      </w:pPr>
      <w:bookmarkStart w:id="2" w:name="_Toc77871137"/>
      <w:r w:rsidRPr="00405A25">
        <w:rPr>
          <w:rFonts w:asciiTheme="minorHAnsi" w:hAnsiTheme="minorHAnsi" w:cs="Arial"/>
        </w:rPr>
        <w:t>SPIS RYSUNKÓW</w:t>
      </w:r>
      <w:bookmarkEnd w:id="2"/>
    </w:p>
    <w:tbl>
      <w:tblPr>
        <w:tblW w:w="9638" w:type="dxa"/>
        <w:tblInd w:w="-170" w:type="dxa"/>
        <w:tblBorders>
          <w:bottom w:val="dotted" w:sz="4" w:space="0" w:color="auto"/>
          <w:insideH w:val="dotted" w:sz="4" w:space="0" w:color="auto"/>
        </w:tblBorders>
        <w:tblCellMar>
          <w:left w:w="70" w:type="dxa"/>
          <w:right w:w="70" w:type="dxa"/>
        </w:tblCellMar>
        <w:tblLook w:val="0000" w:firstRow="0" w:lastRow="0" w:firstColumn="0" w:lastColumn="0" w:noHBand="0" w:noVBand="0"/>
      </w:tblPr>
      <w:tblGrid>
        <w:gridCol w:w="7370"/>
        <w:gridCol w:w="1194"/>
        <w:gridCol w:w="1074"/>
      </w:tblGrid>
      <w:tr w:rsidR="007B3697" w:rsidRPr="00405A25" w14:paraId="1F92B669" w14:textId="77777777" w:rsidTr="00382FFB">
        <w:trPr>
          <w:trHeight w:val="454"/>
        </w:trPr>
        <w:tc>
          <w:tcPr>
            <w:tcW w:w="7370" w:type="dxa"/>
            <w:shd w:val="clear" w:color="auto" w:fill="auto"/>
            <w:noWrap/>
            <w:vAlign w:val="center"/>
          </w:tcPr>
          <w:p w14:paraId="6912CF92" w14:textId="77777777" w:rsidR="007B3697" w:rsidRPr="00405A25" w:rsidRDefault="007B3697" w:rsidP="00237F03">
            <w:pPr>
              <w:widowControl/>
              <w:autoSpaceDE/>
              <w:autoSpaceDN/>
              <w:adjustRightInd/>
              <w:spacing w:after="0" w:line="276" w:lineRule="auto"/>
              <w:ind w:firstLineChars="100" w:firstLine="241"/>
              <w:jc w:val="left"/>
              <w:rPr>
                <w:rFonts w:asciiTheme="minorHAnsi" w:hAnsiTheme="minorHAnsi" w:cs="Arial"/>
                <w:b/>
                <w:bCs/>
              </w:rPr>
            </w:pPr>
            <w:r w:rsidRPr="00405A25">
              <w:rPr>
                <w:rFonts w:asciiTheme="minorHAnsi" w:hAnsiTheme="minorHAnsi" w:cs="Arial"/>
                <w:b/>
                <w:bCs/>
              </w:rPr>
              <w:t>Oznaczenia</w:t>
            </w:r>
          </w:p>
        </w:tc>
        <w:tc>
          <w:tcPr>
            <w:tcW w:w="1194" w:type="dxa"/>
            <w:vAlign w:val="center"/>
          </w:tcPr>
          <w:p w14:paraId="11B20E2D" w14:textId="77777777" w:rsidR="007B3697" w:rsidRPr="00405A25" w:rsidRDefault="007B3697" w:rsidP="00237F03">
            <w:pPr>
              <w:widowControl/>
              <w:autoSpaceDE/>
              <w:autoSpaceDN/>
              <w:adjustRightInd/>
              <w:spacing w:after="0" w:line="276" w:lineRule="auto"/>
              <w:ind w:firstLineChars="100" w:firstLine="241"/>
              <w:jc w:val="left"/>
              <w:rPr>
                <w:rFonts w:asciiTheme="minorHAnsi" w:hAnsiTheme="minorHAnsi" w:cs="Arial"/>
                <w:b/>
                <w:bCs/>
              </w:rPr>
            </w:pPr>
          </w:p>
        </w:tc>
        <w:tc>
          <w:tcPr>
            <w:tcW w:w="1074" w:type="dxa"/>
            <w:shd w:val="clear" w:color="auto" w:fill="auto"/>
            <w:noWrap/>
            <w:vAlign w:val="center"/>
          </w:tcPr>
          <w:p w14:paraId="76D68AAB" w14:textId="77777777" w:rsidR="007B3697" w:rsidRPr="00405A25" w:rsidRDefault="007B3697" w:rsidP="00237F03">
            <w:pPr>
              <w:widowControl/>
              <w:autoSpaceDE/>
              <w:autoSpaceDN/>
              <w:adjustRightInd/>
              <w:spacing w:after="0" w:line="276" w:lineRule="auto"/>
              <w:ind w:firstLineChars="100" w:firstLine="241"/>
              <w:jc w:val="left"/>
              <w:rPr>
                <w:rFonts w:asciiTheme="minorHAnsi" w:hAnsiTheme="minorHAnsi" w:cs="Arial"/>
                <w:b/>
                <w:bCs/>
              </w:rPr>
            </w:pPr>
            <w:r w:rsidRPr="00405A25">
              <w:rPr>
                <w:rFonts w:asciiTheme="minorHAnsi" w:hAnsiTheme="minorHAnsi" w:cs="Arial"/>
                <w:b/>
                <w:bCs/>
              </w:rPr>
              <w:t>Nr rysunku</w:t>
            </w:r>
          </w:p>
        </w:tc>
      </w:tr>
      <w:tr w:rsidR="00793AF8" w:rsidRPr="00405A25" w14:paraId="114E95CB" w14:textId="77777777" w:rsidTr="00C14F00">
        <w:trPr>
          <w:trHeight w:val="454"/>
        </w:trPr>
        <w:tc>
          <w:tcPr>
            <w:tcW w:w="7370" w:type="dxa"/>
            <w:shd w:val="clear" w:color="auto" w:fill="auto"/>
            <w:noWrap/>
            <w:vAlign w:val="bottom"/>
          </w:tcPr>
          <w:p w14:paraId="5A6CB063" w14:textId="77777777" w:rsidR="00793AF8" w:rsidRPr="00405A25" w:rsidRDefault="00793AF8" w:rsidP="00C14F00">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Projekt zagospodarowania</w:t>
            </w:r>
            <w:r w:rsidR="002F5D87">
              <w:rPr>
                <w:rFonts w:asciiTheme="minorHAnsi" w:hAnsiTheme="minorHAnsi" w:cs="Arial"/>
              </w:rPr>
              <w:t xml:space="preserve"> – w części architektonicznej</w:t>
            </w:r>
          </w:p>
        </w:tc>
        <w:tc>
          <w:tcPr>
            <w:tcW w:w="1194" w:type="dxa"/>
          </w:tcPr>
          <w:p w14:paraId="16B7A26E" w14:textId="77777777" w:rsidR="00793AF8" w:rsidRPr="00405A25" w:rsidRDefault="00793AF8" w:rsidP="00C14F00">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1DDF0EFC" w14:textId="77777777" w:rsidR="00793AF8" w:rsidRPr="00405A25" w:rsidRDefault="00793AF8" w:rsidP="00793AF8">
            <w:pPr>
              <w:widowControl/>
              <w:autoSpaceDE/>
              <w:autoSpaceDN/>
              <w:adjustRightInd/>
              <w:spacing w:after="0" w:line="276" w:lineRule="auto"/>
              <w:ind w:firstLineChars="100" w:firstLine="240"/>
              <w:jc w:val="left"/>
              <w:rPr>
                <w:rFonts w:asciiTheme="minorHAnsi" w:hAnsiTheme="minorHAnsi" w:cs="Arial"/>
              </w:rPr>
            </w:pPr>
          </w:p>
        </w:tc>
      </w:tr>
      <w:tr w:rsidR="007B3697" w:rsidRPr="00405A25" w14:paraId="177548C6" w14:textId="77777777" w:rsidTr="00382FFB">
        <w:trPr>
          <w:trHeight w:val="454"/>
        </w:trPr>
        <w:tc>
          <w:tcPr>
            <w:tcW w:w="7370" w:type="dxa"/>
            <w:shd w:val="clear" w:color="auto" w:fill="auto"/>
            <w:noWrap/>
            <w:vAlign w:val="bottom"/>
          </w:tcPr>
          <w:p w14:paraId="0ED541B9" w14:textId="575A508D" w:rsidR="007B3697" w:rsidRPr="00405A25" w:rsidRDefault="00870E8D" w:rsidP="00742811">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PROJEKT ZAGOSPODAROWANIA TERENU</w:t>
            </w:r>
            <w:r>
              <w:rPr>
                <w:rFonts w:asciiTheme="minorHAnsi" w:hAnsiTheme="minorHAnsi" w:cs="Arial"/>
              </w:rPr>
              <w:t xml:space="preserve"> – branża elektryczna </w:t>
            </w:r>
          </w:p>
        </w:tc>
        <w:tc>
          <w:tcPr>
            <w:tcW w:w="1194" w:type="dxa"/>
          </w:tcPr>
          <w:p w14:paraId="264719CB" w14:textId="77777777" w:rsidR="007B3697" w:rsidRPr="00405A25" w:rsidRDefault="007B3697" w:rsidP="00793AF8">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10B55472" w14:textId="6556CF01" w:rsidR="007B3697" w:rsidRPr="00405A25" w:rsidRDefault="00870E8D" w:rsidP="00793AF8">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E-0</w:t>
            </w:r>
          </w:p>
        </w:tc>
      </w:tr>
      <w:tr w:rsidR="007B3697" w:rsidRPr="00405A25" w14:paraId="7AF98B9E" w14:textId="77777777" w:rsidTr="00512004">
        <w:trPr>
          <w:trHeight w:val="454"/>
        </w:trPr>
        <w:tc>
          <w:tcPr>
            <w:tcW w:w="7370" w:type="dxa"/>
            <w:tcBorders>
              <w:bottom w:val="dotted" w:sz="4" w:space="0" w:color="auto"/>
            </w:tcBorders>
            <w:shd w:val="clear" w:color="auto" w:fill="auto"/>
            <w:noWrap/>
            <w:vAlign w:val="bottom"/>
          </w:tcPr>
          <w:p w14:paraId="09757F9E" w14:textId="3460BA2B" w:rsidR="007B3697" w:rsidRPr="00405A25" w:rsidRDefault="00870E8D" w:rsidP="00793AF8">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 xml:space="preserve">KONTENERÓW SOCJALNE - </w:t>
            </w:r>
            <w:r>
              <w:rPr>
                <w:rFonts w:asciiTheme="minorHAnsi" w:hAnsiTheme="minorHAnsi" w:cs="Arial"/>
              </w:rPr>
              <w:t>OŚWIETLENIE</w:t>
            </w:r>
          </w:p>
        </w:tc>
        <w:tc>
          <w:tcPr>
            <w:tcW w:w="1194" w:type="dxa"/>
            <w:tcBorders>
              <w:bottom w:val="dotted" w:sz="4" w:space="0" w:color="auto"/>
            </w:tcBorders>
          </w:tcPr>
          <w:p w14:paraId="7BAD7FE6" w14:textId="77777777" w:rsidR="007B3697" w:rsidRPr="00405A25" w:rsidRDefault="007B3697" w:rsidP="00793AF8">
            <w:pPr>
              <w:widowControl/>
              <w:autoSpaceDE/>
              <w:autoSpaceDN/>
              <w:adjustRightInd/>
              <w:spacing w:after="0" w:line="276" w:lineRule="auto"/>
              <w:ind w:firstLineChars="100" w:firstLine="240"/>
              <w:jc w:val="left"/>
              <w:rPr>
                <w:rFonts w:asciiTheme="minorHAnsi" w:hAnsiTheme="minorHAnsi" w:cs="Arial"/>
              </w:rPr>
            </w:pPr>
          </w:p>
        </w:tc>
        <w:tc>
          <w:tcPr>
            <w:tcW w:w="1074" w:type="dxa"/>
            <w:tcBorders>
              <w:bottom w:val="dotted" w:sz="4" w:space="0" w:color="auto"/>
            </w:tcBorders>
            <w:shd w:val="clear" w:color="auto" w:fill="auto"/>
            <w:noWrap/>
            <w:vAlign w:val="bottom"/>
          </w:tcPr>
          <w:p w14:paraId="4A10A0E7" w14:textId="06B0EB9C" w:rsidR="007B3697" w:rsidRPr="00405A25" w:rsidRDefault="00870E8D" w:rsidP="00793AF8">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w:t>
            </w:r>
          </w:p>
        </w:tc>
      </w:tr>
      <w:tr w:rsidR="006074C2" w:rsidRPr="00405A25" w14:paraId="499FF84E" w14:textId="77777777" w:rsidTr="00DD2126">
        <w:trPr>
          <w:trHeight w:val="454"/>
        </w:trPr>
        <w:tc>
          <w:tcPr>
            <w:tcW w:w="7370" w:type="dxa"/>
            <w:shd w:val="clear" w:color="auto" w:fill="auto"/>
            <w:noWrap/>
            <w:vAlign w:val="bottom"/>
          </w:tcPr>
          <w:p w14:paraId="526E1419" w14:textId="62E332DA" w:rsidR="006074C2" w:rsidRPr="00405A25" w:rsidRDefault="00870E8D" w:rsidP="006074C2">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KONTENERÓW SOCJALNE - GNIAZDA/SIŁA</w:t>
            </w:r>
          </w:p>
        </w:tc>
        <w:tc>
          <w:tcPr>
            <w:tcW w:w="1194" w:type="dxa"/>
          </w:tcPr>
          <w:p w14:paraId="6405EBE8" w14:textId="77777777" w:rsidR="006074C2" w:rsidRPr="00405A25" w:rsidRDefault="006074C2" w:rsidP="00DD2126">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5238018A" w14:textId="695444E4" w:rsidR="006074C2" w:rsidRPr="00405A25" w:rsidRDefault="00870E8D" w:rsidP="006074C2">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E-2</w:t>
            </w:r>
          </w:p>
        </w:tc>
      </w:tr>
      <w:tr w:rsidR="0008202D" w:rsidRPr="00405A25" w14:paraId="32B77A2F" w14:textId="77777777" w:rsidTr="00512004">
        <w:trPr>
          <w:trHeight w:val="454"/>
        </w:trPr>
        <w:tc>
          <w:tcPr>
            <w:tcW w:w="7370" w:type="dxa"/>
            <w:tcBorders>
              <w:top w:val="dotted" w:sz="4" w:space="0" w:color="auto"/>
              <w:bottom w:val="dotted" w:sz="4" w:space="0" w:color="auto"/>
              <w:right w:val="nil"/>
            </w:tcBorders>
            <w:shd w:val="clear" w:color="auto" w:fill="auto"/>
            <w:noWrap/>
            <w:vAlign w:val="bottom"/>
          </w:tcPr>
          <w:p w14:paraId="190594C4" w14:textId="5F999D53" w:rsidR="0008202D" w:rsidRPr="00405A25" w:rsidRDefault="00870E8D" w:rsidP="00793AF8">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1 - RZUT PRZYZIEMIA</w:t>
            </w:r>
          </w:p>
        </w:tc>
        <w:tc>
          <w:tcPr>
            <w:tcW w:w="1194" w:type="dxa"/>
            <w:tcBorders>
              <w:top w:val="dotted" w:sz="4" w:space="0" w:color="auto"/>
              <w:left w:val="nil"/>
              <w:bottom w:val="dotted" w:sz="4" w:space="0" w:color="auto"/>
              <w:right w:val="nil"/>
            </w:tcBorders>
          </w:tcPr>
          <w:p w14:paraId="0628E12C" w14:textId="77777777" w:rsidR="0008202D" w:rsidRPr="00405A25" w:rsidRDefault="0008202D" w:rsidP="00793AF8">
            <w:pPr>
              <w:widowControl/>
              <w:autoSpaceDE/>
              <w:autoSpaceDN/>
              <w:adjustRightInd/>
              <w:spacing w:after="0" w:line="276" w:lineRule="auto"/>
              <w:ind w:firstLineChars="100" w:firstLine="240"/>
              <w:jc w:val="left"/>
              <w:rPr>
                <w:rFonts w:asciiTheme="minorHAnsi" w:hAnsiTheme="minorHAnsi" w:cs="Arial"/>
              </w:rPr>
            </w:pPr>
          </w:p>
        </w:tc>
        <w:tc>
          <w:tcPr>
            <w:tcW w:w="1074" w:type="dxa"/>
            <w:tcBorders>
              <w:top w:val="dotted" w:sz="4" w:space="0" w:color="auto"/>
              <w:left w:val="nil"/>
              <w:bottom w:val="dotted" w:sz="4" w:space="0" w:color="auto"/>
            </w:tcBorders>
            <w:shd w:val="clear" w:color="auto" w:fill="auto"/>
            <w:noWrap/>
            <w:vAlign w:val="bottom"/>
          </w:tcPr>
          <w:p w14:paraId="695310C6" w14:textId="2C654BC2" w:rsidR="0008202D" w:rsidRPr="00405A25" w:rsidRDefault="00870E8D" w:rsidP="000B170E">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E-3</w:t>
            </w:r>
          </w:p>
        </w:tc>
      </w:tr>
      <w:tr w:rsidR="00742811" w:rsidRPr="00405A25" w14:paraId="73FC74DC" w14:textId="77777777" w:rsidTr="00C14F00">
        <w:trPr>
          <w:trHeight w:val="454"/>
        </w:trPr>
        <w:tc>
          <w:tcPr>
            <w:tcW w:w="7370" w:type="dxa"/>
            <w:shd w:val="clear" w:color="auto" w:fill="auto"/>
            <w:noWrap/>
            <w:vAlign w:val="bottom"/>
          </w:tcPr>
          <w:p w14:paraId="43D73963" w14:textId="0A3D0C34" w:rsidR="00742811" w:rsidRPr="00405A25" w:rsidRDefault="00870E8D" w:rsidP="00C14F00">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1 - INST. ODGROMOWA</w:t>
            </w:r>
          </w:p>
        </w:tc>
        <w:tc>
          <w:tcPr>
            <w:tcW w:w="1194" w:type="dxa"/>
          </w:tcPr>
          <w:p w14:paraId="32C15C6A" w14:textId="77777777" w:rsidR="00742811" w:rsidRPr="00405A25" w:rsidRDefault="00742811" w:rsidP="00C14F00">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3F0312FE" w14:textId="6C03F617" w:rsidR="00742811" w:rsidRPr="00405A25" w:rsidRDefault="00870E8D" w:rsidP="00830921">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E-4</w:t>
            </w:r>
          </w:p>
        </w:tc>
      </w:tr>
      <w:tr w:rsidR="00742811" w:rsidRPr="00405A25" w14:paraId="708F2F10" w14:textId="77777777" w:rsidTr="00C14F00">
        <w:trPr>
          <w:trHeight w:val="454"/>
        </w:trPr>
        <w:tc>
          <w:tcPr>
            <w:tcW w:w="7370" w:type="dxa"/>
            <w:shd w:val="clear" w:color="auto" w:fill="auto"/>
            <w:noWrap/>
            <w:vAlign w:val="bottom"/>
          </w:tcPr>
          <w:p w14:paraId="371C0CEA" w14:textId="3660D84E" w:rsidR="00742811" w:rsidRPr="00405A25" w:rsidRDefault="00870E8D" w:rsidP="00C14F00">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2 - RZUT PRZYZIEMIA</w:t>
            </w:r>
          </w:p>
        </w:tc>
        <w:tc>
          <w:tcPr>
            <w:tcW w:w="1194" w:type="dxa"/>
          </w:tcPr>
          <w:p w14:paraId="4A28438D" w14:textId="77777777" w:rsidR="00742811" w:rsidRPr="00405A25" w:rsidRDefault="00742811" w:rsidP="00C14F00">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05B44A33" w14:textId="33728B4D" w:rsidR="00742811" w:rsidRPr="00405A25" w:rsidRDefault="00870E8D" w:rsidP="00830921">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E-5</w:t>
            </w:r>
          </w:p>
        </w:tc>
      </w:tr>
      <w:tr w:rsidR="00742811" w:rsidRPr="00405A25" w14:paraId="367E3CA4" w14:textId="77777777" w:rsidTr="00C14F00">
        <w:trPr>
          <w:trHeight w:val="454"/>
        </w:trPr>
        <w:tc>
          <w:tcPr>
            <w:tcW w:w="7370" w:type="dxa"/>
            <w:shd w:val="clear" w:color="auto" w:fill="auto"/>
            <w:noWrap/>
            <w:vAlign w:val="bottom"/>
          </w:tcPr>
          <w:p w14:paraId="400D5CEB" w14:textId="100B830C" w:rsidR="00742811" w:rsidRPr="00405A25" w:rsidRDefault="00870E8D" w:rsidP="00C14F00">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2 - INST. ODGROMOWA</w:t>
            </w:r>
          </w:p>
        </w:tc>
        <w:tc>
          <w:tcPr>
            <w:tcW w:w="1194" w:type="dxa"/>
          </w:tcPr>
          <w:p w14:paraId="5BB2709F" w14:textId="77777777" w:rsidR="00742811" w:rsidRPr="00405A25" w:rsidRDefault="00742811" w:rsidP="00C14F00">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67976804" w14:textId="4850AC5C" w:rsidR="00742811" w:rsidRPr="00405A25" w:rsidRDefault="00870E8D" w:rsidP="003311A6">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E-6</w:t>
            </w:r>
          </w:p>
        </w:tc>
      </w:tr>
      <w:tr w:rsidR="00BD5C00" w:rsidRPr="00405A25" w14:paraId="1BE140C7" w14:textId="77777777" w:rsidTr="001A7D4F">
        <w:trPr>
          <w:trHeight w:val="454"/>
        </w:trPr>
        <w:tc>
          <w:tcPr>
            <w:tcW w:w="7370" w:type="dxa"/>
            <w:shd w:val="clear" w:color="auto" w:fill="auto"/>
            <w:noWrap/>
            <w:vAlign w:val="bottom"/>
          </w:tcPr>
          <w:p w14:paraId="6C63025D" w14:textId="12BAA516" w:rsidR="00BD5C00" w:rsidRPr="00405A25" w:rsidRDefault="00870E8D" w:rsidP="001A7D4F">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3 - RZUT PRZYZIEMIA</w:t>
            </w:r>
          </w:p>
        </w:tc>
        <w:tc>
          <w:tcPr>
            <w:tcW w:w="1194" w:type="dxa"/>
          </w:tcPr>
          <w:p w14:paraId="2D5E98AE" w14:textId="77777777" w:rsidR="00BD5C00" w:rsidRPr="00405A25" w:rsidRDefault="00BD5C00" w:rsidP="001A7D4F">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21141E75" w14:textId="37B7D54B" w:rsidR="00BD5C00" w:rsidRPr="00405A25" w:rsidRDefault="00870E8D" w:rsidP="001A7D4F">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E-7</w:t>
            </w:r>
          </w:p>
        </w:tc>
      </w:tr>
      <w:tr w:rsidR="00397430" w:rsidRPr="00405A25" w14:paraId="75F1F0C3" w14:textId="77777777" w:rsidTr="009248F9">
        <w:trPr>
          <w:trHeight w:val="454"/>
        </w:trPr>
        <w:tc>
          <w:tcPr>
            <w:tcW w:w="7370" w:type="dxa"/>
            <w:shd w:val="clear" w:color="auto" w:fill="auto"/>
            <w:noWrap/>
            <w:vAlign w:val="bottom"/>
          </w:tcPr>
          <w:p w14:paraId="2D909F61" w14:textId="4BBD1151" w:rsidR="00397430" w:rsidRPr="00405A25" w:rsidRDefault="00870E8D" w:rsidP="009248F9">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3 - INST. ODGROMOWA</w:t>
            </w:r>
          </w:p>
        </w:tc>
        <w:tc>
          <w:tcPr>
            <w:tcW w:w="1194" w:type="dxa"/>
          </w:tcPr>
          <w:p w14:paraId="203F2495" w14:textId="77777777" w:rsidR="00397430" w:rsidRPr="00405A25" w:rsidRDefault="00397430" w:rsidP="009248F9">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316B2186" w14:textId="1F12542A" w:rsidR="00397430" w:rsidRPr="00405A25" w:rsidRDefault="00870E8D" w:rsidP="009248F9">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E-8</w:t>
            </w:r>
          </w:p>
        </w:tc>
      </w:tr>
      <w:tr w:rsidR="00397430" w:rsidRPr="00405A25" w14:paraId="133318BC" w14:textId="77777777" w:rsidTr="009248F9">
        <w:trPr>
          <w:trHeight w:val="454"/>
        </w:trPr>
        <w:tc>
          <w:tcPr>
            <w:tcW w:w="7370" w:type="dxa"/>
            <w:shd w:val="clear" w:color="auto" w:fill="auto"/>
            <w:noWrap/>
            <w:vAlign w:val="bottom"/>
          </w:tcPr>
          <w:p w14:paraId="66D35B1B" w14:textId="22706878" w:rsidR="00397430" w:rsidRPr="00405A25" w:rsidRDefault="00870E8D" w:rsidP="009248F9">
            <w:pPr>
              <w:widowControl/>
              <w:autoSpaceDE/>
              <w:autoSpaceDN/>
              <w:adjustRightInd/>
              <w:spacing w:after="0" w:line="276" w:lineRule="auto"/>
              <w:ind w:firstLineChars="100" w:firstLine="240"/>
              <w:jc w:val="left"/>
              <w:rPr>
                <w:rFonts w:asciiTheme="minorHAnsi" w:hAnsiTheme="minorHAnsi" w:cs="Arial"/>
              </w:rPr>
            </w:pPr>
            <w:r w:rsidRPr="00870E8D">
              <w:rPr>
                <w:rFonts w:asciiTheme="minorHAnsi" w:hAnsiTheme="minorHAnsi" w:cs="Arial"/>
              </w:rPr>
              <w:t>WIATA NR 4 - RZUT PRZYZIEMIA / INST. ODGROMOWA</w:t>
            </w:r>
          </w:p>
        </w:tc>
        <w:tc>
          <w:tcPr>
            <w:tcW w:w="1194" w:type="dxa"/>
          </w:tcPr>
          <w:p w14:paraId="555B014F" w14:textId="77777777" w:rsidR="00397430" w:rsidRPr="00405A25" w:rsidRDefault="00397430" w:rsidP="009248F9">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1F4E201F" w14:textId="539CE984" w:rsidR="00397430" w:rsidRPr="00405A25" w:rsidRDefault="00870E8D" w:rsidP="009248F9">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E-9</w:t>
            </w:r>
          </w:p>
        </w:tc>
      </w:tr>
      <w:tr w:rsidR="00397430" w:rsidRPr="00405A25" w14:paraId="0B6CA690" w14:textId="77777777" w:rsidTr="009248F9">
        <w:trPr>
          <w:trHeight w:val="454"/>
        </w:trPr>
        <w:tc>
          <w:tcPr>
            <w:tcW w:w="7370" w:type="dxa"/>
            <w:shd w:val="clear" w:color="auto" w:fill="auto"/>
            <w:noWrap/>
            <w:vAlign w:val="bottom"/>
          </w:tcPr>
          <w:p w14:paraId="2A48A51D" w14:textId="3662C3C4" w:rsidR="00397430" w:rsidRPr="00405A25" w:rsidRDefault="00C01D0D" w:rsidP="009248F9">
            <w:pPr>
              <w:widowControl/>
              <w:autoSpaceDE/>
              <w:autoSpaceDN/>
              <w:adjustRightInd/>
              <w:spacing w:after="0" w:line="276" w:lineRule="auto"/>
              <w:ind w:firstLineChars="100" w:firstLine="240"/>
              <w:jc w:val="left"/>
              <w:rPr>
                <w:rFonts w:asciiTheme="minorHAnsi" w:hAnsiTheme="minorHAnsi" w:cs="Arial"/>
              </w:rPr>
            </w:pPr>
            <w:r w:rsidRPr="00C01D0D">
              <w:rPr>
                <w:rFonts w:asciiTheme="minorHAnsi" w:hAnsiTheme="minorHAnsi" w:cs="Arial"/>
              </w:rPr>
              <w:t xml:space="preserve">Rozdzielnica </w:t>
            </w:r>
            <w:proofErr w:type="spellStart"/>
            <w:r w:rsidRPr="00C01D0D">
              <w:rPr>
                <w:rFonts w:asciiTheme="minorHAnsi" w:hAnsiTheme="minorHAnsi" w:cs="Arial"/>
              </w:rPr>
              <w:t>RGnN</w:t>
            </w:r>
            <w:proofErr w:type="spellEnd"/>
            <w:r w:rsidRPr="00C01D0D">
              <w:rPr>
                <w:rFonts w:asciiTheme="minorHAnsi" w:hAnsiTheme="minorHAnsi" w:cs="Arial"/>
              </w:rPr>
              <w:t xml:space="preserve"> - Schemat</w:t>
            </w:r>
          </w:p>
        </w:tc>
        <w:tc>
          <w:tcPr>
            <w:tcW w:w="1194" w:type="dxa"/>
          </w:tcPr>
          <w:p w14:paraId="3FF30195" w14:textId="77777777" w:rsidR="00397430" w:rsidRPr="00405A25" w:rsidRDefault="00397430" w:rsidP="009248F9">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689085DF" w14:textId="0BED9003" w:rsidR="00397430" w:rsidRPr="00405A25" w:rsidRDefault="002F6B28" w:rsidP="009248F9">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E-10</w:t>
            </w:r>
          </w:p>
        </w:tc>
      </w:tr>
      <w:tr w:rsidR="002F6B28" w:rsidRPr="00405A25" w14:paraId="3F6E581D" w14:textId="77777777" w:rsidTr="007F6DF7">
        <w:trPr>
          <w:trHeight w:val="454"/>
        </w:trPr>
        <w:tc>
          <w:tcPr>
            <w:tcW w:w="7370" w:type="dxa"/>
            <w:shd w:val="clear" w:color="auto" w:fill="auto"/>
            <w:noWrap/>
            <w:vAlign w:val="bottom"/>
          </w:tcPr>
          <w:p w14:paraId="50633D99"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C01D0D">
              <w:rPr>
                <w:rFonts w:asciiTheme="minorHAnsi" w:hAnsiTheme="minorHAnsi" w:cs="Arial"/>
              </w:rPr>
              <w:t xml:space="preserve">Rozdzielnica </w:t>
            </w:r>
            <w:proofErr w:type="spellStart"/>
            <w:r w:rsidRPr="00C01D0D">
              <w:rPr>
                <w:rFonts w:asciiTheme="minorHAnsi" w:hAnsiTheme="minorHAnsi" w:cs="Arial"/>
              </w:rPr>
              <w:t>RGnN</w:t>
            </w:r>
            <w:proofErr w:type="spellEnd"/>
            <w:r w:rsidRPr="00C01D0D">
              <w:rPr>
                <w:rFonts w:asciiTheme="minorHAnsi" w:hAnsiTheme="minorHAnsi" w:cs="Arial"/>
              </w:rPr>
              <w:t xml:space="preserve"> - Widok z rozmieszczeniem aparatów</w:t>
            </w:r>
          </w:p>
        </w:tc>
        <w:tc>
          <w:tcPr>
            <w:tcW w:w="1194" w:type="dxa"/>
          </w:tcPr>
          <w:p w14:paraId="0A3EF9B7"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2CFEA0DF" w14:textId="5B329073"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E-11</w:t>
            </w:r>
          </w:p>
        </w:tc>
      </w:tr>
      <w:tr w:rsidR="002F6B28" w:rsidRPr="00405A25" w14:paraId="7AE2FCCD" w14:textId="77777777" w:rsidTr="007F6DF7">
        <w:trPr>
          <w:trHeight w:val="454"/>
        </w:trPr>
        <w:tc>
          <w:tcPr>
            <w:tcW w:w="7370" w:type="dxa"/>
            <w:shd w:val="clear" w:color="auto" w:fill="auto"/>
            <w:noWrap/>
            <w:vAlign w:val="bottom"/>
          </w:tcPr>
          <w:p w14:paraId="69DA5C9F" w14:textId="7BF129A5"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2F6B28">
              <w:rPr>
                <w:rFonts w:asciiTheme="minorHAnsi" w:hAnsiTheme="minorHAnsi" w:cs="Arial"/>
              </w:rPr>
              <w:t>Rozdzielnica TE-1</w:t>
            </w:r>
          </w:p>
        </w:tc>
        <w:tc>
          <w:tcPr>
            <w:tcW w:w="1194" w:type="dxa"/>
          </w:tcPr>
          <w:p w14:paraId="79204162"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657955F1" w14:textId="6E729789"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E-12</w:t>
            </w:r>
          </w:p>
        </w:tc>
      </w:tr>
      <w:tr w:rsidR="002F6B28" w:rsidRPr="00405A25" w14:paraId="10A92802" w14:textId="77777777" w:rsidTr="007F6DF7">
        <w:trPr>
          <w:trHeight w:val="454"/>
        </w:trPr>
        <w:tc>
          <w:tcPr>
            <w:tcW w:w="7370" w:type="dxa"/>
            <w:shd w:val="clear" w:color="auto" w:fill="auto"/>
            <w:noWrap/>
            <w:vAlign w:val="bottom"/>
          </w:tcPr>
          <w:p w14:paraId="0BFB4E41" w14:textId="04088631"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2F6B28">
              <w:rPr>
                <w:rFonts w:asciiTheme="minorHAnsi" w:hAnsiTheme="minorHAnsi" w:cs="Arial"/>
              </w:rPr>
              <w:t>Rozdzielnica TE-</w:t>
            </w:r>
            <w:r>
              <w:rPr>
                <w:rFonts w:asciiTheme="minorHAnsi" w:hAnsiTheme="minorHAnsi" w:cs="Arial"/>
              </w:rPr>
              <w:t>2</w:t>
            </w:r>
          </w:p>
        </w:tc>
        <w:tc>
          <w:tcPr>
            <w:tcW w:w="1194" w:type="dxa"/>
          </w:tcPr>
          <w:p w14:paraId="42F5D82C"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6C72F18A" w14:textId="2E1A191C"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E-13</w:t>
            </w:r>
          </w:p>
        </w:tc>
      </w:tr>
      <w:tr w:rsidR="002F6B28" w:rsidRPr="00405A25" w14:paraId="4BA07547" w14:textId="77777777" w:rsidTr="007F6DF7">
        <w:trPr>
          <w:trHeight w:val="454"/>
        </w:trPr>
        <w:tc>
          <w:tcPr>
            <w:tcW w:w="7370" w:type="dxa"/>
            <w:shd w:val="clear" w:color="auto" w:fill="auto"/>
            <w:noWrap/>
            <w:vAlign w:val="bottom"/>
          </w:tcPr>
          <w:p w14:paraId="2BB8C97A" w14:textId="185E8B65"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2F6B28">
              <w:rPr>
                <w:rFonts w:asciiTheme="minorHAnsi" w:hAnsiTheme="minorHAnsi" w:cs="Arial"/>
              </w:rPr>
              <w:t xml:space="preserve">Rozdzielnica </w:t>
            </w:r>
            <w:r>
              <w:rPr>
                <w:rFonts w:asciiTheme="minorHAnsi" w:hAnsiTheme="minorHAnsi" w:cs="Arial"/>
              </w:rPr>
              <w:t>RW</w:t>
            </w:r>
            <w:r w:rsidRPr="002F6B28">
              <w:rPr>
                <w:rFonts w:asciiTheme="minorHAnsi" w:hAnsiTheme="minorHAnsi" w:cs="Arial"/>
              </w:rPr>
              <w:t>-1</w:t>
            </w:r>
          </w:p>
        </w:tc>
        <w:tc>
          <w:tcPr>
            <w:tcW w:w="1194" w:type="dxa"/>
          </w:tcPr>
          <w:p w14:paraId="6B1629DB"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4C509CE9" w14:textId="3C05646B"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E-14</w:t>
            </w:r>
          </w:p>
        </w:tc>
      </w:tr>
      <w:tr w:rsidR="002F6B28" w:rsidRPr="00405A25" w14:paraId="3D57E1D1" w14:textId="77777777" w:rsidTr="007F6DF7">
        <w:trPr>
          <w:trHeight w:val="454"/>
        </w:trPr>
        <w:tc>
          <w:tcPr>
            <w:tcW w:w="7370" w:type="dxa"/>
            <w:shd w:val="clear" w:color="auto" w:fill="auto"/>
            <w:noWrap/>
            <w:vAlign w:val="bottom"/>
          </w:tcPr>
          <w:p w14:paraId="13F6E33D" w14:textId="4F2E6782"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2F6B28">
              <w:rPr>
                <w:rFonts w:asciiTheme="minorHAnsi" w:hAnsiTheme="minorHAnsi" w:cs="Arial"/>
              </w:rPr>
              <w:t xml:space="preserve">Rozdzielnica </w:t>
            </w:r>
            <w:r>
              <w:rPr>
                <w:rFonts w:asciiTheme="minorHAnsi" w:hAnsiTheme="minorHAnsi" w:cs="Arial"/>
              </w:rPr>
              <w:t>RW</w:t>
            </w:r>
            <w:r w:rsidRPr="002F6B28">
              <w:rPr>
                <w:rFonts w:asciiTheme="minorHAnsi" w:hAnsiTheme="minorHAnsi" w:cs="Arial"/>
              </w:rPr>
              <w:t>-</w:t>
            </w:r>
            <w:r>
              <w:rPr>
                <w:rFonts w:asciiTheme="minorHAnsi" w:hAnsiTheme="minorHAnsi" w:cs="Arial"/>
              </w:rPr>
              <w:t>2</w:t>
            </w:r>
          </w:p>
        </w:tc>
        <w:tc>
          <w:tcPr>
            <w:tcW w:w="1194" w:type="dxa"/>
          </w:tcPr>
          <w:p w14:paraId="01785B01"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0147DF8D" w14:textId="0799FD45"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E-15</w:t>
            </w:r>
          </w:p>
        </w:tc>
      </w:tr>
      <w:tr w:rsidR="00360388" w:rsidRPr="00405A25" w14:paraId="5CCB6163" w14:textId="77777777" w:rsidTr="000A2F24">
        <w:trPr>
          <w:trHeight w:val="454"/>
        </w:trPr>
        <w:tc>
          <w:tcPr>
            <w:tcW w:w="7370" w:type="dxa"/>
            <w:shd w:val="clear" w:color="auto" w:fill="auto"/>
            <w:noWrap/>
            <w:vAlign w:val="bottom"/>
          </w:tcPr>
          <w:p w14:paraId="64FBD08C" w14:textId="436A4E65" w:rsidR="00360388" w:rsidRPr="00405A25" w:rsidRDefault="00DB481B" w:rsidP="000A2F24">
            <w:pPr>
              <w:widowControl/>
              <w:autoSpaceDE/>
              <w:autoSpaceDN/>
              <w:adjustRightInd/>
              <w:spacing w:after="0" w:line="276" w:lineRule="auto"/>
              <w:ind w:firstLineChars="100" w:firstLine="240"/>
              <w:jc w:val="left"/>
              <w:rPr>
                <w:rFonts w:asciiTheme="minorHAnsi" w:hAnsiTheme="minorHAnsi" w:cs="Arial"/>
              </w:rPr>
            </w:pPr>
            <w:r w:rsidRPr="00DB481B">
              <w:rPr>
                <w:rFonts w:asciiTheme="minorHAnsi" w:hAnsiTheme="minorHAnsi" w:cs="Arial"/>
              </w:rPr>
              <w:t>Rozdzielnica TOZ-W1 oraz TOZ-W3 (rys. powtarzalny)</w:t>
            </w:r>
          </w:p>
        </w:tc>
        <w:tc>
          <w:tcPr>
            <w:tcW w:w="1194" w:type="dxa"/>
          </w:tcPr>
          <w:p w14:paraId="2B7C890A" w14:textId="77777777" w:rsidR="00360388" w:rsidRPr="00405A25" w:rsidRDefault="00360388" w:rsidP="000A2F24">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63A219F9" w14:textId="70357B60" w:rsidR="00360388" w:rsidRPr="00405A25" w:rsidRDefault="00360388" w:rsidP="000A2F24">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E-16</w:t>
            </w:r>
          </w:p>
        </w:tc>
      </w:tr>
      <w:tr w:rsidR="002F6B28" w:rsidRPr="00405A25" w14:paraId="1B89C8D9" w14:textId="77777777" w:rsidTr="007F6DF7">
        <w:trPr>
          <w:trHeight w:val="454"/>
        </w:trPr>
        <w:tc>
          <w:tcPr>
            <w:tcW w:w="7370" w:type="dxa"/>
            <w:shd w:val="clear" w:color="auto" w:fill="auto"/>
            <w:noWrap/>
            <w:vAlign w:val="bottom"/>
          </w:tcPr>
          <w:p w14:paraId="70740BD6" w14:textId="774479CF"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sidRPr="002F6B28">
              <w:rPr>
                <w:rFonts w:asciiTheme="minorHAnsi" w:hAnsiTheme="minorHAnsi" w:cs="Arial"/>
              </w:rPr>
              <w:t>Oświetlenie terenu - schemat</w:t>
            </w:r>
          </w:p>
        </w:tc>
        <w:tc>
          <w:tcPr>
            <w:tcW w:w="1194" w:type="dxa"/>
          </w:tcPr>
          <w:p w14:paraId="2EF70B67"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567D2F3B" w14:textId="5C344108"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w:t>
            </w:r>
            <w:r w:rsidR="00360388">
              <w:rPr>
                <w:rFonts w:asciiTheme="minorHAnsi" w:hAnsiTheme="minorHAnsi" w:cs="Arial"/>
              </w:rPr>
              <w:t>7</w:t>
            </w:r>
          </w:p>
        </w:tc>
      </w:tr>
      <w:tr w:rsidR="002F6B28" w:rsidRPr="00405A25" w14:paraId="75FC0319" w14:textId="77777777" w:rsidTr="007F6DF7">
        <w:trPr>
          <w:trHeight w:val="454"/>
        </w:trPr>
        <w:tc>
          <w:tcPr>
            <w:tcW w:w="7370" w:type="dxa"/>
            <w:shd w:val="clear" w:color="auto" w:fill="auto"/>
            <w:noWrap/>
            <w:vAlign w:val="bottom"/>
          </w:tcPr>
          <w:p w14:paraId="3FE8912A" w14:textId="31B6C8AC"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194" w:type="dxa"/>
          </w:tcPr>
          <w:p w14:paraId="5815DD56"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59D9075B" w14:textId="741055C1"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r>
      <w:tr w:rsidR="002F6B28" w:rsidRPr="00405A25" w14:paraId="5ED81354" w14:textId="77777777" w:rsidTr="007F6DF7">
        <w:trPr>
          <w:trHeight w:val="454"/>
        </w:trPr>
        <w:tc>
          <w:tcPr>
            <w:tcW w:w="7370" w:type="dxa"/>
            <w:shd w:val="clear" w:color="auto" w:fill="auto"/>
            <w:noWrap/>
            <w:vAlign w:val="bottom"/>
          </w:tcPr>
          <w:p w14:paraId="5B8B159B" w14:textId="06601CE6"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Monitoring wizyjny (CCTV) schemat ideowy</w:t>
            </w:r>
          </w:p>
        </w:tc>
        <w:tc>
          <w:tcPr>
            <w:tcW w:w="1194" w:type="dxa"/>
          </w:tcPr>
          <w:p w14:paraId="01C8C5DC" w14:textId="77777777"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p>
        </w:tc>
        <w:tc>
          <w:tcPr>
            <w:tcW w:w="1074" w:type="dxa"/>
            <w:shd w:val="clear" w:color="auto" w:fill="auto"/>
            <w:noWrap/>
            <w:vAlign w:val="bottom"/>
          </w:tcPr>
          <w:p w14:paraId="0E5B47A4" w14:textId="6354C91F" w:rsidR="002F6B28" w:rsidRPr="00405A25" w:rsidRDefault="002F6B28" w:rsidP="007F6DF7">
            <w:pPr>
              <w:widowControl/>
              <w:autoSpaceDE/>
              <w:autoSpaceDN/>
              <w:adjustRightInd/>
              <w:spacing w:after="0" w:line="276" w:lineRule="auto"/>
              <w:ind w:firstLineChars="100" w:firstLine="240"/>
              <w:jc w:val="left"/>
              <w:rPr>
                <w:rFonts w:asciiTheme="minorHAnsi" w:hAnsiTheme="minorHAnsi" w:cs="Arial"/>
              </w:rPr>
            </w:pPr>
            <w:r>
              <w:rPr>
                <w:rFonts w:asciiTheme="minorHAnsi" w:hAnsiTheme="minorHAnsi" w:cs="Arial"/>
              </w:rPr>
              <w:t>E-1</w:t>
            </w:r>
            <w:r w:rsidR="00234E3E">
              <w:rPr>
                <w:rFonts w:asciiTheme="minorHAnsi" w:hAnsiTheme="minorHAnsi" w:cs="Arial"/>
              </w:rPr>
              <w:t>8</w:t>
            </w:r>
          </w:p>
        </w:tc>
      </w:tr>
    </w:tbl>
    <w:p w14:paraId="226A6990" w14:textId="77777777" w:rsidR="002F6B28" w:rsidRDefault="002F6B28" w:rsidP="002F6B28">
      <w:pPr>
        <w:widowControl/>
        <w:autoSpaceDE/>
        <w:autoSpaceDN/>
        <w:adjustRightInd/>
        <w:spacing w:after="0"/>
        <w:jc w:val="left"/>
        <w:rPr>
          <w:rFonts w:asciiTheme="minorHAnsi" w:hAnsiTheme="minorHAnsi" w:cs="Arial"/>
        </w:rPr>
      </w:pPr>
    </w:p>
    <w:p w14:paraId="72EEA1C0" w14:textId="4A18E916" w:rsidR="00B11CFB" w:rsidRDefault="00B11CFB">
      <w:pPr>
        <w:widowControl/>
        <w:autoSpaceDE/>
        <w:autoSpaceDN/>
        <w:adjustRightInd/>
        <w:spacing w:after="0"/>
        <w:jc w:val="left"/>
        <w:rPr>
          <w:rFonts w:asciiTheme="minorHAnsi" w:hAnsiTheme="minorHAnsi" w:cs="Arial"/>
          <w:b/>
          <w:bCs/>
          <w:sz w:val="28"/>
          <w:szCs w:val="28"/>
        </w:rPr>
      </w:pPr>
      <w:r>
        <w:rPr>
          <w:rFonts w:asciiTheme="minorHAnsi" w:hAnsiTheme="minorHAnsi" w:cs="Arial"/>
        </w:rPr>
        <w:br w:type="page"/>
      </w:r>
    </w:p>
    <w:p w14:paraId="47C0455A" w14:textId="77777777" w:rsidR="007B3697" w:rsidRDefault="007B3697" w:rsidP="00793AF8">
      <w:pPr>
        <w:pStyle w:val="Nagwek1"/>
        <w:spacing w:line="276" w:lineRule="auto"/>
        <w:rPr>
          <w:rFonts w:asciiTheme="minorHAnsi" w:hAnsiTheme="minorHAnsi" w:cs="Arial"/>
        </w:rPr>
      </w:pPr>
      <w:bookmarkStart w:id="3" w:name="_Toc77871138"/>
      <w:r w:rsidRPr="00405A25">
        <w:rPr>
          <w:rFonts w:asciiTheme="minorHAnsi" w:hAnsiTheme="minorHAnsi" w:cs="Arial"/>
        </w:rPr>
        <w:t>OPIS TECHNICZNY</w:t>
      </w:r>
      <w:bookmarkEnd w:id="3"/>
    </w:p>
    <w:p w14:paraId="5CA45876" w14:textId="77777777" w:rsidR="005C1F36" w:rsidRPr="005C1F36" w:rsidRDefault="005C1F36" w:rsidP="005C1F36">
      <w:pPr>
        <w:pStyle w:val="Nagwek2"/>
        <w:spacing w:line="276" w:lineRule="auto"/>
        <w:rPr>
          <w:rFonts w:asciiTheme="minorHAnsi" w:hAnsiTheme="minorHAnsi" w:cs="Arial"/>
        </w:rPr>
      </w:pPr>
      <w:bookmarkStart w:id="4" w:name="_Toc134963133"/>
      <w:bookmarkStart w:id="5" w:name="_Toc309152418"/>
      <w:bookmarkStart w:id="6" w:name="_Toc77871139"/>
      <w:r w:rsidRPr="005C1F36">
        <w:rPr>
          <w:rFonts w:asciiTheme="minorHAnsi" w:hAnsiTheme="minorHAnsi" w:cs="Arial"/>
        </w:rPr>
        <w:t>Warunki ogólne</w:t>
      </w:r>
      <w:bookmarkEnd w:id="4"/>
      <w:bookmarkEnd w:id="5"/>
      <w:bookmarkEnd w:id="6"/>
    </w:p>
    <w:p w14:paraId="3A2DD1DF" w14:textId="77777777" w:rsidR="005C1F36" w:rsidRPr="005C1F36" w:rsidRDefault="005C1F36" w:rsidP="00E46256">
      <w:pPr>
        <w:spacing w:line="276" w:lineRule="auto"/>
        <w:ind w:right="213"/>
        <w:rPr>
          <w:rFonts w:asciiTheme="minorHAnsi" w:hAnsiTheme="minorHAnsi" w:cs="Arial"/>
          <w:sz w:val="22"/>
          <w:szCs w:val="22"/>
        </w:rPr>
      </w:pPr>
      <w:bookmarkStart w:id="7" w:name="_Toc84936461"/>
      <w:r w:rsidRPr="005C1F36">
        <w:rPr>
          <w:rFonts w:asciiTheme="minorHAnsi" w:hAnsiTheme="minorHAnsi" w:cs="Arial"/>
          <w:sz w:val="22"/>
          <w:szCs w:val="22"/>
        </w:rPr>
        <w:t>Wykonawca zobowiązany jest do:</w:t>
      </w:r>
    </w:p>
    <w:p w14:paraId="0AD92950" w14:textId="0F3DE1FF" w:rsidR="005C1F36" w:rsidRPr="005C1F36" w:rsidRDefault="005C1F36" w:rsidP="003F465C">
      <w:pPr>
        <w:pStyle w:val="Akapitzlist"/>
        <w:numPr>
          <w:ilvl w:val="0"/>
          <w:numId w:val="11"/>
        </w:numPr>
        <w:spacing w:line="276" w:lineRule="auto"/>
        <w:ind w:right="213"/>
        <w:rPr>
          <w:rFonts w:asciiTheme="minorHAnsi" w:hAnsiTheme="minorHAnsi" w:cs="Arial"/>
          <w:sz w:val="22"/>
          <w:szCs w:val="22"/>
        </w:rPr>
      </w:pPr>
      <w:r w:rsidRPr="005C1F36">
        <w:rPr>
          <w:rFonts w:asciiTheme="minorHAnsi" w:hAnsiTheme="minorHAnsi" w:cs="Arial"/>
          <w:sz w:val="22"/>
          <w:szCs w:val="22"/>
        </w:rPr>
        <w:t xml:space="preserve">wykonania kompletnej instalacji elektrycznej opisanej w niniejszej </w:t>
      </w:r>
      <w:r>
        <w:rPr>
          <w:rFonts w:asciiTheme="minorHAnsi" w:hAnsiTheme="minorHAnsi" w:cs="Arial"/>
          <w:sz w:val="22"/>
          <w:szCs w:val="22"/>
        </w:rPr>
        <w:t>dokumentacji</w:t>
      </w:r>
      <w:r w:rsidRPr="005C1F36">
        <w:rPr>
          <w:rFonts w:asciiTheme="minorHAnsi" w:hAnsiTheme="minorHAnsi" w:cs="Arial"/>
          <w:sz w:val="22"/>
          <w:szCs w:val="22"/>
        </w:rPr>
        <w:t>.</w:t>
      </w:r>
      <w:bookmarkEnd w:id="7"/>
      <w:r w:rsidRPr="005C1F36">
        <w:rPr>
          <w:rFonts w:asciiTheme="minorHAnsi" w:hAnsiTheme="minorHAnsi" w:cs="Arial"/>
          <w:sz w:val="22"/>
          <w:szCs w:val="22"/>
        </w:rPr>
        <w:t xml:space="preserve"> </w:t>
      </w:r>
    </w:p>
    <w:p w14:paraId="0C757B81" w14:textId="11B6CCEF" w:rsidR="005C1F36" w:rsidRPr="005C1F36" w:rsidRDefault="005C1F36" w:rsidP="003F465C">
      <w:pPr>
        <w:pStyle w:val="Akapitzlist"/>
        <w:numPr>
          <w:ilvl w:val="0"/>
          <w:numId w:val="11"/>
        </w:numPr>
        <w:spacing w:line="276" w:lineRule="auto"/>
        <w:ind w:right="213"/>
        <w:rPr>
          <w:rFonts w:asciiTheme="minorHAnsi" w:hAnsiTheme="minorHAnsi" w:cs="Arial"/>
          <w:sz w:val="22"/>
          <w:szCs w:val="22"/>
        </w:rPr>
      </w:pPr>
      <w:bookmarkStart w:id="8" w:name="_Toc84936463"/>
      <w:r w:rsidRPr="005C1F36">
        <w:rPr>
          <w:rFonts w:asciiTheme="minorHAnsi" w:hAnsiTheme="minorHAnsi" w:cs="Arial"/>
          <w:sz w:val="22"/>
          <w:szCs w:val="22"/>
        </w:rPr>
        <w:t>koordynacji montażowych instalacji wykonywanych z innymi instalacjami mechanicznymi, cieplnymi, chłodniczymi i elektrycznymi. Wszelkie zmiany montażowe wynikające z braku koordynacji wykonania instalacji elektrycznych wewnętrznych z innymi branżami  Wykonawca ma zrealizować na własny koszt.</w:t>
      </w:r>
      <w:bookmarkEnd w:id="8"/>
    </w:p>
    <w:p w14:paraId="120FCDBF" w14:textId="77777777" w:rsidR="005C1F36" w:rsidRPr="005C1F36" w:rsidRDefault="005C1F36" w:rsidP="003F465C">
      <w:pPr>
        <w:pStyle w:val="Akapitzlist"/>
        <w:numPr>
          <w:ilvl w:val="0"/>
          <w:numId w:val="11"/>
        </w:numPr>
        <w:spacing w:line="276" w:lineRule="auto"/>
        <w:ind w:right="213"/>
        <w:rPr>
          <w:rFonts w:asciiTheme="minorHAnsi" w:hAnsiTheme="minorHAnsi" w:cs="Arial"/>
          <w:sz w:val="22"/>
          <w:szCs w:val="22"/>
        </w:rPr>
      </w:pPr>
      <w:bookmarkStart w:id="9" w:name="_Toc84936466"/>
      <w:r w:rsidRPr="005C1F36">
        <w:rPr>
          <w:rFonts w:asciiTheme="minorHAnsi" w:hAnsiTheme="minorHAnsi" w:cs="Arial"/>
          <w:sz w:val="22"/>
          <w:szCs w:val="22"/>
        </w:rPr>
        <w:t xml:space="preserve">Rysunki i część opisowa są dokumentacji wzajemnie uzupełniającymi się. Wszystkie elementy ujęte w części opisowej a niepokazane na rysunkach oraz pokazane na rysunkach a nieujęte specyfikacją winny być traktowane jakby były ujęte w obu. </w:t>
      </w:r>
      <w:bookmarkStart w:id="10" w:name="_Toc84936467"/>
      <w:bookmarkEnd w:id="9"/>
    </w:p>
    <w:p w14:paraId="0354CF9D" w14:textId="77777777" w:rsidR="005C1F36" w:rsidRPr="005C1F36" w:rsidRDefault="005C1F36" w:rsidP="003F465C">
      <w:pPr>
        <w:pStyle w:val="Akapitzlist"/>
        <w:numPr>
          <w:ilvl w:val="0"/>
          <w:numId w:val="11"/>
        </w:numPr>
        <w:spacing w:line="276" w:lineRule="auto"/>
        <w:ind w:right="213"/>
        <w:rPr>
          <w:rFonts w:asciiTheme="minorHAnsi" w:hAnsiTheme="minorHAnsi" w:cs="Arial"/>
          <w:sz w:val="22"/>
          <w:szCs w:val="22"/>
        </w:rPr>
      </w:pPr>
      <w:r w:rsidRPr="005C1F36">
        <w:rPr>
          <w:rFonts w:asciiTheme="minorHAnsi" w:hAnsiTheme="minorHAnsi" w:cs="Arial"/>
          <w:sz w:val="22"/>
          <w:szCs w:val="22"/>
        </w:rPr>
        <w:t xml:space="preserve">Wszystkie prace oraz proponowane materiały winny odpowiadać Polskim Normom i posiadać dokumenty wymagane prawem. </w:t>
      </w:r>
    </w:p>
    <w:bookmarkEnd w:id="10"/>
    <w:p w14:paraId="5E125AD3" w14:textId="77777777" w:rsidR="007B3697" w:rsidRPr="00405A25" w:rsidRDefault="007B3697" w:rsidP="00793AF8">
      <w:pPr>
        <w:spacing w:line="276" w:lineRule="auto"/>
        <w:rPr>
          <w:rFonts w:asciiTheme="minorHAnsi" w:hAnsiTheme="minorHAnsi"/>
        </w:rPr>
      </w:pPr>
    </w:p>
    <w:p w14:paraId="013349AA" w14:textId="0CFB9766" w:rsidR="007B3697" w:rsidRPr="00405A25" w:rsidRDefault="007B3697" w:rsidP="00793AF8">
      <w:pPr>
        <w:pStyle w:val="Nagwek2"/>
        <w:spacing w:line="276" w:lineRule="auto"/>
        <w:rPr>
          <w:rFonts w:asciiTheme="minorHAnsi" w:hAnsiTheme="minorHAnsi" w:cs="Arial"/>
        </w:rPr>
      </w:pPr>
      <w:bookmarkStart w:id="11" w:name="_Toc77871140"/>
      <w:r w:rsidRPr="00405A25">
        <w:rPr>
          <w:rFonts w:asciiTheme="minorHAnsi" w:hAnsiTheme="minorHAnsi" w:cs="Arial"/>
        </w:rPr>
        <w:t xml:space="preserve">Przedmiot </w:t>
      </w:r>
      <w:r w:rsidR="00B559FC">
        <w:rPr>
          <w:rFonts w:asciiTheme="minorHAnsi" w:hAnsiTheme="minorHAnsi" w:cs="Arial"/>
        </w:rPr>
        <w:t xml:space="preserve">i zakres </w:t>
      </w:r>
      <w:r w:rsidRPr="00405A25">
        <w:rPr>
          <w:rFonts w:asciiTheme="minorHAnsi" w:hAnsiTheme="minorHAnsi" w:cs="Arial"/>
        </w:rPr>
        <w:t>opracowania</w:t>
      </w:r>
      <w:bookmarkEnd w:id="11"/>
    </w:p>
    <w:p w14:paraId="279DBFA6" w14:textId="77777777" w:rsidR="007B3697" w:rsidRPr="00175111" w:rsidRDefault="007B3697" w:rsidP="00175111">
      <w:pPr>
        <w:spacing w:line="276" w:lineRule="auto"/>
        <w:ind w:firstLine="709"/>
        <w:rPr>
          <w:rFonts w:asciiTheme="minorHAnsi" w:hAnsiTheme="minorHAnsi" w:cs="Arial"/>
          <w:sz w:val="22"/>
          <w:szCs w:val="22"/>
        </w:rPr>
      </w:pPr>
    </w:p>
    <w:p w14:paraId="10D8A2C9" w14:textId="175C0E40" w:rsidR="00D046E3" w:rsidRPr="00D046E3" w:rsidRDefault="009D5C55" w:rsidP="00D046E3">
      <w:pPr>
        <w:spacing w:line="276" w:lineRule="auto"/>
        <w:ind w:right="213" w:firstLine="624"/>
        <w:rPr>
          <w:rFonts w:asciiTheme="minorHAnsi" w:hAnsiTheme="minorHAnsi" w:cs="Arial"/>
          <w:sz w:val="22"/>
          <w:szCs w:val="22"/>
        </w:rPr>
      </w:pPr>
      <w:r w:rsidRPr="00753ADC">
        <w:rPr>
          <w:rFonts w:asciiTheme="minorHAnsi" w:hAnsiTheme="minorHAnsi" w:cs="Arial"/>
          <w:sz w:val="22"/>
          <w:szCs w:val="22"/>
        </w:rPr>
        <w:t>Przedmiotem opracowania jest projekt budowlan</w:t>
      </w:r>
      <w:r w:rsidR="00D046E3">
        <w:rPr>
          <w:rFonts w:asciiTheme="minorHAnsi" w:hAnsiTheme="minorHAnsi" w:cs="Arial"/>
          <w:sz w:val="22"/>
          <w:szCs w:val="22"/>
        </w:rPr>
        <w:t>o-wykonawczy</w:t>
      </w:r>
      <w:r w:rsidRPr="00753ADC">
        <w:rPr>
          <w:rFonts w:asciiTheme="minorHAnsi" w:hAnsiTheme="minorHAnsi" w:cs="Arial"/>
          <w:sz w:val="22"/>
          <w:szCs w:val="22"/>
        </w:rPr>
        <w:t xml:space="preserve"> </w:t>
      </w:r>
      <w:r w:rsidR="00D046E3">
        <w:rPr>
          <w:rFonts w:asciiTheme="minorHAnsi" w:hAnsiTheme="minorHAnsi" w:cs="Arial"/>
          <w:sz w:val="22"/>
          <w:szCs w:val="22"/>
        </w:rPr>
        <w:t>branży</w:t>
      </w:r>
      <w:r w:rsidRPr="00753ADC">
        <w:rPr>
          <w:rFonts w:asciiTheme="minorHAnsi" w:hAnsiTheme="minorHAnsi" w:cs="Arial"/>
          <w:sz w:val="22"/>
          <w:szCs w:val="22"/>
        </w:rPr>
        <w:t xml:space="preserve"> elektryczn</w:t>
      </w:r>
      <w:r w:rsidR="00D046E3">
        <w:rPr>
          <w:rFonts w:asciiTheme="minorHAnsi" w:hAnsiTheme="minorHAnsi" w:cs="Arial"/>
          <w:sz w:val="22"/>
          <w:szCs w:val="22"/>
        </w:rPr>
        <w:t xml:space="preserve">ej </w:t>
      </w:r>
      <w:r w:rsidR="00D046E3" w:rsidRPr="00D046E3">
        <w:rPr>
          <w:rFonts w:asciiTheme="minorHAnsi" w:hAnsiTheme="minorHAnsi" w:cs="Arial"/>
          <w:sz w:val="22"/>
          <w:szCs w:val="22"/>
        </w:rPr>
        <w:t xml:space="preserve">Punktu Selektywnej Zbiórki Odpadów Komunalnych zlokalizowanego w </w:t>
      </w:r>
      <w:r w:rsidR="00AB74A2" w:rsidRPr="00D046E3">
        <w:rPr>
          <w:rFonts w:asciiTheme="minorHAnsi" w:hAnsiTheme="minorHAnsi" w:cs="Arial"/>
          <w:sz w:val="22"/>
          <w:szCs w:val="22"/>
        </w:rPr>
        <w:t>m</w:t>
      </w:r>
      <w:r w:rsidR="00AB74A2">
        <w:rPr>
          <w:rFonts w:asciiTheme="minorHAnsi" w:hAnsiTheme="minorHAnsi" w:cs="Arial"/>
          <w:sz w:val="22"/>
          <w:szCs w:val="22"/>
        </w:rPr>
        <w:t>iejscowości</w:t>
      </w:r>
      <w:r w:rsidR="00D046E3" w:rsidRPr="00D046E3">
        <w:rPr>
          <w:rFonts w:asciiTheme="minorHAnsi" w:hAnsiTheme="minorHAnsi" w:cs="Arial"/>
          <w:sz w:val="22"/>
          <w:szCs w:val="22"/>
        </w:rPr>
        <w:t xml:space="preserve"> NOWA WIEŚ gm. Olszewo-Borki jedn. </w:t>
      </w:r>
      <w:proofErr w:type="spellStart"/>
      <w:r w:rsidR="00D046E3" w:rsidRPr="00D046E3">
        <w:rPr>
          <w:rFonts w:asciiTheme="minorHAnsi" w:hAnsiTheme="minorHAnsi" w:cs="Arial"/>
          <w:sz w:val="22"/>
          <w:szCs w:val="22"/>
        </w:rPr>
        <w:t>ewid</w:t>
      </w:r>
      <w:proofErr w:type="spellEnd"/>
      <w:r w:rsidR="00D046E3" w:rsidRPr="00D046E3">
        <w:rPr>
          <w:rFonts w:asciiTheme="minorHAnsi" w:hAnsiTheme="minorHAnsi" w:cs="Arial"/>
          <w:sz w:val="22"/>
          <w:szCs w:val="22"/>
        </w:rPr>
        <w:t>. 141509_2.0017 działki nr 336 i 385</w:t>
      </w:r>
      <w:r w:rsidR="00D046E3">
        <w:rPr>
          <w:rFonts w:asciiTheme="minorHAnsi" w:hAnsiTheme="minorHAnsi" w:cs="Arial"/>
          <w:sz w:val="22"/>
          <w:szCs w:val="22"/>
        </w:rPr>
        <w:t>.</w:t>
      </w:r>
    </w:p>
    <w:p w14:paraId="2AEBEA57" w14:textId="15A1E8B9" w:rsidR="00B559FC" w:rsidRPr="00A104A9" w:rsidRDefault="00B559FC" w:rsidP="00B559FC">
      <w:pPr>
        <w:pStyle w:val="Tekstpodstawowy"/>
        <w:rPr>
          <w:rFonts w:asciiTheme="minorHAnsi" w:hAnsiTheme="minorHAnsi" w:cs="Arial"/>
          <w:sz w:val="22"/>
          <w:szCs w:val="22"/>
        </w:rPr>
      </w:pPr>
      <w:r w:rsidRPr="00A104A9">
        <w:rPr>
          <w:rFonts w:asciiTheme="minorHAnsi" w:hAnsiTheme="minorHAnsi" w:cs="Arial"/>
          <w:sz w:val="22"/>
          <w:szCs w:val="22"/>
        </w:rPr>
        <w:t>Zakres opracowania projektowego:</w:t>
      </w:r>
    </w:p>
    <w:p w14:paraId="3789CD9E" w14:textId="024D999C"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 xml:space="preserve">Linie kablowe </w:t>
      </w:r>
      <w:proofErr w:type="spellStart"/>
      <w:r w:rsidRPr="00A104A9">
        <w:rPr>
          <w:rFonts w:asciiTheme="minorHAnsi" w:hAnsiTheme="minorHAnsi" w:cs="Arial"/>
          <w:sz w:val="22"/>
          <w:szCs w:val="22"/>
        </w:rPr>
        <w:t>nn</w:t>
      </w:r>
      <w:proofErr w:type="spellEnd"/>
      <w:r w:rsidRPr="00A104A9">
        <w:rPr>
          <w:rFonts w:asciiTheme="minorHAnsi" w:hAnsiTheme="minorHAnsi" w:cs="Arial"/>
          <w:sz w:val="22"/>
          <w:szCs w:val="22"/>
        </w:rPr>
        <w:t xml:space="preserve"> zasilania rozdzielnicy głównej,</w:t>
      </w:r>
    </w:p>
    <w:p w14:paraId="15A02D09" w14:textId="2CF62F72"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 xml:space="preserve">Linie kablowe </w:t>
      </w:r>
      <w:proofErr w:type="spellStart"/>
      <w:r w:rsidRPr="00A104A9">
        <w:rPr>
          <w:rFonts w:asciiTheme="minorHAnsi" w:hAnsiTheme="minorHAnsi" w:cs="Arial"/>
          <w:sz w:val="22"/>
          <w:szCs w:val="22"/>
        </w:rPr>
        <w:t>nn</w:t>
      </w:r>
      <w:proofErr w:type="spellEnd"/>
      <w:r w:rsidRPr="00A104A9">
        <w:rPr>
          <w:rFonts w:asciiTheme="minorHAnsi" w:hAnsiTheme="minorHAnsi" w:cs="Arial"/>
          <w:sz w:val="22"/>
          <w:szCs w:val="22"/>
        </w:rPr>
        <w:t xml:space="preserve"> zasilania oświetlenia terenu,</w:t>
      </w:r>
    </w:p>
    <w:p w14:paraId="03774B6C" w14:textId="46087DD3"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 xml:space="preserve">Linie kablowe </w:t>
      </w:r>
      <w:proofErr w:type="spellStart"/>
      <w:r w:rsidRPr="00A104A9">
        <w:rPr>
          <w:rFonts w:asciiTheme="minorHAnsi" w:hAnsiTheme="minorHAnsi" w:cs="Arial"/>
          <w:sz w:val="22"/>
          <w:szCs w:val="22"/>
        </w:rPr>
        <w:t>nn</w:t>
      </w:r>
      <w:proofErr w:type="spellEnd"/>
      <w:r w:rsidRPr="00A104A9">
        <w:rPr>
          <w:rFonts w:asciiTheme="minorHAnsi" w:hAnsiTheme="minorHAnsi" w:cs="Arial"/>
          <w:sz w:val="22"/>
          <w:szCs w:val="22"/>
        </w:rPr>
        <w:t xml:space="preserve"> zasilania rozdzielnic obiektowych,</w:t>
      </w:r>
    </w:p>
    <w:p w14:paraId="3CA20136"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 xml:space="preserve">Rozdzielnica główna </w:t>
      </w:r>
      <w:proofErr w:type="spellStart"/>
      <w:r w:rsidRPr="00A104A9">
        <w:rPr>
          <w:rFonts w:asciiTheme="minorHAnsi" w:hAnsiTheme="minorHAnsi" w:cs="Arial"/>
          <w:sz w:val="22"/>
          <w:szCs w:val="22"/>
        </w:rPr>
        <w:t>nn</w:t>
      </w:r>
      <w:proofErr w:type="spellEnd"/>
      <w:r w:rsidRPr="00A104A9">
        <w:rPr>
          <w:rFonts w:asciiTheme="minorHAnsi" w:hAnsiTheme="minorHAnsi" w:cs="Arial"/>
          <w:sz w:val="22"/>
          <w:szCs w:val="22"/>
        </w:rPr>
        <w:t>;</w:t>
      </w:r>
    </w:p>
    <w:p w14:paraId="2E155427" w14:textId="6C60EE7D"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 xml:space="preserve">Rozdzielnice obiektowe </w:t>
      </w:r>
    </w:p>
    <w:p w14:paraId="02F9FB4D"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oświetlenia podstawowego obiektu;</w:t>
      </w:r>
    </w:p>
    <w:p w14:paraId="3707D883"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oświetlenia zewnętrznego;</w:t>
      </w:r>
    </w:p>
    <w:p w14:paraId="4309E0D9"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gniazd wtyczkowych ogólnego przeznaczenia;</w:t>
      </w:r>
    </w:p>
    <w:p w14:paraId="6D03B4B4"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gniazd wtyczkowych, wydzielonych;</w:t>
      </w:r>
    </w:p>
    <w:p w14:paraId="42384F5B"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zasilania urządzeń elektrycznych ogólnego przeznaczenia;</w:t>
      </w:r>
    </w:p>
    <w:p w14:paraId="05493A8B"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zasilania urządzeń technologicznych;</w:t>
      </w:r>
    </w:p>
    <w:p w14:paraId="34ED57E3" w14:textId="3704682E" w:rsidR="00B559FC" w:rsidRPr="00D878C2" w:rsidRDefault="00B559FC" w:rsidP="009248F9">
      <w:pPr>
        <w:numPr>
          <w:ilvl w:val="0"/>
          <w:numId w:val="2"/>
        </w:numPr>
        <w:spacing w:line="276" w:lineRule="auto"/>
        <w:rPr>
          <w:rFonts w:asciiTheme="minorHAnsi" w:hAnsiTheme="minorHAnsi" w:cs="Arial"/>
          <w:sz w:val="22"/>
          <w:szCs w:val="22"/>
        </w:rPr>
      </w:pPr>
      <w:r w:rsidRPr="00D878C2">
        <w:rPr>
          <w:rFonts w:asciiTheme="minorHAnsi" w:hAnsiTheme="minorHAnsi" w:cs="Arial"/>
          <w:sz w:val="22"/>
          <w:szCs w:val="22"/>
        </w:rPr>
        <w:t>Instalacja zasilania urządzeń grzewczych</w:t>
      </w:r>
      <w:r w:rsidR="00D878C2">
        <w:rPr>
          <w:rFonts w:asciiTheme="minorHAnsi" w:hAnsiTheme="minorHAnsi" w:cs="Arial"/>
          <w:sz w:val="22"/>
          <w:szCs w:val="22"/>
        </w:rPr>
        <w:t xml:space="preserve"> i </w:t>
      </w:r>
      <w:r w:rsidRPr="00D878C2">
        <w:rPr>
          <w:rFonts w:asciiTheme="minorHAnsi" w:hAnsiTheme="minorHAnsi" w:cs="Arial"/>
          <w:sz w:val="22"/>
          <w:szCs w:val="22"/>
        </w:rPr>
        <w:t>sanitarnych;</w:t>
      </w:r>
    </w:p>
    <w:p w14:paraId="105169DF"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połączeń wyrównawczych;</w:t>
      </w:r>
    </w:p>
    <w:p w14:paraId="1E5751A7"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Instalacja uziemiająca;</w:t>
      </w:r>
    </w:p>
    <w:p w14:paraId="16E42BA4"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Ochrona przeciwprzepięciowa;</w:t>
      </w:r>
    </w:p>
    <w:p w14:paraId="4A6B005A" w14:textId="77777777" w:rsidR="00B559FC" w:rsidRPr="00A104A9" w:rsidRDefault="00B559FC" w:rsidP="00A104A9">
      <w:pPr>
        <w:numPr>
          <w:ilvl w:val="0"/>
          <w:numId w:val="2"/>
        </w:numPr>
        <w:spacing w:line="276" w:lineRule="auto"/>
        <w:rPr>
          <w:rFonts w:asciiTheme="minorHAnsi" w:hAnsiTheme="minorHAnsi" w:cs="Arial"/>
          <w:sz w:val="22"/>
          <w:szCs w:val="22"/>
        </w:rPr>
      </w:pPr>
      <w:r w:rsidRPr="00A104A9">
        <w:rPr>
          <w:rFonts w:asciiTheme="minorHAnsi" w:hAnsiTheme="minorHAnsi" w:cs="Arial"/>
          <w:sz w:val="22"/>
          <w:szCs w:val="22"/>
        </w:rPr>
        <w:t>Ochrona przeciwporażeniowa.</w:t>
      </w:r>
    </w:p>
    <w:p w14:paraId="1F3BDFEA" w14:textId="5C80AEF9" w:rsidR="009D5C55" w:rsidRDefault="009D5C55" w:rsidP="00793AF8">
      <w:pPr>
        <w:spacing w:line="276" w:lineRule="auto"/>
        <w:ind w:firstLine="709"/>
        <w:rPr>
          <w:rFonts w:asciiTheme="minorHAnsi" w:hAnsiTheme="minorHAnsi" w:cs="Arial"/>
        </w:rPr>
      </w:pPr>
    </w:p>
    <w:p w14:paraId="4FC56C5C" w14:textId="77777777" w:rsidR="003711F7" w:rsidRPr="009D5C55" w:rsidRDefault="003711F7" w:rsidP="00793AF8">
      <w:pPr>
        <w:spacing w:line="276" w:lineRule="auto"/>
        <w:ind w:firstLine="709"/>
        <w:rPr>
          <w:rFonts w:asciiTheme="minorHAnsi" w:hAnsiTheme="minorHAnsi" w:cs="Arial"/>
        </w:rPr>
      </w:pPr>
    </w:p>
    <w:p w14:paraId="5709E72D" w14:textId="77777777" w:rsidR="007B3697" w:rsidRPr="00405A25" w:rsidRDefault="007B3697" w:rsidP="00793AF8">
      <w:pPr>
        <w:pStyle w:val="Nagwek2"/>
        <w:spacing w:line="276" w:lineRule="auto"/>
        <w:rPr>
          <w:rFonts w:asciiTheme="minorHAnsi" w:hAnsiTheme="minorHAnsi" w:cs="Arial"/>
        </w:rPr>
      </w:pPr>
      <w:bookmarkStart w:id="12" w:name="_Toc77871141"/>
      <w:r w:rsidRPr="00405A25">
        <w:rPr>
          <w:rFonts w:asciiTheme="minorHAnsi" w:hAnsiTheme="minorHAnsi" w:cs="Arial"/>
        </w:rPr>
        <w:t>Podstawa opracowania</w:t>
      </w:r>
      <w:bookmarkEnd w:id="12"/>
    </w:p>
    <w:p w14:paraId="31F69B04" w14:textId="77777777" w:rsidR="007B3697" w:rsidRPr="00405A25" w:rsidRDefault="007B3697" w:rsidP="00793AF8">
      <w:pPr>
        <w:spacing w:line="276" w:lineRule="auto"/>
        <w:rPr>
          <w:rFonts w:asciiTheme="minorHAnsi" w:hAnsiTheme="minorHAnsi"/>
        </w:rPr>
      </w:pPr>
    </w:p>
    <w:p w14:paraId="5CA5B0FB" w14:textId="77777777" w:rsidR="007B3697" w:rsidRPr="00753ADC" w:rsidRDefault="007B3697" w:rsidP="00793AF8">
      <w:pPr>
        <w:spacing w:line="276" w:lineRule="auto"/>
        <w:rPr>
          <w:rFonts w:asciiTheme="minorHAnsi" w:hAnsiTheme="minorHAnsi" w:cs="Arial"/>
          <w:sz w:val="22"/>
          <w:szCs w:val="22"/>
        </w:rPr>
      </w:pPr>
      <w:r w:rsidRPr="00753ADC">
        <w:rPr>
          <w:rFonts w:asciiTheme="minorHAnsi" w:hAnsiTheme="minorHAnsi" w:cs="Arial"/>
          <w:sz w:val="22"/>
          <w:szCs w:val="22"/>
        </w:rPr>
        <w:t>Projekt opracowano w oparciu o:</w:t>
      </w:r>
    </w:p>
    <w:p w14:paraId="5B8386CA" w14:textId="77777777" w:rsidR="007B3697" w:rsidRPr="00753ADC" w:rsidRDefault="007B3697"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Zlecenie Inwestora,</w:t>
      </w:r>
    </w:p>
    <w:p w14:paraId="5FD6EC04" w14:textId="77777777" w:rsidR="007B3697" w:rsidRPr="00753ADC" w:rsidRDefault="007B3697"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Podkłady architektoniczne,</w:t>
      </w:r>
    </w:p>
    <w:p w14:paraId="5329403A" w14:textId="77777777" w:rsidR="007B3697" w:rsidRPr="00753ADC" w:rsidRDefault="007B3697"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Uzgodnienia międzybranżowe,</w:t>
      </w:r>
    </w:p>
    <w:p w14:paraId="7091C4B0" w14:textId="77777777" w:rsidR="007B3697" w:rsidRPr="00753ADC" w:rsidRDefault="007B3697"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Katalogi producentów urządzeń</w:t>
      </w:r>
    </w:p>
    <w:p w14:paraId="2333890D" w14:textId="77777777" w:rsidR="0031200D" w:rsidRPr="00753ADC" w:rsidRDefault="0031200D"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Ustawa z dnia 7 lipca 1994r. - Prawo budowlane (jednolity tekst Dz. U. z 2003 r. Nr 207, p</w:t>
      </w:r>
      <w:r w:rsidR="009D5C55" w:rsidRPr="00753ADC">
        <w:rPr>
          <w:rFonts w:asciiTheme="minorHAnsi" w:hAnsiTheme="minorHAnsi" w:cs="Arial"/>
          <w:sz w:val="22"/>
          <w:szCs w:val="22"/>
        </w:rPr>
        <w:t>o</w:t>
      </w:r>
      <w:r w:rsidRPr="00753ADC">
        <w:rPr>
          <w:rFonts w:asciiTheme="minorHAnsi" w:hAnsiTheme="minorHAnsi" w:cs="Arial"/>
          <w:sz w:val="22"/>
          <w:szCs w:val="22"/>
        </w:rPr>
        <w:t>z. 2016 z późniejszymi zmianami)</w:t>
      </w:r>
    </w:p>
    <w:p w14:paraId="0B1D8DF8" w14:textId="77777777" w:rsidR="0031200D" w:rsidRPr="00753ADC" w:rsidRDefault="0031200D" w:rsidP="00793AF8">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 xml:space="preserve">Rozporządzenie Ministra Infrastruktury z 12 kwietnia 2002 r. w sprawie warunków technicznych, jakim powinny odpowiadać budynki i ich usytuowanie (Dz.U. nr7 z 15 czerwca 2002r. </w:t>
      </w:r>
      <w:proofErr w:type="spellStart"/>
      <w:r w:rsidRPr="00753ADC">
        <w:rPr>
          <w:rFonts w:asciiTheme="minorHAnsi" w:hAnsiTheme="minorHAnsi" w:cs="Arial"/>
          <w:sz w:val="22"/>
          <w:szCs w:val="22"/>
        </w:rPr>
        <w:t>poz</w:t>
      </w:r>
      <w:proofErr w:type="spellEnd"/>
      <w:r w:rsidRPr="00753ADC">
        <w:rPr>
          <w:rFonts w:asciiTheme="minorHAnsi" w:hAnsiTheme="minorHAnsi" w:cs="Arial"/>
          <w:sz w:val="22"/>
          <w:szCs w:val="22"/>
        </w:rPr>
        <w:t xml:space="preserve"> 690) zmienione Rozporządzeniem Ministra Infrastruktury z 7 kwietnia 2004r. (Dz.U.109 z 12 maja 2004r. poz.1156)</w:t>
      </w:r>
      <w:r w:rsidR="00E34FD7" w:rsidRPr="00753ADC">
        <w:rPr>
          <w:rFonts w:asciiTheme="minorHAnsi" w:hAnsiTheme="minorHAnsi" w:cs="Arial"/>
          <w:sz w:val="22"/>
          <w:szCs w:val="22"/>
        </w:rPr>
        <w:t xml:space="preserve"> </w:t>
      </w:r>
      <w:r w:rsidRPr="00753ADC">
        <w:rPr>
          <w:rFonts w:asciiTheme="minorHAnsi" w:hAnsiTheme="minorHAnsi" w:cs="Arial"/>
          <w:sz w:val="22"/>
          <w:szCs w:val="22"/>
        </w:rPr>
        <w:t>z</w:t>
      </w:r>
      <w:r w:rsidR="00E34FD7" w:rsidRPr="00753ADC">
        <w:rPr>
          <w:rFonts w:asciiTheme="minorHAnsi" w:hAnsiTheme="minorHAnsi" w:cs="Arial"/>
          <w:sz w:val="22"/>
          <w:szCs w:val="22"/>
        </w:rPr>
        <w:t xml:space="preserve"> </w:t>
      </w:r>
      <w:r w:rsidRPr="00753ADC">
        <w:rPr>
          <w:rFonts w:asciiTheme="minorHAnsi" w:hAnsiTheme="minorHAnsi" w:cs="Arial"/>
          <w:sz w:val="22"/>
          <w:szCs w:val="22"/>
        </w:rPr>
        <w:t>późniejszymi zmianami</w:t>
      </w:r>
    </w:p>
    <w:p w14:paraId="54E0B38C" w14:textId="06FBE9C0" w:rsidR="00D62515" w:rsidRPr="00753ADC" w:rsidRDefault="0031200D" w:rsidP="0011122E">
      <w:pPr>
        <w:numPr>
          <w:ilvl w:val="0"/>
          <w:numId w:val="2"/>
        </w:numPr>
        <w:spacing w:line="276" w:lineRule="auto"/>
        <w:rPr>
          <w:rFonts w:asciiTheme="minorHAnsi" w:hAnsiTheme="minorHAnsi" w:cs="Arial"/>
          <w:sz w:val="22"/>
          <w:szCs w:val="22"/>
        </w:rPr>
      </w:pPr>
      <w:r w:rsidRPr="00753ADC">
        <w:rPr>
          <w:rFonts w:asciiTheme="minorHAnsi" w:hAnsiTheme="minorHAnsi" w:cs="Arial"/>
          <w:sz w:val="22"/>
          <w:szCs w:val="22"/>
        </w:rPr>
        <w:t>Obowiązujące normy</w:t>
      </w:r>
      <w:r w:rsidR="0011122E">
        <w:rPr>
          <w:rFonts w:asciiTheme="minorHAnsi" w:hAnsiTheme="minorHAnsi" w:cs="Arial"/>
          <w:sz w:val="22"/>
          <w:szCs w:val="22"/>
        </w:rPr>
        <w:t xml:space="preserve"> i przepisy </w:t>
      </w:r>
      <w:r w:rsidRPr="00753ADC">
        <w:rPr>
          <w:rFonts w:asciiTheme="minorHAnsi" w:hAnsiTheme="minorHAnsi" w:cs="Arial"/>
          <w:sz w:val="22"/>
          <w:szCs w:val="22"/>
        </w:rPr>
        <w:t xml:space="preserve"> </w:t>
      </w:r>
    </w:p>
    <w:p w14:paraId="13E737E6" w14:textId="53B5C5EE" w:rsidR="00D62515" w:rsidRPr="00E977F3" w:rsidRDefault="00D62515" w:rsidP="00D62515">
      <w:pPr>
        <w:numPr>
          <w:ilvl w:val="0"/>
          <w:numId w:val="2"/>
        </w:numPr>
        <w:spacing w:line="276" w:lineRule="auto"/>
        <w:rPr>
          <w:rFonts w:asciiTheme="minorHAnsi" w:hAnsiTheme="minorHAnsi" w:cs="Arial"/>
          <w:sz w:val="22"/>
          <w:szCs w:val="22"/>
        </w:rPr>
      </w:pPr>
      <w:r w:rsidRPr="00E977F3">
        <w:rPr>
          <w:rFonts w:asciiTheme="minorHAnsi" w:hAnsiTheme="minorHAnsi" w:cs="Arial"/>
          <w:sz w:val="22"/>
          <w:szCs w:val="22"/>
        </w:rPr>
        <w:t xml:space="preserve">Warunki przyłączenia do sieci elektroenergetycznej </w:t>
      </w:r>
      <w:r w:rsidR="0011122E">
        <w:rPr>
          <w:rFonts w:asciiTheme="minorHAnsi" w:hAnsiTheme="minorHAnsi" w:cs="Arial"/>
          <w:sz w:val="22"/>
          <w:szCs w:val="22"/>
        </w:rPr>
        <w:t>PGE Dystrybucja S.A. nr 21-G6/WP/00488 z 12.02.2021 r.</w:t>
      </w:r>
    </w:p>
    <w:p w14:paraId="285821E9" w14:textId="77777777" w:rsidR="007B3697" w:rsidRPr="00405A25" w:rsidRDefault="007B3697" w:rsidP="00793AF8">
      <w:pPr>
        <w:pStyle w:val="Teksttablicy2"/>
        <w:spacing w:line="276" w:lineRule="auto"/>
        <w:jc w:val="both"/>
        <w:rPr>
          <w:rFonts w:asciiTheme="minorHAnsi" w:hAnsiTheme="minorHAnsi" w:cs="Arial"/>
          <w:sz w:val="24"/>
          <w:szCs w:val="24"/>
        </w:rPr>
      </w:pPr>
    </w:p>
    <w:p w14:paraId="5819B9B1" w14:textId="77777777" w:rsidR="007B3697" w:rsidRPr="00405A25" w:rsidRDefault="007B3697" w:rsidP="00793AF8">
      <w:pPr>
        <w:pStyle w:val="Nagwek2"/>
        <w:spacing w:line="276" w:lineRule="auto"/>
        <w:rPr>
          <w:rFonts w:asciiTheme="minorHAnsi" w:hAnsiTheme="minorHAnsi" w:cs="Arial"/>
        </w:rPr>
      </w:pPr>
      <w:bookmarkStart w:id="13" w:name="_Toc77871142"/>
      <w:r w:rsidRPr="00405A25">
        <w:rPr>
          <w:rFonts w:asciiTheme="minorHAnsi" w:hAnsiTheme="minorHAnsi" w:cs="Arial"/>
        </w:rPr>
        <w:t>Zasilanie w energię elektryczną,</w:t>
      </w:r>
      <w:bookmarkEnd w:id="13"/>
      <w:r w:rsidRPr="00405A25">
        <w:rPr>
          <w:rFonts w:asciiTheme="minorHAnsi" w:hAnsiTheme="minorHAnsi" w:cs="Arial"/>
        </w:rPr>
        <w:t xml:space="preserve"> </w:t>
      </w:r>
    </w:p>
    <w:p w14:paraId="6DF5912B" w14:textId="77777777" w:rsidR="007B3697" w:rsidRPr="00405A25" w:rsidRDefault="007B3697" w:rsidP="00793AF8">
      <w:pPr>
        <w:spacing w:line="276" w:lineRule="auto"/>
        <w:rPr>
          <w:rFonts w:asciiTheme="minorHAnsi" w:hAnsiTheme="minorHAnsi"/>
        </w:rPr>
      </w:pPr>
    </w:p>
    <w:p w14:paraId="17BABAD7" w14:textId="029A39B3" w:rsidR="0002039E" w:rsidRPr="00065B0F" w:rsidRDefault="0002039E" w:rsidP="0002039E">
      <w:pPr>
        <w:spacing w:line="276" w:lineRule="auto"/>
        <w:ind w:firstLine="709"/>
        <w:rPr>
          <w:rFonts w:asciiTheme="minorHAnsi" w:hAnsiTheme="minorHAnsi" w:cs="Arial"/>
          <w:sz w:val="22"/>
          <w:szCs w:val="22"/>
        </w:rPr>
      </w:pPr>
      <w:r w:rsidRPr="00065B0F">
        <w:rPr>
          <w:rFonts w:asciiTheme="minorHAnsi" w:hAnsiTheme="minorHAnsi" w:cs="Arial"/>
          <w:sz w:val="22"/>
          <w:szCs w:val="22"/>
        </w:rPr>
        <w:t>Zasilanie projektowanego obiektu - punktu selektywnego zbierania odpadów komunalnych (PSZOK) wykonane zostanie linią kablową (</w:t>
      </w:r>
      <w:proofErr w:type="spellStart"/>
      <w:r w:rsidRPr="00065B0F">
        <w:rPr>
          <w:rFonts w:asciiTheme="minorHAnsi" w:hAnsiTheme="minorHAnsi" w:cs="Arial"/>
          <w:sz w:val="22"/>
          <w:szCs w:val="22"/>
        </w:rPr>
        <w:t>wlz</w:t>
      </w:r>
      <w:proofErr w:type="spellEnd"/>
      <w:r w:rsidRPr="00065B0F">
        <w:rPr>
          <w:rFonts w:asciiTheme="minorHAnsi" w:hAnsiTheme="minorHAnsi" w:cs="Arial"/>
          <w:sz w:val="22"/>
          <w:szCs w:val="22"/>
        </w:rPr>
        <w:t xml:space="preserve">) ze złącza kablowo-pomiarowego ZK-1+P (po za zakresem opracowania)  poprzez rozdzielnicę </w:t>
      </w:r>
      <w:r w:rsidR="006E1385">
        <w:rPr>
          <w:rFonts w:asciiTheme="minorHAnsi" w:hAnsiTheme="minorHAnsi" w:cs="Arial"/>
          <w:sz w:val="22"/>
          <w:szCs w:val="22"/>
        </w:rPr>
        <w:t>RGNN</w:t>
      </w:r>
      <w:r w:rsidRPr="00065B0F">
        <w:rPr>
          <w:rFonts w:asciiTheme="minorHAnsi" w:hAnsiTheme="minorHAnsi" w:cs="Arial"/>
          <w:sz w:val="22"/>
          <w:szCs w:val="22"/>
        </w:rPr>
        <w:t xml:space="preserve"> 0,4kV zgodnie z Warunkami </w:t>
      </w:r>
      <w:r w:rsidR="00721FBA" w:rsidRPr="00065B0F">
        <w:rPr>
          <w:rFonts w:asciiTheme="minorHAnsi" w:hAnsiTheme="minorHAnsi" w:cs="Arial"/>
          <w:sz w:val="22"/>
          <w:szCs w:val="22"/>
        </w:rPr>
        <w:t>Przyłączenia</w:t>
      </w:r>
      <w:r w:rsidRPr="00065B0F">
        <w:rPr>
          <w:rFonts w:asciiTheme="minorHAnsi" w:hAnsiTheme="minorHAnsi" w:cs="Arial"/>
          <w:sz w:val="22"/>
          <w:szCs w:val="22"/>
        </w:rPr>
        <w:t xml:space="preserve"> na podstawie umowy z PGE Dystrybucja S.A. </w:t>
      </w:r>
    </w:p>
    <w:p w14:paraId="01C8ADAC" w14:textId="53D4E7E9" w:rsidR="00A365C7" w:rsidRPr="00A365C7" w:rsidRDefault="00A365C7" w:rsidP="0002039E">
      <w:pPr>
        <w:spacing w:line="276" w:lineRule="auto"/>
        <w:ind w:firstLine="709"/>
        <w:rPr>
          <w:rFonts w:asciiTheme="minorHAnsi" w:hAnsiTheme="minorHAnsi" w:cs="Arial"/>
          <w:sz w:val="22"/>
          <w:szCs w:val="22"/>
        </w:rPr>
      </w:pPr>
      <w:r w:rsidRPr="00A365C7">
        <w:rPr>
          <w:rFonts w:asciiTheme="minorHAnsi" w:hAnsiTheme="minorHAnsi" w:cs="Arial"/>
          <w:sz w:val="22"/>
          <w:szCs w:val="22"/>
        </w:rPr>
        <w:t>Rodzaj przyłącza –</w:t>
      </w:r>
      <w:r w:rsidR="008011BC">
        <w:rPr>
          <w:rFonts w:asciiTheme="minorHAnsi" w:hAnsiTheme="minorHAnsi" w:cs="Arial"/>
          <w:sz w:val="22"/>
          <w:szCs w:val="22"/>
        </w:rPr>
        <w:t xml:space="preserve"> kablowe </w:t>
      </w:r>
      <w:r w:rsidRPr="00A365C7">
        <w:rPr>
          <w:rFonts w:asciiTheme="minorHAnsi" w:hAnsiTheme="minorHAnsi" w:cs="Arial"/>
          <w:sz w:val="22"/>
          <w:szCs w:val="22"/>
        </w:rPr>
        <w:t>.</w:t>
      </w:r>
    </w:p>
    <w:p w14:paraId="200A4E03" w14:textId="28A4F6D1" w:rsidR="00707EB3" w:rsidRPr="00753ADC" w:rsidRDefault="00707EB3" w:rsidP="00793AF8">
      <w:pPr>
        <w:spacing w:line="276" w:lineRule="auto"/>
        <w:ind w:left="709"/>
        <w:rPr>
          <w:rFonts w:asciiTheme="minorHAnsi" w:hAnsiTheme="minorHAnsi"/>
          <w:sz w:val="22"/>
          <w:szCs w:val="22"/>
        </w:rPr>
      </w:pPr>
      <w:r w:rsidRPr="00753ADC">
        <w:rPr>
          <w:rFonts w:asciiTheme="minorHAnsi" w:hAnsiTheme="minorHAnsi"/>
          <w:sz w:val="22"/>
          <w:szCs w:val="22"/>
        </w:rPr>
        <w:t>Układ sieci: TN-C</w:t>
      </w:r>
      <w:r w:rsidR="00764D1A" w:rsidRPr="00753ADC">
        <w:rPr>
          <w:rFonts w:asciiTheme="minorHAnsi" w:hAnsiTheme="minorHAnsi"/>
          <w:sz w:val="22"/>
          <w:szCs w:val="22"/>
        </w:rPr>
        <w:t>-S</w:t>
      </w:r>
    </w:p>
    <w:p w14:paraId="465F8A6E" w14:textId="77777777" w:rsidR="00707EB3" w:rsidRPr="00753ADC" w:rsidRDefault="00707EB3" w:rsidP="00793AF8">
      <w:pPr>
        <w:spacing w:line="276" w:lineRule="auto"/>
        <w:ind w:left="709"/>
        <w:rPr>
          <w:rFonts w:asciiTheme="minorHAnsi" w:hAnsiTheme="minorHAnsi"/>
          <w:sz w:val="22"/>
          <w:szCs w:val="22"/>
        </w:rPr>
      </w:pPr>
      <w:r w:rsidRPr="00753ADC">
        <w:rPr>
          <w:rFonts w:asciiTheme="minorHAnsi" w:hAnsiTheme="minorHAnsi"/>
          <w:sz w:val="22"/>
          <w:szCs w:val="22"/>
        </w:rPr>
        <w:t xml:space="preserve">Napięcie zasilania - 400/230 V </w:t>
      </w:r>
    </w:p>
    <w:p w14:paraId="5A4E6BEC" w14:textId="77777777" w:rsidR="00707EB3" w:rsidRPr="00753ADC" w:rsidRDefault="00707EB3" w:rsidP="00793AF8">
      <w:pPr>
        <w:spacing w:line="276" w:lineRule="auto"/>
        <w:ind w:left="709"/>
        <w:rPr>
          <w:rFonts w:asciiTheme="minorHAnsi" w:hAnsiTheme="minorHAnsi"/>
          <w:sz w:val="22"/>
          <w:szCs w:val="22"/>
        </w:rPr>
      </w:pPr>
      <w:r w:rsidRPr="00753ADC">
        <w:rPr>
          <w:rFonts w:asciiTheme="minorHAnsi" w:hAnsiTheme="minorHAnsi"/>
          <w:sz w:val="22"/>
          <w:szCs w:val="22"/>
        </w:rPr>
        <w:t>Ochrona od porażeń- samoczynne wyłączenie</w:t>
      </w:r>
      <w:r w:rsidR="00764D1A" w:rsidRPr="00753ADC">
        <w:rPr>
          <w:rFonts w:asciiTheme="minorHAnsi" w:hAnsiTheme="minorHAnsi"/>
          <w:sz w:val="22"/>
          <w:szCs w:val="22"/>
        </w:rPr>
        <w:t xml:space="preserve"> zasilania</w:t>
      </w:r>
    </w:p>
    <w:p w14:paraId="0D8F29AF" w14:textId="5B9D6EA4" w:rsidR="00EB209B" w:rsidRDefault="001C4F65" w:rsidP="00A7408B">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Zasilanie obiektu </w:t>
      </w:r>
      <w:r w:rsidR="00E537D9">
        <w:rPr>
          <w:rFonts w:asciiTheme="minorHAnsi" w:hAnsiTheme="minorHAnsi" w:cs="Arial"/>
          <w:sz w:val="22"/>
          <w:szCs w:val="22"/>
        </w:rPr>
        <w:t>–zgodnie z warunkami przyłączenia</w:t>
      </w:r>
      <w:r w:rsidR="00E977F3">
        <w:rPr>
          <w:rFonts w:asciiTheme="minorHAnsi" w:hAnsiTheme="minorHAnsi" w:cs="Arial"/>
          <w:sz w:val="22"/>
          <w:szCs w:val="22"/>
        </w:rPr>
        <w:t>.</w:t>
      </w:r>
    </w:p>
    <w:p w14:paraId="696F1823" w14:textId="719E8A64" w:rsidR="00A7408B" w:rsidRDefault="00A7408B" w:rsidP="00A7408B">
      <w:pPr>
        <w:spacing w:line="276" w:lineRule="auto"/>
        <w:ind w:firstLine="709"/>
        <w:rPr>
          <w:rFonts w:asciiTheme="minorHAnsi" w:hAnsiTheme="minorHAnsi" w:cs="Arial"/>
          <w:sz w:val="22"/>
          <w:szCs w:val="22"/>
        </w:rPr>
      </w:pPr>
      <w:r>
        <w:rPr>
          <w:rFonts w:asciiTheme="minorHAnsi" w:hAnsiTheme="minorHAnsi" w:cs="Arial"/>
          <w:sz w:val="22"/>
          <w:szCs w:val="22"/>
        </w:rPr>
        <w:t>Moc przyłączeniowa</w:t>
      </w:r>
      <w:r w:rsidRPr="00753ADC">
        <w:rPr>
          <w:rFonts w:asciiTheme="minorHAnsi" w:hAnsiTheme="minorHAnsi" w:cs="Arial"/>
          <w:sz w:val="22"/>
          <w:szCs w:val="22"/>
        </w:rPr>
        <w:t xml:space="preserve"> </w:t>
      </w:r>
      <w:r>
        <w:rPr>
          <w:rFonts w:asciiTheme="minorHAnsi" w:hAnsiTheme="minorHAnsi" w:cs="Arial"/>
          <w:sz w:val="22"/>
          <w:szCs w:val="22"/>
        </w:rPr>
        <w:t>–40 kW</w:t>
      </w:r>
    </w:p>
    <w:p w14:paraId="7BB3EE8C" w14:textId="77777777" w:rsidR="0050506E" w:rsidRDefault="008D4A94" w:rsidP="008D4A94">
      <w:pPr>
        <w:spacing w:line="276" w:lineRule="auto"/>
        <w:ind w:firstLine="576"/>
        <w:rPr>
          <w:rFonts w:asciiTheme="minorHAnsi" w:hAnsiTheme="minorHAnsi" w:cs="Arial"/>
          <w:color w:val="FF0000"/>
          <w:sz w:val="22"/>
          <w:szCs w:val="22"/>
        </w:rPr>
      </w:pPr>
      <w:r>
        <w:rPr>
          <w:rFonts w:asciiTheme="minorHAnsi" w:hAnsiTheme="minorHAnsi" w:cs="Arial"/>
          <w:sz w:val="22"/>
          <w:szCs w:val="22"/>
        </w:rPr>
        <w:t xml:space="preserve">Przed realizacją należy uzgodnić lokalizację </w:t>
      </w:r>
      <w:r w:rsidR="00690689">
        <w:rPr>
          <w:rFonts w:asciiTheme="minorHAnsi" w:hAnsiTheme="minorHAnsi" w:cs="Arial"/>
          <w:sz w:val="22"/>
          <w:szCs w:val="22"/>
        </w:rPr>
        <w:t xml:space="preserve">złącza-kablowo pomiarowego. </w:t>
      </w:r>
      <w:r>
        <w:rPr>
          <w:rFonts w:asciiTheme="minorHAnsi" w:hAnsiTheme="minorHAnsi" w:cs="Arial"/>
          <w:sz w:val="22"/>
          <w:szCs w:val="22"/>
        </w:rPr>
        <w:t xml:space="preserve">z </w:t>
      </w:r>
      <w:r w:rsidR="00690689">
        <w:rPr>
          <w:rFonts w:asciiTheme="minorHAnsi" w:hAnsiTheme="minorHAnsi" w:cs="Arial"/>
          <w:sz w:val="22"/>
          <w:szCs w:val="22"/>
        </w:rPr>
        <w:t xml:space="preserve">PGE Dystrybucja </w:t>
      </w:r>
      <w:r>
        <w:rPr>
          <w:rFonts w:asciiTheme="minorHAnsi" w:hAnsiTheme="minorHAnsi" w:cs="Arial"/>
          <w:sz w:val="22"/>
          <w:szCs w:val="22"/>
        </w:rPr>
        <w:t>zgodnie z Warunkami przyłączenia.</w:t>
      </w:r>
      <w:r w:rsidR="0050506E" w:rsidRPr="0050506E">
        <w:rPr>
          <w:rFonts w:asciiTheme="minorHAnsi" w:hAnsiTheme="minorHAnsi" w:cs="Arial"/>
          <w:color w:val="FF0000"/>
          <w:sz w:val="22"/>
          <w:szCs w:val="22"/>
        </w:rPr>
        <w:t xml:space="preserve"> </w:t>
      </w:r>
    </w:p>
    <w:p w14:paraId="18099D55" w14:textId="176B8B16" w:rsidR="008D4A94" w:rsidRPr="00BB0BBF" w:rsidRDefault="008D4A94" w:rsidP="008D4A94">
      <w:pPr>
        <w:spacing w:line="276" w:lineRule="auto"/>
        <w:ind w:firstLine="576"/>
        <w:rPr>
          <w:rFonts w:asciiTheme="minorHAnsi" w:hAnsiTheme="minorHAnsi" w:cs="Arial"/>
          <w:sz w:val="22"/>
          <w:szCs w:val="22"/>
        </w:rPr>
      </w:pPr>
      <w:r w:rsidRPr="00BB0BBF">
        <w:rPr>
          <w:rFonts w:asciiTheme="minorHAnsi" w:hAnsiTheme="minorHAnsi" w:cs="Arial"/>
          <w:sz w:val="22"/>
          <w:szCs w:val="22"/>
        </w:rPr>
        <w:t xml:space="preserve">Należy wykonać WLZ od </w:t>
      </w:r>
      <w:proofErr w:type="spellStart"/>
      <w:r w:rsidR="00690689">
        <w:rPr>
          <w:rFonts w:asciiTheme="minorHAnsi" w:hAnsiTheme="minorHAnsi" w:cs="Arial"/>
          <w:sz w:val="22"/>
          <w:szCs w:val="22"/>
        </w:rPr>
        <w:t>złacza</w:t>
      </w:r>
      <w:proofErr w:type="spellEnd"/>
      <w:r w:rsidR="00690689">
        <w:rPr>
          <w:rFonts w:asciiTheme="minorHAnsi" w:hAnsiTheme="minorHAnsi" w:cs="Arial"/>
          <w:sz w:val="22"/>
          <w:szCs w:val="22"/>
        </w:rPr>
        <w:t xml:space="preserve"> kablowo-pomiarowego ZK-1+P do </w:t>
      </w:r>
      <w:r w:rsidR="006E1385">
        <w:rPr>
          <w:rFonts w:asciiTheme="minorHAnsi" w:hAnsiTheme="minorHAnsi" w:cs="Arial"/>
          <w:sz w:val="22"/>
          <w:szCs w:val="22"/>
        </w:rPr>
        <w:t>RGNN</w:t>
      </w:r>
      <w:r w:rsidR="0050506E">
        <w:rPr>
          <w:rFonts w:asciiTheme="minorHAnsi" w:hAnsiTheme="minorHAnsi" w:cs="Arial"/>
          <w:sz w:val="22"/>
          <w:szCs w:val="22"/>
        </w:rPr>
        <w:t xml:space="preserve">.  </w:t>
      </w:r>
      <w:proofErr w:type="spellStart"/>
      <w:r w:rsidRPr="00BB0BBF">
        <w:rPr>
          <w:rFonts w:asciiTheme="minorHAnsi" w:hAnsiTheme="minorHAnsi" w:cs="Arial"/>
          <w:sz w:val="22"/>
          <w:szCs w:val="22"/>
        </w:rPr>
        <w:t>Wlz</w:t>
      </w:r>
      <w:proofErr w:type="spellEnd"/>
      <w:r w:rsidRPr="00BB0BBF">
        <w:rPr>
          <w:rFonts w:asciiTheme="minorHAnsi" w:hAnsiTheme="minorHAnsi" w:cs="Arial"/>
          <w:sz w:val="22"/>
          <w:szCs w:val="22"/>
        </w:rPr>
        <w:t xml:space="preserve"> prowadzić kablem</w:t>
      </w:r>
      <w:r w:rsidRPr="007B604A">
        <w:rPr>
          <w:rFonts w:asciiTheme="minorHAnsi" w:hAnsiTheme="minorHAnsi" w:cs="Arial"/>
          <w:sz w:val="22"/>
          <w:szCs w:val="22"/>
        </w:rPr>
        <w:t xml:space="preserve"> </w:t>
      </w:r>
      <w:r w:rsidRPr="00F53F1C">
        <w:rPr>
          <w:rFonts w:asciiTheme="minorHAnsi" w:hAnsiTheme="minorHAnsi" w:cs="Arial"/>
          <w:sz w:val="22"/>
          <w:szCs w:val="22"/>
        </w:rPr>
        <w:t>YK</w:t>
      </w:r>
      <w:r w:rsidR="00690689">
        <w:rPr>
          <w:rFonts w:asciiTheme="minorHAnsi" w:hAnsiTheme="minorHAnsi" w:cs="Arial"/>
          <w:sz w:val="22"/>
          <w:szCs w:val="22"/>
        </w:rPr>
        <w:t>XS</w:t>
      </w:r>
      <w:r w:rsidRPr="00F53F1C">
        <w:rPr>
          <w:rFonts w:asciiTheme="minorHAnsi" w:hAnsiTheme="minorHAnsi" w:cs="Arial"/>
          <w:sz w:val="22"/>
          <w:szCs w:val="22"/>
        </w:rPr>
        <w:t>(</w:t>
      </w:r>
      <w:proofErr w:type="spellStart"/>
      <w:r w:rsidRPr="00F53F1C">
        <w:rPr>
          <w:rFonts w:asciiTheme="minorHAnsi" w:hAnsiTheme="minorHAnsi" w:cs="Arial"/>
          <w:sz w:val="22"/>
          <w:szCs w:val="22"/>
        </w:rPr>
        <w:t>żo</w:t>
      </w:r>
      <w:proofErr w:type="spellEnd"/>
      <w:r w:rsidRPr="00F53F1C">
        <w:rPr>
          <w:rFonts w:asciiTheme="minorHAnsi" w:hAnsiTheme="minorHAnsi" w:cs="Arial"/>
          <w:sz w:val="22"/>
          <w:szCs w:val="22"/>
        </w:rPr>
        <w:t>) 4x5</w:t>
      </w:r>
      <w:r w:rsidR="00CC2AF8">
        <w:rPr>
          <w:rFonts w:asciiTheme="minorHAnsi" w:hAnsiTheme="minorHAnsi" w:cs="Arial"/>
          <w:sz w:val="22"/>
          <w:szCs w:val="22"/>
        </w:rPr>
        <w:t>0</w:t>
      </w:r>
      <w:r w:rsidRPr="00F53F1C">
        <w:rPr>
          <w:rFonts w:asciiTheme="minorHAnsi" w:hAnsiTheme="minorHAnsi" w:cs="Arial"/>
          <w:sz w:val="22"/>
          <w:szCs w:val="22"/>
        </w:rPr>
        <w:t xml:space="preserve"> + </w:t>
      </w:r>
      <w:proofErr w:type="spellStart"/>
      <w:r w:rsidRPr="00F53F1C">
        <w:rPr>
          <w:rFonts w:asciiTheme="minorHAnsi" w:hAnsiTheme="minorHAnsi" w:cs="Arial"/>
          <w:sz w:val="22"/>
          <w:szCs w:val="22"/>
        </w:rPr>
        <w:t>FeZn</w:t>
      </w:r>
      <w:proofErr w:type="spellEnd"/>
      <w:r w:rsidRPr="00F53F1C">
        <w:rPr>
          <w:rFonts w:asciiTheme="minorHAnsi" w:hAnsiTheme="minorHAnsi" w:cs="Arial"/>
          <w:sz w:val="22"/>
          <w:szCs w:val="22"/>
        </w:rPr>
        <w:t xml:space="preserve"> </w:t>
      </w:r>
      <w:r w:rsidR="00563CCF">
        <w:rPr>
          <w:rFonts w:asciiTheme="minorHAnsi" w:hAnsiTheme="minorHAnsi" w:cs="Arial"/>
          <w:sz w:val="22"/>
          <w:szCs w:val="22"/>
        </w:rPr>
        <w:t>30</w:t>
      </w:r>
      <w:r w:rsidRPr="00F53F1C">
        <w:rPr>
          <w:rFonts w:asciiTheme="minorHAnsi" w:hAnsiTheme="minorHAnsi" w:cs="Arial"/>
          <w:sz w:val="22"/>
          <w:szCs w:val="22"/>
        </w:rPr>
        <w:t>x4</w:t>
      </w:r>
      <w:r w:rsidRPr="00BB0BBF">
        <w:rPr>
          <w:rFonts w:asciiTheme="minorHAnsi" w:hAnsiTheme="minorHAnsi" w:cs="Arial"/>
          <w:sz w:val="22"/>
          <w:szCs w:val="22"/>
        </w:rPr>
        <w:t xml:space="preserve">mm2.  W </w:t>
      </w:r>
      <w:r w:rsidR="00690689">
        <w:rPr>
          <w:rFonts w:asciiTheme="minorHAnsi" w:hAnsiTheme="minorHAnsi" w:cs="Arial"/>
          <w:sz w:val="22"/>
          <w:szCs w:val="22"/>
        </w:rPr>
        <w:t xml:space="preserve">rozdzielnicy </w:t>
      </w:r>
      <w:r w:rsidR="006E1385">
        <w:rPr>
          <w:rFonts w:asciiTheme="minorHAnsi" w:hAnsiTheme="minorHAnsi" w:cs="Arial"/>
          <w:sz w:val="22"/>
          <w:szCs w:val="22"/>
        </w:rPr>
        <w:t>RGNN</w:t>
      </w:r>
      <w:r w:rsidR="00690689">
        <w:rPr>
          <w:rFonts w:asciiTheme="minorHAnsi" w:hAnsiTheme="minorHAnsi" w:cs="Arial"/>
          <w:sz w:val="22"/>
          <w:szCs w:val="22"/>
        </w:rPr>
        <w:t xml:space="preserve"> </w:t>
      </w:r>
      <w:r w:rsidRPr="00BB0BBF">
        <w:rPr>
          <w:rFonts w:asciiTheme="minorHAnsi" w:hAnsiTheme="minorHAnsi" w:cs="Arial"/>
          <w:sz w:val="22"/>
          <w:szCs w:val="22"/>
        </w:rPr>
        <w:t>wykonać rozdział przewodu PEN na PE i N.</w:t>
      </w:r>
    </w:p>
    <w:p w14:paraId="64B54661" w14:textId="77777777" w:rsidR="00A73B3E" w:rsidRPr="00BB0BBF" w:rsidRDefault="00A73B3E" w:rsidP="00BB0BBF">
      <w:pPr>
        <w:spacing w:line="276" w:lineRule="auto"/>
        <w:rPr>
          <w:rFonts w:asciiTheme="minorHAnsi" w:hAnsiTheme="minorHAnsi" w:cs="Arial"/>
          <w:sz w:val="22"/>
          <w:szCs w:val="22"/>
        </w:rPr>
      </w:pPr>
      <w:r w:rsidRPr="00BB0BBF">
        <w:rPr>
          <w:rFonts w:asciiTheme="minorHAnsi" w:hAnsiTheme="minorHAnsi" w:cs="Arial"/>
          <w:sz w:val="22"/>
          <w:szCs w:val="22"/>
        </w:rPr>
        <w:t>Trasa prowadzenia kabla zgodnie z planem zagospodarowania terenu.</w:t>
      </w:r>
    </w:p>
    <w:p w14:paraId="1959F1E6" w14:textId="77777777" w:rsidR="00A73B3E" w:rsidRPr="00BB0BBF" w:rsidRDefault="00A73B3E" w:rsidP="00BB0BBF">
      <w:pPr>
        <w:spacing w:line="276" w:lineRule="auto"/>
        <w:ind w:firstLine="576"/>
        <w:rPr>
          <w:rFonts w:asciiTheme="minorHAnsi" w:hAnsiTheme="minorHAnsi" w:cs="Arial"/>
          <w:sz w:val="22"/>
          <w:szCs w:val="22"/>
        </w:rPr>
      </w:pPr>
      <w:r w:rsidRPr="00BB0BBF">
        <w:rPr>
          <w:rFonts w:asciiTheme="minorHAnsi" w:hAnsiTheme="minorHAnsi" w:cs="Arial"/>
          <w:sz w:val="22"/>
          <w:szCs w:val="22"/>
        </w:rPr>
        <w:t xml:space="preserve">Kabel zasilający ułożyć w ziemi na głębokości 80 cm na warstwie piasku nie mniejszej niż 10 cm. Kabel oznaczyć oznacznikami kablowymi min co 10 metrów, następnie zasypać warstwą piasku o grubości 10 cm, warstwą gruntu rodzimego o grubości 15 cm. Wzdłuż całej trasy ułożyć taśmę kablową koloru niebieskiego a następnie zasypać wykop gruntem rodzimym wolnym od gruzu i kamieni z warstwowym ubiciem. W miejscach skrzyżowań z innymi elementami infrastruktury podziemnej kabel należy chronić rurami osłonowymi, które należy uszczelnić na końcach przed przedostawaniem się wody.  </w:t>
      </w:r>
    </w:p>
    <w:p w14:paraId="2AA1C54B" w14:textId="77777777" w:rsidR="00A73B3E" w:rsidRPr="00BB0BBF" w:rsidRDefault="00A73B3E" w:rsidP="00BB0BBF">
      <w:pPr>
        <w:spacing w:line="276" w:lineRule="auto"/>
        <w:ind w:firstLine="576"/>
        <w:rPr>
          <w:rFonts w:asciiTheme="minorHAnsi" w:hAnsiTheme="minorHAnsi" w:cs="Arial"/>
          <w:sz w:val="22"/>
          <w:szCs w:val="22"/>
        </w:rPr>
      </w:pPr>
      <w:r w:rsidRPr="00BB0BBF">
        <w:rPr>
          <w:rFonts w:asciiTheme="minorHAnsi" w:hAnsiTheme="minorHAnsi" w:cs="Arial"/>
          <w:sz w:val="22"/>
          <w:szCs w:val="22"/>
        </w:rPr>
        <w:t>Kable układać w wykopie linią falistą z zapasem 1-3% długości wykopu, wystarczającym do skompensowania możliwych przesunięć gruntu. Po wykonaniu robót, powierzchnię terenu przywrócić do stanu pierwotnego.</w:t>
      </w:r>
    </w:p>
    <w:p w14:paraId="1B1AA5B1" w14:textId="77777777" w:rsidR="00A73B3E" w:rsidRPr="00BB0BBF" w:rsidRDefault="00A73B3E" w:rsidP="00BB0BBF">
      <w:pPr>
        <w:spacing w:line="276" w:lineRule="auto"/>
        <w:ind w:firstLine="576"/>
        <w:rPr>
          <w:rFonts w:asciiTheme="minorHAnsi" w:hAnsiTheme="minorHAnsi" w:cs="Arial"/>
          <w:sz w:val="22"/>
          <w:szCs w:val="22"/>
        </w:rPr>
      </w:pPr>
      <w:r w:rsidRPr="00BB0BBF">
        <w:rPr>
          <w:rFonts w:asciiTheme="minorHAnsi" w:hAnsiTheme="minorHAnsi" w:cs="Arial"/>
          <w:sz w:val="22"/>
          <w:szCs w:val="22"/>
        </w:rPr>
        <w:t>W miejscach wskazanych na planie i przy skrzyżowaniach projektowanych kabli z innymi instalacjami podziemnymi należy stosować rury osłonowe zgodnie z planem. Do budynku kable wprowadzić w rurach osłonowych. Przewidzieć jedną rurę osłonową rezerwową.</w:t>
      </w:r>
    </w:p>
    <w:p w14:paraId="685329CD" w14:textId="77777777" w:rsidR="00A73B3E" w:rsidRPr="00A73B3E" w:rsidRDefault="00A73B3E" w:rsidP="00BB0BBF">
      <w:pPr>
        <w:spacing w:line="276" w:lineRule="auto"/>
        <w:ind w:firstLine="576"/>
        <w:rPr>
          <w:rFonts w:ascii="Calibri" w:hAnsi="Calibri" w:cs="Arial"/>
          <w:sz w:val="22"/>
          <w:szCs w:val="22"/>
        </w:rPr>
      </w:pPr>
      <w:r w:rsidRPr="00A73B3E">
        <w:rPr>
          <w:rFonts w:ascii="Calibri" w:hAnsi="Calibri" w:cs="Arial"/>
          <w:sz w:val="22"/>
          <w:szCs w:val="22"/>
        </w:rPr>
        <w:t>Przy budowie linii kablowych należy zapewnić obsługę geodezyjną przy sporządzaniu inwentaryzacji powykonawczej.</w:t>
      </w:r>
    </w:p>
    <w:p w14:paraId="597787A5" w14:textId="233DC7CD" w:rsidR="00A73B3E" w:rsidRPr="00A73B3E" w:rsidRDefault="006C20F0" w:rsidP="00A73B3E">
      <w:pPr>
        <w:spacing w:line="276" w:lineRule="auto"/>
        <w:rPr>
          <w:rFonts w:ascii="Calibri" w:hAnsi="Calibri" w:cs="Arial"/>
          <w:sz w:val="22"/>
          <w:szCs w:val="22"/>
        </w:rPr>
      </w:pPr>
      <w:r>
        <w:rPr>
          <w:rFonts w:ascii="Calibri" w:hAnsi="Calibri" w:cs="Arial"/>
          <w:sz w:val="22"/>
          <w:szCs w:val="22"/>
        </w:rPr>
        <w:t>T</w:t>
      </w:r>
      <w:r w:rsidR="00A73B3E" w:rsidRPr="00A73B3E">
        <w:rPr>
          <w:rFonts w:ascii="Calibri" w:hAnsi="Calibri" w:cs="Arial"/>
          <w:sz w:val="22"/>
          <w:szCs w:val="22"/>
        </w:rPr>
        <w:t xml:space="preserve">ypy i przekroje kabli – wg planu zagospodarowania (E00) skrzyżowania z istniejącym i projektowanym uzbrojeniem – kable układać w osłonie </w:t>
      </w:r>
      <w:proofErr w:type="spellStart"/>
      <w:r w:rsidR="00A73B3E" w:rsidRPr="00A73B3E">
        <w:rPr>
          <w:rFonts w:ascii="Calibri" w:hAnsi="Calibri" w:cs="Arial"/>
          <w:sz w:val="22"/>
          <w:szCs w:val="22"/>
        </w:rPr>
        <w:t>Arot</w:t>
      </w:r>
      <w:proofErr w:type="spellEnd"/>
      <w:r w:rsidR="00A73B3E" w:rsidRPr="00A73B3E">
        <w:rPr>
          <w:rFonts w:ascii="Calibri" w:hAnsi="Calibri" w:cs="Arial"/>
          <w:sz w:val="22"/>
          <w:szCs w:val="22"/>
        </w:rPr>
        <w:t xml:space="preserve"> DV</w:t>
      </w:r>
      <w:r w:rsidR="008011BC">
        <w:rPr>
          <w:rFonts w:ascii="Calibri" w:hAnsi="Calibri" w:cs="Arial"/>
          <w:sz w:val="22"/>
          <w:szCs w:val="22"/>
        </w:rPr>
        <w:t>K</w:t>
      </w:r>
      <w:r w:rsidR="00A73B3E" w:rsidRPr="00A73B3E">
        <w:rPr>
          <w:rFonts w:ascii="Calibri" w:hAnsi="Calibri" w:cs="Arial"/>
          <w:sz w:val="22"/>
          <w:szCs w:val="22"/>
        </w:rPr>
        <w:t>. Wprowadzenie do budynku w rurach osłonowych. Przewidzieć dodatkowy przepust dla innych instalacji</w:t>
      </w:r>
      <w:r>
        <w:rPr>
          <w:rFonts w:ascii="Calibri" w:hAnsi="Calibri" w:cs="Arial"/>
          <w:sz w:val="22"/>
          <w:szCs w:val="22"/>
        </w:rPr>
        <w:t xml:space="preserve"> (teletechnicznych, CCTV, </w:t>
      </w:r>
      <w:proofErr w:type="spellStart"/>
      <w:r>
        <w:rPr>
          <w:rFonts w:ascii="Calibri" w:hAnsi="Calibri" w:cs="Arial"/>
          <w:sz w:val="22"/>
          <w:szCs w:val="22"/>
        </w:rPr>
        <w:t>SSWiN</w:t>
      </w:r>
      <w:proofErr w:type="spellEnd"/>
      <w:r>
        <w:rPr>
          <w:rFonts w:ascii="Calibri" w:hAnsi="Calibri" w:cs="Arial"/>
          <w:sz w:val="22"/>
          <w:szCs w:val="22"/>
        </w:rPr>
        <w:t xml:space="preserve"> itp.)</w:t>
      </w:r>
      <w:r w:rsidR="00A73B3E" w:rsidRPr="00A73B3E">
        <w:rPr>
          <w:rFonts w:ascii="Calibri" w:hAnsi="Calibri" w:cs="Arial"/>
          <w:sz w:val="22"/>
          <w:szCs w:val="22"/>
        </w:rPr>
        <w:t xml:space="preserve">. </w:t>
      </w:r>
    </w:p>
    <w:p w14:paraId="50A55C5D" w14:textId="72555DD5" w:rsidR="00A73B3E" w:rsidRPr="00A73B3E" w:rsidRDefault="00A73B3E" w:rsidP="00A73B3E">
      <w:pPr>
        <w:spacing w:line="276" w:lineRule="auto"/>
        <w:rPr>
          <w:rFonts w:ascii="Calibri" w:hAnsi="Calibri" w:cs="Arial"/>
          <w:sz w:val="22"/>
          <w:szCs w:val="22"/>
        </w:rPr>
      </w:pPr>
      <w:r w:rsidRPr="00A73B3E">
        <w:rPr>
          <w:rFonts w:ascii="Calibri" w:hAnsi="Calibri" w:cs="Arial"/>
          <w:sz w:val="22"/>
          <w:szCs w:val="22"/>
        </w:rPr>
        <w:t>Zasilanie ze złącza ZK-</w:t>
      </w:r>
      <w:r w:rsidR="008011BC">
        <w:rPr>
          <w:rFonts w:ascii="Calibri" w:hAnsi="Calibri" w:cs="Arial"/>
          <w:sz w:val="22"/>
          <w:szCs w:val="22"/>
        </w:rPr>
        <w:t>1</w:t>
      </w:r>
      <w:r w:rsidRPr="00A73B3E">
        <w:rPr>
          <w:rFonts w:ascii="Calibri" w:hAnsi="Calibri" w:cs="Arial"/>
          <w:sz w:val="22"/>
          <w:szCs w:val="22"/>
        </w:rPr>
        <w:t xml:space="preserve"> do rozdzielnicy </w:t>
      </w:r>
      <w:r w:rsidR="006E1385">
        <w:rPr>
          <w:rFonts w:ascii="Calibri" w:hAnsi="Calibri" w:cs="Arial"/>
          <w:sz w:val="22"/>
          <w:szCs w:val="22"/>
        </w:rPr>
        <w:t>RGNN</w:t>
      </w:r>
      <w:r w:rsidRPr="00A73B3E">
        <w:rPr>
          <w:rFonts w:ascii="Calibri" w:hAnsi="Calibri" w:cs="Arial"/>
          <w:sz w:val="22"/>
          <w:szCs w:val="22"/>
        </w:rPr>
        <w:t xml:space="preserve"> </w:t>
      </w:r>
      <w:r w:rsidR="008011BC">
        <w:rPr>
          <w:rFonts w:ascii="Calibri" w:hAnsi="Calibri" w:cs="Arial"/>
          <w:sz w:val="22"/>
          <w:szCs w:val="22"/>
        </w:rPr>
        <w:t>w</w:t>
      </w:r>
      <w:r w:rsidRPr="00A73B3E">
        <w:rPr>
          <w:rFonts w:ascii="Calibri" w:hAnsi="Calibri" w:cs="Arial"/>
          <w:sz w:val="22"/>
          <w:szCs w:val="22"/>
        </w:rPr>
        <w:t>prowadzić w rur</w:t>
      </w:r>
      <w:r w:rsidR="008B42CB">
        <w:rPr>
          <w:rFonts w:ascii="Calibri" w:hAnsi="Calibri" w:cs="Arial"/>
          <w:sz w:val="22"/>
          <w:szCs w:val="22"/>
        </w:rPr>
        <w:t>ze</w:t>
      </w:r>
      <w:r w:rsidRPr="00A73B3E">
        <w:rPr>
          <w:rFonts w:ascii="Calibri" w:hAnsi="Calibri" w:cs="Arial"/>
          <w:sz w:val="22"/>
          <w:szCs w:val="22"/>
        </w:rPr>
        <w:t xml:space="preserve"> osłonow</w:t>
      </w:r>
      <w:r w:rsidR="008B42CB">
        <w:rPr>
          <w:rFonts w:ascii="Calibri" w:hAnsi="Calibri" w:cs="Arial"/>
          <w:sz w:val="22"/>
          <w:szCs w:val="22"/>
        </w:rPr>
        <w:t>ej DVR</w:t>
      </w:r>
      <w:r w:rsidR="001D640D">
        <w:rPr>
          <w:rFonts w:ascii="Calibri" w:hAnsi="Calibri" w:cs="Arial"/>
          <w:sz w:val="22"/>
          <w:szCs w:val="22"/>
        </w:rPr>
        <w:t>75</w:t>
      </w:r>
      <w:r w:rsidR="008011BC">
        <w:rPr>
          <w:rFonts w:ascii="Calibri" w:hAnsi="Calibri" w:cs="Arial"/>
          <w:sz w:val="22"/>
          <w:szCs w:val="22"/>
        </w:rPr>
        <w:t>.</w:t>
      </w:r>
    </w:p>
    <w:p w14:paraId="067B2A91" w14:textId="4FA170EE" w:rsidR="0050506E" w:rsidRPr="00CC2AF8" w:rsidRDefault="0050506E" w:rsidP="00CC2AF8">
      <w:pPr>
        <w:spacing w:line="276" w:lineRule="auto"/>
        <w:rPr>
          <w:rFonts w:ascii="Calibri" w:hAnsi="Calibri" w:cs="Arial"/>
          <w:sz w:val="22"/>
          <w:szCs w:val="22"/>
        </w:rPr>
      </w:pPr>
      <w:r w:rsidRPr="00CC2AF8">
        <w:rPr>
          <w:rFonts w:ascii="Calibri" w:hAnsi="Calibri" w:cs="Arial"/>
          <w:sz w:val="22"/>
          <w:szCs w:val="22"/>
        </w:rPr>
        <w:t xml:space="preserve">Lokalizacja i szczegóły </w:t>
      </w:r>
      <w:r w:rsidR="006E1385">
        <w:rPr>
          <w:rFonts w:ascii="Calibri" w:hAnsi="Calibri" w:cs="Arial"/>
          <w:sz w:val="22"/>
          <w:szCs w:val="22"/>
        </w:rPr>
        <w:t>RGNN</w:t>
      </w:r>
      <w:r w:rsidR="00CC2AF8" w:rsidRPr="00CC2AF8">
        <w:rPr>
          <w:rFonts w:ascii="Calibri" w:hAnsi="Calibri" w:cs="Arial"/>
          <w:sz w:val="22"/>
          <w:szCs w:val="22"/>
        </w:rPr>
        <w:t xml:space="preserve"> </w:t>
      </w:r>
      <w:r w:rsidRPr="00CC2AF8">
        <w:rPr>
          <w:rFonts w:ascii="Calibri" w:hAnsi="Calibri" w:cs="Arial"/>
          <w:sz w:val="22"/>
          <w:szCs w:val="22"/>
        </w:rPr>
        <w:t xml:space="preserve"> i szafek – zgodnie z planem i rysunkami</w:t>
      </w:r>
      <w:r w:rsidR="00CC2AF8">
        <w:rPr>
          <w:rFonts w:ascii="Calibri" w:hAnsi="Calibri" w:cs="Arial"/>
          <w:sz w:val="22"/>
          <w:szCs w:val="22"/>
        </w:rPr>
        <w:t>.</w:t>
      </w:r>
    </w:p>
    <w:p w14:paraId="153627AF" w14:textId="599D0FD8" w:rsidR="0050506E" w:rsidRDefault="0050506E" w:rsidP="0050506E">
      <w:pPr>
        <w:spacing w:line="276" w:lineRule="auto"/>
        <w:ind w:firstLine="624"/>
        <w:rPr>
          <w:rFonts w:ascii="Calibri" w:hAnsi="Calibri" w:cs="Calibri"/>
        </w:rPr>
      </w:pPr>
    </w:p>
    <w:p w14:paraId="424971B8" w14:textId="7844F72A" w:rsidR="002E48A9" w:rsidRPr="00F13ED4" w:rsidRDefault="002E48A9" w:rsidP="00F13ED4">
      <w:pPr>
        <w:pStyle w:val="Nagwek2"/>
        <w:spacing w:line="276" w:lineRule="auto"/>
        <w:rPr>
          <w:rFonts w:asciiTheme="minorHAnsi" w:hAnsiTheme="minorHAnsi" w:cs="Arial"/>
        </w:rPr>
      </w:pPr>
      <w:bookmarkStart w:id="14" w:name="_Toc195275932"/>
      <w:bookmarkStart w:id="15" w:name="_Toc226302231"/>
      <w:bookmarkStart w:id="16" w:name="_Toc309152427"/>
      <w:bookmarkStart w:id="17" w:name="_Toc77871143"/>
      <w:r w:rsidRPr="00F13ED4">
        <w:rPr>
          <w:rFonts w:asciiTheme="minorHAnsi" w:hAnsiTheme="minorHAnsi" w:cs="Arial"/>
        </w:rPr>
        <w:t>Rozdzielnic</w:t>
      </w:r>
      <w:r w:rsidR="003D6637" w:rsidRPr="00F13ED4">
        <w:rPr>
          <w:rFonts w:asciiTheme="minorHAnsi" w:hAnsiTheme="minorHAnsi" w:cs="Arial"/>
        </w:rPr>
        <w:t xml:space="preserve">a </w:t>
      </w:r>
      <w:r w:rsidRPr="00F13ED4">
        <w:rPr>
          <w:rFonts w:asciiTheme="minorHAnsi" w:hAnsiTheme="minorHAnsi" w:cs="Arial"/>
        </w:rPr>
        <w:t>główn</w:t>
      </w:r>
      <w:r w:rsidR="003D6637" w:rsidRPr="00F13ED4">
        <w:rPr>
          <w:rFonts w:asciiTheme="minorHAnsi" w:hAnsiTheme="minorHAnsi" w:cs="Arial"/>
        </w:rPr>
        <w:t>a</w:t>
      </w:r>
      <w:r w:rsidRPr="00F13ED4">
        <w:rPr>
          <w:rFonts w:asciiTheme="minorHAnsi" w:hAnsiTheme="minorHAnsi" w:cs="Arial"/>
        </w:rPr>
        <w:t xml:space="preserve"> obiektu </w:t>
      </w:r>
      <w:bookmarkEnd w:id="14"/>
      <w:bookmarkEnd w:id="15"/>
      <w:bookmarkEnd w:id="16"/>
      <w:r w:rsidR="006E1385" w:rsidRPr="00F13ED4">
        <w:rPr>
          <w:rFonts w:asciiTheme="minorHAnsi" w:hAnsiTheme="minorHAnsi" w:cs="Arial"/>
        </w:rPr>
        <w:t>RGNN</w:t>
      </w:r>
      <w:bookmarkEnd w:id="17"/>
    </w:p>
    <w:p w14:paraId="169C8274" w14:textId="77777777" w:rsidR="002E48A9" w:rsidRDefault="002E48A9" w:rsidP="00793AF8">
      <w:pPr>
        <w:pStyle w:val="ARIAL111"/>
        <w:spacing w:line="276" w:lineRule="auto"/>
      </w:pPr>
    </w:p>
    <w:p w14:paraId="4E10AB7E" w14:textId="6C205883" w:rsidR="00BF588D" w:rsidRDefault="00BF588D" w:rsidP="00BF588D">
      <w:pPr>
        <w:spacing w:line="276" w:lineRule="auto"/>
        <w:ind w:firstLine="709"/>
        <w:rPr>
          <w:rFonts w:asciiTheme="minorHAnsi" w:hAnsiTheme="minorHAnsi" w:cs="Arial"/>
          <w:sz w:val="22"/>
          <w:szCs w:val="22"/>
        </w:rPr>
      </w:pPr>
      <w:r w:rsidRPr="00753ADC">
        <w:rPr>
          <w:rFonts w:asciiTheme="minorHAnsi" w:hAnsiTheme="minorHAnsi" w:cs="Arial"/>
          <w:sz w:val="22"/>
          <w:szCs w:val="22"/>
        </w:rPr>
        <w:t>Z rozdzielnic</w:t>
      </w:r>
      <w:r>
        <w:rPr>
          <w:rFonts w:asciiTheme="minorHAnsi" w:hAnsiTheme="minorHAnsi" w:cs="Arial"/>
          <w:sz w:val="22"/>
          <w:szCs w:val="22"/>
        </w:rPr>
        <w:t>y</w:t>
      </w:r>
      <w:r w:rsidRPr="00753ADC">
        <w:rPr>
          <w:rFonts w:asciiTheme="minorHAnsi" w:hAnsiTheme="minorHAnsi" w:cs="Arial"/>
          <w:sz w:val="22"/>
          <w:szCs w:val="22"/>
        </w:rPr>
        <w:t xml:space="preserve"> </w:t>
      </w:r>
      <w:r w:rsidR="006E1385">
        <w:rPr>
          <w:rFonts w:asciiTheme="minorHAnsi" w:hAnsiTheme="minorHAnsi" w:cs="Arial"/>
          <w:sz w:val="22"/>
          <w:szCs w:val="22"/>
        </w:rPr>
        <w:t>RGNN</w:t>
      </w:r>
      <w:r w:rsidRPr="00753ADC">
        <w:rPr>
          <w:rFonts w:asciiTheme="minorHAnsi" w:hAnsiTheme="minorHAnsi" w:cs="Arial"/>
          <w:sz w:val="22"/>
          <w:szCs w:val="22"/>
        </w:rPr>
        <w:t xml:space="preserve"> zasil</w:t>
      </w:r>
      <w:r>
        <w:rPr>
          <w:rFonts w:asciiTheme="minorHAnsi" w:hAnsiTheme="minorHAnsi" w:cs="Arial"/>
          <w:sz w:val="22"/>
          <w:szCs w:val="22"/>
        </w:rPr>
        <w:t>ane będą</w:t>
      </w:r>
      <w:r w:rsidRPr="00753ADC">
        <w:rPr>
          <w:rFonts w:asciiTheme="minorHAnsi" w:hAnsiTheme="minorHAnsi" w:cs="Arial"/>
          <w:sz w:val="22"/>
          <w:szCs w:val="22"/>
        </w:rPr>
        <w:t xml:space="preserve"> </w:t>
      </w:r>
      <w:r>
        <w:rPr>
          <w:rFonts w:asciiTheme="minorHAnsi" w:hAnsiTheme="minorHAnsi" w:cs="Arial"/>
          <w:sz w:val="22"/>
          <w:szCs w:val="22"/>
        </w:rPr>
        <w:t>obiekty znajdujące się na terenie PSZOK poprzez rozdzielnice obiektowe.</w:t>
      </w:r>
    </w:p>
    <w:p w14:paraId="0602E15C" w14:textId="008A854F" w:rsidR="00A5467A" w:rsidRDefault="00A5467A" w:rsidP="00A5467A">
      <w:pPr>
        <w:spacing w:line="276" w:lineRule="auto"/>
        <w:ind w:firstLine="709"/>
        <w:rPr>
          <w:rFonts w:asciiTheme="minorHAnsi" w:hAnsiTheme="minorHAnsi" w:cs="Arial"/>
          <w:sz w:val="22"/>
          <w:szCs w:val="22"/>
        </w:rPr>
      </w:pPr>
      <w:r w:rsidRPr="00753ADC">
        <w:rPr>
          <w:rFonts w:asciiTheme="minorHAnsi" w:hAnsiTheme="minorHAnsi" w:cs="Arial"/>
          <w:sz w:val="22"/>
          <w:szCs w:val="22"/>
        </w:rPr>
        <w:t>Stopień ochrony: IP4</w:t>
      </w:r>
      <w:r>
        <w:rPr>
          <w:rFonts w:asciiTheme="minorHAnsi" w:hAnsiTheme="minorHAnsi" w:cs="Arial"/>
          <w:sz w:val="22"/>
          <w:szCs w:val="22"/>
        </w:rPr>
        <w:t>4</w:t>
      </w:r>
      <w:r w:rsidRPr="00753ADC">
        <w:rPr>
          <w:rFonts w:asciiTheme="minorHAnsi" w:hAnsiTheme="minorHAnsi" w:cs="Arial"/>
          <w:sz w:val="22"/>
          <w:szCs w:val="22"/>
        </w:rPr>
        <w:t>, po otwarciu drzwi: IP20.</w:t>
      </w:r>
      <w:r w:rsidRPr="00135B3B">
        <w:t xml:space="preserve"> </w:t>
      </w:r>
      <w:r w:rsidRPr="00135B3B">
        <w:rPr>
          <w:rFonts w:asciiTheme="minorHAnsi" w:hAnsiTheme="minorHAnsi" w:cs="Arial"/>
          <w:sz w:val="22"/>
          <w:szCs w:val="22"/>
        </w:rPr>
        <w:t>Stopień ochrony obudowy zestawu przed uderzeniami mechanicznymi</w:t>
      </w:r>
      <w:r>
        <w:rPr>
          <w:rFonts w:asciiTheme="minorHAnsi" w:hAnsiTheme="minorHAnsi" w:cs="Arial"/>
          <w:sz w:val="22"/>
          <w:szCs w:val="22"/>
        </w:rPr>
        <w:t xml:space="preserve"> IK10. </w:t>
      </w:r>
    </w:p>
    <w:p w14:paraId="00E79E46" w14:textId="3C237440" w:rsidR="00BF588D" w:rsidRPr="00BF588D" w:rsidRDefault="00BF588D" w:rsidP="00BF588D">
      <w:pPr>
        <w:spacing w:line="276" w:lineRule="auto"/>
        <w:ind w:firstLine="709"/>
        <w:rPr>
          <w:rFonts w:asciiTheme="minorHAnsi" w:hAnsiTheme="minorHAnsi" w:cs="Arial"/>
          <w:sz w:val="22"/>
          <w:szCs w:val="22"/>
        </w:rPr>
      </w:pPr>
      <w:r w:rsidRPr="00BF588D">
        <w:rPr>
          <w:rFonts w:asciiTheme="minorHAnsi" w:hAnsiTheme="minorHAnsi" w:cs="Arial"/>
          <w:sz w:val="22"/>
          <w:szCs w:val="22"/>
        </w:rPr>
        <w:t>Na drzwiczkach rozdzielnicy od strony zewnętrznej wykonać napis</w:t>
      </w:r>
      <w:r>
        <w:rPr>
          <w:rFonts w:asciiTheme="minorHAnsi" w:hAnsiTheme="minorHAnsi" w:cs="Arial"/>
          <w:sz w:val="22"/>
          <w:szCs w:val="22"/>
        </w:rPr>
        <w:t xml:space="preserve"> </w:t>
      </w:r>
      <w:r w:rsidRPr="00BF588D">
        <w:rPr>
          <w:rFonts w:asciiTheme="minorHAnsi" w:hAnsiTheme="minorHAnsi" w:cs="Arial"/>
          <w:sz w:val="22"/>
          <w:szCs w:val="22"/>
        </w:rPr>
        <w:t>„</w:t>
      </w:r>
      <w:r w:rsidR="006E1385">
        <w:rPr>
          <w:rFonts w:asciiTheme="minorHAnsi" w:hAnsiTheme="minorHAnsi" w:cs="Arial"/>
          <w:sz w:val="22"/>
          <w:szCs w:val="22"/>
        </w:rPr>
        <w:t>RGNN</w:t>
      </w:r>
      <w:r w:rsidRPr="00BF588D">
        <w:rPr>
          <w:rFonts w:asciiTheme="minorHAnsi" w:hAnsiTheme="minorHAnsi" w:cs="Arial"/>
          <w:sz w:val="22"/>
          <w:szCs w:val="22"/>
        </w:rPr>
        <w:t xml:space="preserve"> – ZASILANIE OŚWIETLENIE TERENU" oraz „GŁÓWNY WYŁĄCZNIK</w:t>
      </w:r>
      <w:r>
        <w:rPr>
          <w:rFonts w:asciiTheme="minorHAnsi" w:hAnsiTheme="minorHAnsi" w:cs="Arial"/>
          <w:sz w:val="22"/>
          <w:szCs w:val="22"/>
        </w:rPr>
        <w:t xml:space="preserve"> </w:t>
      </w:r>
      <w:r w:rsidRPr="00BF588D">
        <w:rPr>
          <w:rFonts w:asciiTheme="minorHAnsi" w:hAnsiTheme="minorHAnsi" w:cs="Arial"/>
          <w:sz w:val="22"/>
          <w:szCs w:val="22"/>
        </w:rPr>
        <w:t>PRĄDU”. Wewnątrz rozdzielnicy umieścić schemat ideowy zasilania</w:t>
      </w:r>
      <w:r>
        <w:rPr>
          <w:rFonts w:asciiTheme="minorHAnsi" w:hAnsiTheme="minorHAnsi" w:cs="Arial"/>
          <w:sz w:val="22"/>
          <w:szCs w:val="22"/>
        </w:rPr>
        <w:t xml:space="preserve"> </w:t>
      </w:r>
      <w:r w:rsidRPr="00BF588D">
        <w:rPr>
          <w:rFonts w:asciiTheme="minorHAnsi" w:hAnsiTheme="minorHAnsi" w:cs="Arial"/>
          <w:sz w:val="22"/>
          <w:szCs w:val="22"/>
        </w:rPr>
        <w:t>wraz z opisem poszczególnych aparatów elektrycznych i odpływów.</w:t>
      </w:r>
    </w:p>
    <w:p w14:paraId="378C2717" w14:textId="77777777" w:rsidR="00A5467A" w:rsidRPr="00473034" w:rsidRDefault="00A5467A" w:rsidP="00A5467A">
      <w:pPr>
        <w:spacing w:line="276" w:lineRule="auto"/>
        <w:ind w:firstLine="709"/>
        <w:rPr>
          <w:rFonts w:asciiTheme="minorHAnsi" w:hAnsiTheme="minorHAnsi" w:cs="Arial"/>
          <w:b/>
          <w:bCs/>
          <w:sz w:val="22"/>
          <w:szCs w:val="22"/>
        </w:rPr>
      </w:pPr>
      <w:r w:rsidRPr="00473034">
        <w:rPr>
          <w:rFonts w:asciiTheme="minorHAnsi" w:hAnsiTheme="minorHAnsi" w:cs="Arial"/>
          <w:b/>
          <w:bCs/>
          <w:sz w:val="22"/>
          <w:szCs w:val="22"/>
        </w:rPr>
        <w:t>Szczegóły zgodnie z rysunkami.</w:t>
      </w:r>
    </w:p>
    <w:p w14:paraId="29D10A7F" w14:textId="4318757F" w:rsidR="008C7384" w:rsidRDefault="00BF588D" w:rsidP="00F17BEC">
      <w:pPr>
        <w:spacing w:line="276" w:lineRule="auto"/>
        <w:ind w:firstLine="709"/>
        <w:rPr>
          <w:rFonts w:asciiTheme="minorHAnsi" w:hAnsiTheme="minorHAnsi" w:cs="Arial"/>
          <w:sz w:val="22"/>
          <w:szCs w:val="22"/>
        </w:rPr>
      </w:pPr>
      <w:r w:rsidRPr="00753ADC">
        <w:rPr>
          <w:rFonts w:asciiTheme="minorHAnsi" w:hAnsiTheme="minorHAnsi" w:cs="Arial"/>
          <w:sz w:val="22"/>
          <w:szCs w:val="22"/>
        </w:rPr>
        <w:t>W rozdzielnic</w:t>
      </w:r>
      <w:r>
        <w:rPr>
          <w:rFonts w:asciiTheme="minorHAnsi" w:hAnsiTheme="minorHAnsi" w:cs="Arial"/>
          <w:sz w:val="22"/>
          <w:szCs w:val="22"/>
        </w:rPr>
        <w:t>y</w:t>
      </w:r>
      <w:r w:rsidRPr="00753ADC">
        <w:rPr>
          <w:rFonts w:asciiTheme="minorHAnsi" w:hAnsiTheme="minorHAnsi" w:cs="Arial"/>
          <w:sz w:val="22"/>
          <w:szCs w:val="22"/>
        </w:rPr>
        <w:t xml:space="preserve"> projektuje się zainstalowanie ochronników przepięciowych klasy B+C</w:t>
      </w:r>
      <w:r>
        <w:rPr>
          <w:rFonts w:asciiTheme="minorHAnsi" w:hAnsiTheme="minorHAnsi" w:cs="Arial"/>
          <w:sz w:val="22"/>
          <w:szCs w:val="22"/>
        </w:rPr>
        <w:t xml:space="preserve"> (</w:t>
      </w:r>
      <w:r w:rsidRPr="009376C3">
        <w:rPr>
          <w:rFonts w:asciiTheme="minorHAnsi" w:hAnsiTheme="minorHAnsi" w:cs="Arial"/>
          <w:sz w:val="22"/>
          <w:szCs w:val="22"/>
        </w:rPr>
        <w:t>kl.T1+T2</w:t>
      </w:r>
      <w:r>
        <w:rPr>
          <w:rFonts w:asciiTheme="minorHAnsi" w:hAnsiTheme="minorHAnsi" w:cs="Arial"/>
          <w:sz w:val="22"/>
          <w:szCs w:val="22"/>
        </w:rPr>
        <w:t xml:space="preserve"> </w:t>
      </w:r>
      <w:proofErr w:type="spellStart"/>
      <w:r w:rsidRPr="009376C3">
        <w:rPr>
          <w:rFonts w:asciiTheme="minorHAnsi" w:hAnsiTheme="minorHAnsi" w:cs="Arial"/>
          <w:sz w:val="22"/>
          <w:szCs w:val="22"/>
        </w:rPr>
        <w:t>Iimp</w:t>
      </w:r>
      <w:proofErr w:type="spellEnd"/>
      <w:r w:rsidRPr="009376C3">
        <w:rPr>
          <w:rFonts w:asciiTheme="minorHAnsi" w:hAnsiTheme="minorHAnsi" w:cs="Arial"/>
          <w:sz w:val="22"/>
          <w:szCs w:val="22"/>
        </w:rPr>
        <w:t>=12,5kA</w:t>
      </w:r>
      <w:r>
        <w:rPr>
          <w:rFonts w:asciiTheme="minorHAnsi" w:hAnsiTheme="minorHAnsi" w:cs="Arial"/>
          <w:sz w:val="22"/>
          <w:szCs w:val="22"/>
        </w:rPr>
        <w:t xml:space="preserve"> </w:t>
      </w:r>
      <w:r w:rsidRPr="009376C3">
        <w:rPr>
          <w:rFonts w:asciiTheme="minorHAnsi" w:hAnsiTheme="minorHAnsi" w:cs="Arial"/>
          <w:sz w:val="22"/>
          <w:szCs w:val="22"/>
        </w:rPr>
        <w:t>Up:1,5kV</w:t>
      </w:r>
      <w:r>
        <w:rPr>
          <w:rFonts w:asciiTheme="minorHAnsi" w:hAnsiTheme="minorHAnsi" w:cs="Arial"/>
          <w:sz w:val="22"/>
          <w:szCs w:val="22"/>
        </w:rPr>
        <w:t xml:space="preserve"> </w:t>
      </w:r>
      <w:r w:rsidRPr="009376C3">
        <w:rPr>
          <w:rFonts w:asciiTheme="minorHAnsi" w:hAnsiTheme="minorHAnsi" w:cs="Arial"/>
          <w:sz w:val="22"/>
          <w:szCs w:val="22"/>
        </w:rPr>
        <w:t>4P</w:t>
      </w:r>
      <w:r>
        <w:rPr>
          <w:rFonts w:asciiTheme="minorHAnsi" w:hAnsiTheme="minorHAnsi" w:cs="Arial"/>
          <w:sz w:val="22"/>
          <w:szCs w:val="22"/>
        </w:rPr>
        <w:t>)</w:t>
      </w:r>
    </w:p>
    <w:p w14:paraId="1C606C92" w14:textId="77777777" w:rsidR="00BF588D" w:rsidRDefault="00BF588D" w:rsidP="00F17BEC">
      <w:pPr>
        <w:spacing w:line="276" w:lineRule="auto"/>
        <w:ind w:firstLine="709"/>
        <w:rPr>
          <w:rFonts w:asciiTheme="minorHAnsi" w:hAnsiTheme="minorHAnsi" w:cs="Arial"/>
          <w:sz w:val="22"/>
          <w:szCs w:val="22"/>
        </w:rPr>
      </w:pPr>
    </w:p>
    <w:p w14:paraId="30A27CA6" w14:textId="23E45B7E" w:rsidR="007B12DA" w:rsidRPr="00261999" w:rsidRDefault="007B12DA" w:rsidP="007B12DA">
      <w:pPr>
        <w:rPr>
          <w:rFonts w:asciiTheme="minorHAnsi" w:hAnsiTheme="minorHAnsi" w:cstheme="minorHAnsi"/>
          <w:b/>
          <w:i/>
          <w:sz w:val="22"/>
          <w:szCs w:val="22"/>
        </w:rPr>
      </w:pPr>
      <w:r w:rsidRPr="00261999">
        <w:rPr>
          <w:rFonts w:asciiTheme="minorHAnsi" w:hAnsiTheme="minorHAnsi" w:cstheme="minorHAnsi"/>
          <w:b/>
          <w:i/>
          <w:sz w:val="22"/>
          <w:szCs w:val="22"/>
        </w:rPr>
        <w:t>UWAGA</w:t>
      </w:r>
    </w:p>
    <w:p w14:paraId="38CF6AB5" w14:textId="609A2627" w:rsidR="007B12DA" w:rsidRDefault="0088684A" w:rsidP="0088684A">
      <w:pPr>
        <w:spacing w:line="276" w:lineRule="auto"/>
        <w:ind w:firstLine="709"/>
        <w:rPr>
          <w:rFonts w:asciiTheme="minorHAnsi" w:hAnsiTheme="minorHAnsi" w:cs="Arial"/>
          <w:sz w:val="22"/>
          <w:szCs w:val="22"/>
        </w:rPr>
      </w:pPr>
      <w:r w:rsidRPr="007B12DA">
        <w:rPr>
          <w:rFonts w:asciiTheme="minorHAnsi" w:hAnsiTheme="minorHAnsi" w:cs="Arial"/>
          <w:sz w:val="22"/>
          <w:szCs w:val="22"/>
        </w:rPr>
        <w:t>Użycie wyłącznika pożarowego musi spowodować wyłączenie</w:t>
      </w:r>
      <w:r w:rsidR="007B12DA">
        <w:rPr>
          <w:rFonts w:asciiTheme="minorHAnsi" w:hAnsiTheme="minorHAnsi" w:cs="Arial"/>
          <w:sz w:val="22"/>
          <w:szCs w:val="22"/>
        </w:rPr>
        <w:t xml:space="preserve"> </w:t>
      </w:r>
      <w:r w:rsidRPr="007B12DA">
        <w:rPr>
          <w:rFonts w:asciiTheme="minorHAnsi" w:hAnsiTheme="minorHAnsi" w:cs="Arial"/>
          <w:sz w:val="22"/>
          <w:szCs w:val="22"/>
        </w:rPr>
        <w:t>zasilania obiektu z sieci elektrycznej. Pod napięciem muszą pozostać tylko odbiory,</w:t>
      </w:r>
      <w:r w:rsidR="007B12DA">
        <w:rPr>
          <w:rFonts w:asciiTheme="minorHAnsi" w:hAnsiTheme="minorHAnsi" w:cs="Arial"/>
          <w:sz w:val="22"/>
          <w:szCs w:val="22"/>
        </w:rPr>
        <w:t xml:space="preserve"> </w:t>
      </w:r>
      <w:r w:rsidRPr="007B12DA">
        <w:rPr>
          <w:rFonts w:asciiTheme="minorHAnsi" w:hAnsiTheme="minorHAnsi" w:cs="Arial"/>
          <w:sz w:val="22"/>
          <w:szCs w:val="22"/>
        </w:rPr>
        <w:t>których praca jest konieczna w czasie pożaru</w:t>
      </w:r>
      <w:r w:rsidR="007B12DA">
        <w:rPr>
          <w:rFonts w:asciiTheme="minorHAnsi" w:hAnsiTheme="minorHAnsi" w:cs="Arial"/>
          <w:sz w:val="22"/>
          <w:szCs w:val="22"/>
        </w:rPr>
        <w:t>.</w:t>
      </w:r>
      <w:r w:rsidRPr="0088684A">
        <w:rPr>
          <w:rFonts w:asciiTheme="minorHAnsi" w:hAnsiTheme="minorHAnsi" w:cs="Arial"/>
          <w:sz w:val="22"/>
          <w:szCs w:val="22"/>
        </w:rPr>
        <w:t xml:space="preserve"> </w:t>
      </w:r>
    </w:p>
    <w:p w14:paraId="14B67F8F" w14:textId="77777777" w:rsidR="00007B16" w:rsidRDefault="00007B16" w:rsidP="0088684A">
      <w:pPr>
        <w:spacing w:line="276" w:lineRule="auto"/>
        <w:ind w:firstLine="709"/>
        <w:rPr>
          <w:rFonts w:asciiTheme="minorHAnsi" w:hAnsiTheme="minorHAnsi" w:cs="Arial"/>
          <w:sz w:val="22"/>
          <w:szCs w:val="22"/>
        </w:rPr>
      </w:pPr>
    </w:p>
    <w:p w14:paraId="0D83CA0A" w14:textId="3F2CE908" w:rsidR="006C20F0" w:rsidRPr="00F13ED4" w:rsidRDefault="006C20F0" w:rsidP="00F13ED4">
      <w:pPr>
        <w:pStyle w:val="Nagwek2"/>
        <w:spacing w:line="276" w:lineRule="auto"/>
        <w:rPr>
          <w:rFonts w:asciiTheme="minorHAnsi" w:hAnsiTheme="minorHAnsi" w:cs="Arial"/>
        </w:rPr>
      </w:pPr>
      <w:bookmarkStart w:id="18" w:name="_Toc77871144"/>
      <w:r w:rsidRPr="00F13ED4">
        <w:rPr>
          <w:rFonts w:asciiTheme="minorHAnsi" w:hAnsiTheme="minorHAnsi" w:cs="Arial"/>
        </w:rPr>
        <w:t>Rozdzielnice obiektowe</w:t>
      </w:r>
      <w:bookmarkEnd w:id="18"/>
    </w:p>
    <w:p w14:paraId="7D06EB74" w14:textId="77777777" w:rsidR="006C20F0" w:rsidRDefault="006C20F0" w:rsidP="00F17BEC">
      <w:pPr>
        <w:spacing w:line="276" w:lineRule="auto"/>
        <w:ind w:firstLine="709"/>
        <w:rPr>
          <w:rFonts w:asciiTheme="minorHAnsi" w:hAnsiTheme="minorHAnsi" w:cs="Arial"/>
          <w:sz w:val="22"/>
          <w:szCs w:val="22"/>
        </w:rPr>
      </w:pPr>
    </w:p>
    <w:p w14:paraId="051323E2" w14:textId="77777777" w:rsidR="00473034" w:rsidRPr="001B62FA" w:rsidRDefault="00473034" w:rsidP="00473034">
      <w:pPr>
        <w:pStyle w:val="Tekstpodstawowy"/>
        <w:rPr>
          <w:rFonts w:asciiTheme="minorHAnsi" w:hAnsiTheme="minorHAnsi" w:cstheme="minorHAnsi"/>
          <w:sz w:val="22"/>
          <w:szCs w:val="22"/>
        </w:rPr>
      </w:pPr>
      <w:r w:rsidRPr="001B62FA">
        <w:rPr>
          <w:rFonts w:asciiTheme="minorHAnsi" w:hAnsiTheme="minorHAnsi" w:cstheme="minorHAnsi"/>
          <w:sz w:val="22"/>
          <w:szCs w:val="22"/>
        </w:rPr>
        <w:t>W celu dystrybucji energii elektrycznej do odbiorników końcowych przewidziano zastosowanie rozdzielnic obiektowych niskiego napięcia odpowiednio:</w:t>
      </w:r>
    </w:p>
    <w:p w14:paraId="4A543D7D"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 xml:space="preserve">rozdzielnica RW1 lokalizacja Wiata 1 zasilanie obwodów Wiata 1 </w:t>
      </w:r>
    </w:p>
    <w:p w14:paraId="1CC7BA95"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 xml:space="preserve">rozdzielnica RW2 lokalizacja Wiata 2 zasilanie obwodów Wiata 2,3,4 oraz „PRASA” </w:t>
      </w:r>
    </w:p>
    <w:p w14:paraId="354D9543"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 xml:space="preserve">Rozdzielnica TE1 lokalizacja Kontener socjalny – zasilanie obwodów kont. socjalny </w:t>
      </w:r>
    </w:p>
    <w:p w14:paraId="7C63E87A"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Rozdzielnica TE2 lokalizacja Kontener biurowy – zasilanie obwodów kont. Biurowy + system monitoringu</w:t>
      </w:r>
    </w:p>
    <w:p w14:paraId="1FDA98EB" w14:textId="77777777" w:rsidR="00473034" w:rsidRPr="001B62FA" w:rsidRDefault="00473034" w:rsidP="00473034">
      <w:pPr>
        <w:pStyle w:val="Tekstpodstawowy"/>
        <w:rPr>
          <w:rFonts w:asciiTheme="minorHAnsi" w:hAnsiTheme="minorHAnsi" w:cstheme="minorHAnsi"/>
          <w:sz w:val="22"/>
          <w:szCs w:val="22"/>
        </w:rPr>
      </w:pPr>
      <w:r w:rsidRPr="001B62FA">
        <w:rPr>
          <w:rFonts w:asciiTheme="minorHAnsi" w:hAnsiTheme="minorHAnsi" w:cstheme="minorHAnsi"/>
          <w:sz w:val="22"/>
          <w:szCs w:val="22"/>
        </w:rPr>
        <w:t>Przewidziano zastosowanie rozdzielnic o parametrach:</w:t>
      </w:r>
    </w:p>
    <w:p w14:paraId="202927F2"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Układ pracy sieci elektroenergetycznej: TN-S;</w:t>
      </w:r>
    </w:p>
    <w:p w14:paraId="65EE27B5" w14:textId="485A80F6"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Pr>
          <w:rFonts w:asciiTheme="minorHAnsi" w:hAnsiTheme="minorHAnsi" w:cstheme="minorHAnsi"/>
          <w:sz w:val="22"/>
          <w:szCs w:val="22"/>
        </w:rPr>
        <w:t xml:space="preserve">Min </w:t>
      </w:r>
      <w:r w:rsidRPr="001B62FA">
        <w:rPr>
          <w:rFonts w:asciiTheme="minorHAnsi" w:hAnsiTheme="minorHAnsi" w:cstheme="minorHAnsi"/>
          <w:sz w:val="22"/>
          <w:szCs w:val="22"/>
        </w:rPr>
        <w:t xml:space="preserve">IP </w:t>
      </w:r>
      <w:r>
        <w:rPr>
          <w:rFonts w:asciiTheme="minorHAnsi" w:hAnsiTheme="minorHAnsi" w:cstheme="minorHAnsi"/>
          <w:sz w:val="22"/>
          <w:szCs w:val="22"/>
        </w:rPr>
        <w:t>65</w:t>
      </w:r>
      <w:r w:rsidRPr="001B62FA">
        <w:rPr>
          <w:rFonts w:asciiTheme="minorHAnsi" w:hAnsiTheme="minorHAnsi" w:cstheme="minorHAnsi"/>
          <w:sz w:val="22"/>
          <w:szCs w:val="22"/>
        </w:rPr>
        <w:t>;</w:t>
      </w:r>
    </w:p>
    <w:p w14:paraId="7C763ED1"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Napięcie znamionowe: 230/400 V;</w:t>
      </w:r>
    </w:p>
    <w:p w14:paraId="5F54BFA0"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Prąd ciągły szyn zbiorczych: 125A;</w:t>
      </w:r>
    </w:p>
    <w:p w14:paraId="514845F3"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Rodzaj zabudowy: natynkowa;</w:t>
      </w:r>
    </w:p>
    <w:p w14:paraId="5CB05989"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Materiał wykonania szyn zbiorczych lub elementów bloku rozdzielczego: Miedź;</w:t>
      </w:r>
    </w:p>
    <w:p w14:paraId="7467C9F0" w14:textId="77777777" w:rsidR="00473034" w:rsidRPr="001B62FA" w:rsidRDefault="00473034"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1B62FA">
        <w:rPr>
          <w:rFonts w:asciiTheme="minorHAnsi" w:hAnsiTheme="minorHAnsi" w:cstheme="minorHAnsi"/>
          <w:sz w:val="22"/>
          <w:szCs w:val="22"/>
        </w:rPr>
        <w:t>Klasa ochronności: I</w:t>
      </w:r>
      <w:r>
        <w:rPr>
          <w:rFonts w:asciiTheme="minorHAnsi" w:hAnsiTheme="minorHAnsi" w:cstheme="minorHAnsi"/>
          <w:sz w:val="22"/>
          <w:szCs w:val="22"/>
        </w:rPr>
        <w:t>I</w:t>
      </w:r>
      <w:r w:rsidRPr="001B62FA">
        <w:rPr>
          <w:rFonts w:asciiTheme="minorHAnsi" w:hAnsiTheme="minorHAnsi" w:cstheme="minorHAnsi"/>
          <w:sz w:val="22"/>
          <w:szCs w:val="22"/>
        </w:rPr>
        <w:t>.</w:t>
      </w:r>
    </w:p>
    <w:p w14:paraId="25A9591A" w14:textId="77777777" w:rsidR="00473034" w:rsidRDefault="00473034" w:rsidP="00473034">
      <w:pPr>
        <w:spacing w:line="276" w:lineRule="auto"/>
        <w:rPr>
          <w:rFonts w:asciiTheme="minorHAnsi" w:hAnsiTheme="minorHAnsi" w:cs="Arial"/>
          <w:b/>
          <w:bCs/>
          <w:sz w:val="22"/>
          <w:szCs w:val="22"/>
        </w:rPr>
      </w:pPr>
    </w:p>
    <w:p w14:paraId="3E3890AF" w14:textId="20A2EEA1" w:rsidR="00473034" w:rsidRPr="00473034" w:rsidRDefault="00473034" w:rsidP="00473034">
      <w:pPr>
        <w:spacing w:line="276" w:lineRule="auto"/>
        <w:rPr>
          <w:rFonts w:asciiTheme="minorHAnsi" w:hAnsiTheme="minorHAnsi" w:cs="Arial"/>
          <w:b/>
          <w:bCs/>
          <w:sz w:val="22"/>
          <w:szCs w:val="22"/>
        </w:rPr>
      </w:pPr>
      <w:r w:rsidRPr="00473034">
        <w:rPr>
          <w:rFonts w:asciiTheme="minorHAnsi" w:hAnsiTheme="minorHAnsi" w:cs="Arial"/>
          <w:b/>
          <w:bCs/>
          <w:sz w:val="22"/>
          <w:szCs w:val="22"/>
        </w:rPr>
        <w:t>Szczegóły zgodnie z rysunkami.</w:t>
      </w:r>
    </w:p>
    <w:p w14:paraId="45F5EED1" w14:textId="53123542" w:rsidR="00A5467A" w:rsidRPr="00753ADC" w:rsidRDefault="00A5467A" w:rsidP="00A5467A">
      <w:pPr>
        <w:spacing w:line="276" w:lineRule="auto"/>
        <w:ind w:firstLine="709"/>
        <w:rPr>
          <w:rFonts w:asciiTheme="minorHAnsi" w:hAnsiTheme="minorHAnsi" w:cs="Arial"/>
          <w:sz w:val="22"/>
          <w:szCs w:val="22"/>
        </w:rPr>
      </w:pPr>
      <w:r>
        <w:rPr>
          <w:rFonts w:asciiTheme="minorHAnsi" w:hAnsiTheme="minorHAnsi" w:cs="Arial"/>
          <w:sz w:val="22"/>
          <w:szCs w:val="22"/>
        </w:rPr>
        <w:t>Z rozdzielnic obiektowych zasil</w:t>
      </w:r>
      <w:r w:rsidR="00BF588D">
        <w:rPr>
          <w:rFonts w:asciiTheme="minorHAnsi" w:hAnsiTheme="minorHAnsi" w:cs="Arial"/>
          <w:sz w:val="22"/>
          <w:szCs w:val="22"/>
        </w:rPr>
        <w:t>a</w:t>
      </w:r>
      <w:r>
        <w:rPr>
          <w:rFonts w:asciiTheme="minorHAnsi" w:hAnsiTheme="minorHAnsi" w:cs="Arial"/>
          <w:sz w:val="22"/>
          <w:szCs w:val="22"/>
        </w:rPr>
        <w:t xml:space="preserve">ne będą </w:t>
      </w:r>
      <w:r w:rsidRPr="00753ADC">
        <w:rPr>
          <w:rFonts w:asciiTheme="minorHAnsi" w:hAnsiTheme="minorHAnsi" w:cs="Arial"/>
          <w:sz w:val="22"/>
          <w:szCs w:val="22"/>
        </w:rPr>
        <w:t>obwody gniazdowe i oświetleniowe, wentylacji oraz urządzenia technologiczne</w:t>
      </w:r>
      <w:r w:rsidR="00007B16">
        <w:rPr>
          <w:rFonts w:asciiTheme="minorHAnsi" w:hAnsiTheme="minorHAnsi" w:cs="Arial"/>
          <w:sz w:val="22"/>
          <w:szCs w:val="22"/>
        </w:rPr>
        <w:t xml:space="preserve"> w poszczególnych obiektach</w:t>
      </w:r>
      <w:r w:rsidRPr="00753ADC">
        <w:rPr>
          <w:rFonts w:asciiTheme="minorHAnsi" w:hAnsiTheme="minorHAnsi" w:cs="Arial"/>
          <w:sz w:val="22"/>
          <w:szCs w:val="22"/>
        </w:rPr>
        <w:t xml:space="preserve">. </w:t>
      </w:r>
    </w:p>
    <w:p w14:paraId="06D7AEA8" w14:textId="77777777" w:rsidR="00A5467A" w:rsidRPr="00753ADC" w:rsidRDefault="00A5467A" w:rsidP="00A5467A">
      <w:pPr>
        <w:widowControl/>
        <w:spacing w:after="0" w:line="276" w:lineRule="auto"/>
        <w:ind w:firstLine="576"/>
        <w:rPr>
          <w:rFonts w:asciiTheme="minorHAnsi" w:hAnsiTheme="minorHAnsi" w:cs="Arial"/>
          <w:sz w:val="22"/>
          <w:szCs w:val="22"/>
        </w:rPr>
      </w:pPr>
      <w:r w:rsidRPr="00753ADC">
        <w:rPr>
          <w:rFonts w:asciiTheme="minorHAnsi" w:hAnsiTheme="minorHAnsi" w:cs="Arial"/>
          <w:sz w:val="22"/>
          <w:szCs w:val="22"/>
        </w:rPr>
        <w:t>Rozdzielnic</w:t>
      </w:r>
      <w:r>
        <w:rPr>
          <w:rFonts w:asciiTheme="minorHAnsi" w:hAnsiTheme="minorHAnsi" w:cs="Arial"/>
          <w:sz w:val="22"/>
          <w:szCs w:val="22"/>
        </w:rPr>
        <w:t>e</w:t>
      </w:r>
      <w:r w:rsidRPr="00753ADC">
        <w:rPr>
          <w:rFonts w:asciiTheme="minorHAnsi" w:hAnsiTheme="minorHAnsi" w:cs="Arial"/>
          <w:sz w:val="22"/>
          <w:szCs w:val="22"/>
        </w:rPr>
        <w:t xml:space="preserve"> wyposażyć w ograniczniki przepięć.</w:t>
      </w:r>
    </w:p>
    <w:p w14:paraId="1B5417A2" w14:textId="77777777" w:rsidR="00A5467A" w:rsidRPr="00753ADC" w:rsidRDefault="00A5467A" w:rsidP="00A5467A">
      <w:pPr>
        <w:widowControl/>
        <w:spacing w:after="0" w:line="276" w:lineRule="auto"/>
        <w:ind w:firstLine="576"/>
        <w:rPr>
          <w:rFonts w:asciiTheme="minorHAnsi" w:hAnsiTheme="minorHAnsi" w:cs="Arial"/>
          <w:sz w:val="22"/>
          <w:szCs w:val="22"/>
        </w:rPr>
      </w:pPr>
      <w:r w:rsidRPr="00753ADC">
        <w:rPr>
          <w:rFonts w:asciiTheme="minorHAnsi" w:hAnsiTheme="minorHAnsi" w:cs="Arial"/>
          <w:sz w:val="22"/>
          <w:szCs w:val="22"/>
        </w:rPr>
        <w:t xml:space="preserve">Rozdzielnicę wyposażyć w wyłączniki różnicowo-prądowe 30mA  AC niezależnie dla obwodów gniazdowych i oświetleniowych oraz wyłączniki nadprądowe odpowiednio 16A dla obwodów gniazdowych i 10A dla obwodów oświetleniowych. </w:t>
      </w:r>
    </w:p>
    <w:p w14:paraId="041B68F6" w14:textId="77777777" w:rsidR="00A5467A" w:rsidRPr="00753ADC" w:rsidRDefault="00A5467A" w:rsidP="00A5467A">
      <w:pPr>
        <w:spacing w:line="276" w:lineRule="auto"/>
        <w:rPr>
          <w:rFonts w:ascii="Arial Narrow" w:hAnsi="Arial Narrow"/>
          <w:sz w:val="22"/>
          <w:szCs w:val="22"/>
        </w:rPr>
      </w:pPr>
    </w:p>
    <w:p w14:paraId="2A96674E" w14:textId="77777777" w:rsidR="00A5467A" w:rsidRPr="00753ADC" w:rsidRDefault="00A5467A" w:rsidP="00A5467A">
      <w:pPr>
        <w:spacing w:line="276" w:lineRule="auto"/>
        <w:rPr>
          <w:rFonts w:ascii="Calibri" w:hAnsi="Calibri" w:cs="Arial"/>
          <w:sz w:val="22"/>
          <w:szCs w:val="22"/>
        </w:rPr>
      </w:pPr>
      <w:r w:rsidRPr="00753ADC">
        <w:rPr>
          <w:rFonts w:ascii="Calibri" w:hAnsi="Calibri" w:cs="Arial"/>
          <w:sz w:val="22"/>
          <w:szCs w:val="22"/>
        </w:rPr>
        <w:t>UWAGA:</w:t>
      </w:r>
    </w:p>
    <w:p w14:paraId="6705EF2E" w14:textId="77777777" w:rsidR="00A5467A" w:rsidRPr="00753ADC"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Moc zwarciowa aparatury min. 6kA.</w:t>
      </w:r>
    </w:p>
    <w:p w14:paraId="69B59B5D" w14:textId="77777777" w:rsidR="00A5467A" w:rsidRPr="00753ADC"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Stosować obudowy przystosowane do zabudowy aparatury modułowej.</w:t>
      </w:r>
    </w:p>
    <w:p w14:paraId="77162EF3" w14:textId="77777777" w:rsidR="00A5467A" w:rsidRPr="00753ADC"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Wielkość rozdzielnicy dobrać uwzględniając przynajmniej 20% rezerwy miejsca.</w:t>
      </w:r>
    </w:p>
    <w:p w14:paraId="29141D42" w14:textId="77777777" w:rsidR="00A5467A" w:rsidRPr="00753ADC"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 xml:space="preserve">Lokalizacja – zgodnie z planem. </w:t>
      </w:r>
    </w:p>
    <w:p w14:paraId="03B345EC" w14:textId="77777777" w:rsidR="00A5467A" w:rsidRPr="00753ADC"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 xml:space="preserve">W rozdzielnicy na trwałe zamocować schemat instalacji. </w:t>
      </w:r>
    </w:p>
    <w:p w14:paraId="0F8E1327" w14:textId="63CDF372" w:rsidR="00A5467A" w:rsidRDefault="00A5467A" w:rsidP="00892392">
      <w:pPr>
        <w:numPr>
          <w:ilvl w:val="0"/>
          <w:numId w:val="4"/>
        </w:numPr>
        <w:spacing w:line="276" w:lineRule="auto"/>
        <w:rPr>
          <w:rFonts w:ascii="Calibri" w:hAnsi="Calibri" w:cs="Arial"/>
          <w:sz w:val="22"/>
          <w:szCs w:val="22"/>
        </w:rPr>
      </w:pPr>
      <w:r w:rsidRPr="00753ADC">
        <w:rPr>
          <w:rFonts w:ascii="Calibri" w:hAnsi="Calibri" w:cs="Arial"/>
          <w:sz w:val="22"/>
          <w:szCs w:val="22"/>
        </w:rPr>
        <w:t xml:space="preserve">Wszystkie wychodzące obwody oznaczyć zgodnie ze schematem. </w:t>
      </w:r>
    </w:p>
    <w:p w14:paraId="6F013760" w14:textId="77777777" w:rsidR="00BD522D" w:rsidRDefault="00BD522D" w:rsidP="00F13ED4">
      <w:pPr>
        <w:spacing w:line="276" w:lineRule="auto"/>
        <w:ind w:left="720"/>
        <w:rPr>
          <w:rFonts w:ascii="Calibri" w:hAnsi="Calibri" w:cs="Arial"/>
          <w:sz w:val="22"/>
          <w:szCs w:val="22"/>
        </w:rPr>
      </w:pPr>
    </w:p>
    <w:p w14:paraId="6AB74835" w14:textId="77777777" w:rsidR="00BD522D" w:rsidRPr="00F13ED4" w:rsidRDefault="00BD522D" w:rsidP="00F13ED4">
      <w:pPr>
        <w:pStyle w:val="Nagwek2"/>
        <w:spacing w:line="276" w:lineRule="auto"/>
        <w:rPr>
          <w:rFonts w:asciiTheme="minorHAnsi" w:hAnsiTheme="minorHAnsi" w:cs="Arial"/>
        </w:rPr>
      </w:pPr>
      <w:bookmarkStart w:id="19" w:name="_Toc77871145"/>
      <w:r w:rsidRPr="00F13ED4">
        <w:rPr>
          <w:rFonts w:asciiTheme="minorHAnsi" w:hAnsiTheme="minorHAnsi" w:cs="Arial"/>
        </w:rPr>
        <w:t xml:space="preserve">Główny wyłącznik zasilania i wyłącznik </w:t>
      </w:r>
      <w:proofErr w:type="spellStart"/>
      <w:r w:rsidRPr="00F13ED4">
        <w:rPr>
          <w:rFonts w:asciiTheme="minorHAnsi" w:hAnsiTheme="minorHAnsi" w:cs="Arial"/>
        </w:rPr>
        <w:t>P.Poż</w:t>
      </w:r>
      <w:proofErr w:type="spellEnd"/>
      <w:r w:rsidRPr="00F13ED4">
        <w:rPr>
          <w:rFonts w:asciiTheme="minorHAnsi" w:hAnsiTheme="minorHAnsi" w:cs="Arial"/>
        </w:rPr>
        <w:t>.</w:t>
      </w:r>
      <w:bookmarkEnd w:id="19"/>
    </w:p>
    <w:p w14:paraId="1459FBCA" w14:textId="77777777" w:rsidR="00BD522D" w:rsidRPr="0088684A" w:rsidRDefault="00BD522D" w:rsidP="00BD522D"/>
    <w:p w14:paraId="5B1D2263" w14:textId="77777777" w:rsidR="00BD522D" w:rsidRPr="00753ADC" w:rsidRDefault="00BD522D" w:rsidP="00BD522D">
      <w:pPr>
        <w:spacing w:line="276" w:lineRule="auto"/>
        <w:ind w:firstLine="709"/>
        <w:rPr>
          <w:rFonts w:asciiTheme="minorHAnsi" w:hAnsiTheme="minorHAnsi" w:cs="Arial"/>
          <w:sz w:val="22"/>
          <w:szCs w:val="22"/>
        </w:rPr>
      </w:pPr>
      <w:r>
        <w:rPr>
          <w:rFonts w:asciiTheme="minorHAnsi" w:hAnsiTheme="minorHAnsi" w:cs="Arial"/>
          <w:sz w:val="22"/>
          <w:szCs w:val="22"/>
        </w:rPr>
        <w:t xml:space="preserve">Rozdzielnica główna obiektu RGNN </w:t>
      </w:r>
      <w:r w:rsidRPr="00753ADC">
        <w:rPr>
          <w:rFonts w:asciiTheme="minorHAnsi" w:hAnsiTheme="minorHAnsi" w:cs="Arial"/>
          <w:sz w:val="22"/>
          <w:szCs w:val="22"/>
        </w:rPr>
        <w:t>wyposażon</w:t>
      </w:r>
      <w:r>
        <w:rPr>
          <w:rFonts w:asciiTheme="minorHAnsi" w:hAnsiTheme="minorHAnsi" w:cs="Arial"/>
          <w:sz w:val="22"/>
          <w:szCs w:val="22"/>
        </w:rPr>
        <w:t>a</w:t>
      </w:r>
      <w:r w:rsidRPr="00753ADC">
        <w:rPr>
          <w:rFonts w:asciiTheme="minorHAnsi" w:hAnsiTheme="minorHAnsi" w:cs="Arial"/>
          <w:sz w:val="22"/>
          <w:szCs w:val="22"/>
        </w:rPr>
        <w:t xml:space="preserve"> będzie w główny wyłącznik </w:t>
      </w:r>
      <w:r>
        <w:rPr>
          <w:rFonts w:asciiTheme="minorHAnsi" w:hAnsiTheme="minorHAnsi" w:cs="Arial"/>
          <w:sz w:val="22"/>
          <w:szCs w:val="22"/>
        </w:rPr>
        <w:t>prądu z</w:t>
      </w:r>
      <w:r w:rsidRPr="00753ADC">
        <w:rPr>
          <w:rFonts w:asciiTheme="minorHAnsi" w:hAnsiTheme="minorHAnsi" w:cs="Arial"/>
          <w:sz w:val="22"/>
          <w:szCs w:val="22"/>
        </w:rPr>
        <w:t xml:space="preserve"> wyzwalacz</w:t>
      </w:r>
      <w:r>
        <w:rPr>
          <w:rFonts w:asciiTheme="minorHAnsi" w:hAnsiTheme="minorHAnsi" w:cs="Arial"/>
          <w:sz w:val="22"/>
          <w:szCs w:val="22"/>
        </w:rPr>
        <w:t xml:space="preserve">em </w:t>
      </w:r>
      <w:r w:rsidRPr="00753ADC">
        <w:rPr>
          <w:rFonts w:asciiTheme="minorHAnsi" w:hAnsiTheme="minorHAnsi" w:cs="Arial"/>
          <w:sz w:val="22"/>
          <w:szCs w:val="22"/>
        </w:rPr>
        <w:t>służący</w:t>
      </w:r>
      <w:r>
        <w:rPr>
          <w:rFonts w:asciiTheme="minorHAnsi" w:hAnsiTheme="minorHAnsi" w:cs="Arial"/>
          <w:sz w:val="22"/>
          <w:szCs w:val="22"/>
        </w:rPr>
        <w:t>m</w:t>
      </w:r>
      <w:r w:rsidRPr="00753ADC">
        <w:rPr>
          <w:rFonts w:asciiTheme="minorHAnsi" w:hAnsiTheme="minorHAnsi" w:cs="Arial"/>
          <w:sz w:val="22"/>
          <w:szCs w:val="22"/>
        </w:rPr>
        <w:t xml:space="preserve"> do wyłączenia zasilania budynku w razie pożaru (Przeciwpożarowy Wyłącznik Prądu).</w:t>
      </w:r>
    </w:p>
    <w:p w14:paraId="07BD1E0A" w14:textId="77777777" w:rsidR="00BD522D" w:rsidRDefault="00BD522D" w:rsidP="00BD522D">
      <w:pPr>
        <w:spacing w:line="276" w:lineRule="auto"/>
        <w:ind w:firstLine="709"/>
        <w:rPr>
          <w:rFonts w:asciiTheme="minorHAnsi" w:hAnsiTheme="minorHAnsi" w:cs="Arial"/>
          <w:sz w:val="22"/>
          <w:szCs w:val="22"/>
        </w:rPr>
      </w:pPr>
      <w:r>
        <w:rPr>
          <w:rFonts w:asciiTheme="minorHAnsi" w:hAnsiTheme="minorHAnsi" w:cs="Arial"/>
          <w:sz w:val="22"/>
          <w:szCs w:val="22"/>
        </w:rPr>
        <w:t xml:space="preserve">Jako wyłącznik główny </w:t>
      </w:r>
      <w:r w:rsidRPr="00753ADC">
        <w:rPr>
          <w:rFonts w:asciiTheme="minorHAnsi" w:hAnsiTheme="minorHAnsi" w:cs="Arial"/>
          <w:sz w:val="22"/>
          <w:szCs w:val="22"/>
        </w:rPr>
        <w:t>(Przeciwpożarowy Wyłącznik Prądu)</w:t>
      </w:r>
      <w:r>
        <w:rPr>
          <w:rFonts w:asciiTheme="minorHAnsi" w:hAnsiTheme="minorHAnsi" w:cs="Arial"/>
          <w:sz w:val="22"/>
          <w:szCs w:val="22"/>
        </w:rPr>
        <w:t xml:space="preserve"> przewidziano zastosowanie rozłącznika </w:t>
      </w:r>
      <w:r w:rsidRPr="0088684A">
        <w:rPr>
          <w:rFonts w:asciiTheme="minorHAnsi" w:hAnsiTheme="minorHAnsi" w:cs="Arial"/>
          <w:sz w:val="22"/>
          <w:szCs w:val="22"/>
        </w:rPr>
        <w:t>wyposażon</w:t>
      </w:r>
      <w:r>
        <w:rPr>
          <w:rFonts w:asciiTheme="minorHAnsi" w:hAnsiTheme="minorHAnsi" w:cs="Arial"/>
          <w:sz w:val="22"/>
          <w:szCs w:val="22"/>
        </w:rPr>
        <w:t>ego</w:t>
      </w:r>
      <w:r w:rsidRPr="0088684A">
        <w:rPr>
          <w:rFonts w:asciiTheme="minorHAnsi" w:hAnsiTheme="minorHAnsi" w:cs="Arial"/>
          <w:sz w:val="22"/>
          <w:szCs w:val="22"/>
        </w:rPr>
        <w:t xml:space="preserve"> w cewkę wyzwalacza wzrostowego WW 230VAC</w:t>
      </w:r>
      <w:r>
        <w:rPr>
          <w:rFonts w:asciiTheme="minorHAnsi" w:hAnsiTheme="minorHAnsi" w:cs="Arial"/>
          <w:sz w:val="22"/>
          <w:szCs w:val="22"/>
        </w:rPr>
        <w:t xml:space="preserve"> </w:t>
      </w:r>
      <w:r w:rsidRPr="00753ADC">
        <w:rPr>
          <w:rFonts w:asciiTheme="minorHAnsi" w:hAnsiTheme="minorHAnsi" w:cs="Arial"/>
          <w:sz w:val="22"/>
          <w:szCs w:val="22"/>
        </w:rPr>
        <w:t>służąc</w:t>
      </w:r>
      <w:r>
        <w:rPr>
          <w:rFonts w:asciiTheme="minorHAnsi" w:hAnsiTheme="minorHAnsi" w:cs="Arial"/>
          <w:sz w:val="22"/>
          <w:szCs w:val="22"/>
        </w:rPr>
        <w:t>ego</w:t>
      </w:r>
      <w:r w:rsidRPr="00753ADC">
        <w:rPr>
          <w:rFonts w:asciiTheme="minorHAnsi" w:hAnsiTheme="minorHAnsi" w:cs="Arial"/>
          <w:sz w:val="22"/>
          <w:szCs w:val="22"/>
        </w:rPr>
        <w:t xml:space="preserve"> do wyłączenia zasilania </w:t>
      </w:r>
      <w:r>
        <w:rPr>
          <w:rFonts w:asciiTheme="minorHAnsi" w:hAnsiTheme="minorHAnsi" w:cs="Arial"/>
          <w:sz w:val="22"/>
          <w:szCs w:val="22"/>
        </w:rPr>
        <w:t>obiektu</w:t>
      </w:r>
      <w:r w:rsidRPr="00753ADC">
        <w:rPr>
          <w:rFonts w:asciiTheme="minorHAnsi" w:hAnsiTheme="minorHAnsi" w:cs="Arial"/>
          <w:sz w:val="22"/>
          <w:szCs w:val="22"/>
        </w:rPr>
        <w:t xml:space="preserve"> w razie pożaru</w:t>
      </w:r>
      <w:r>
        <w:rPr>
          <w:rFonts w:asciiTheme="minorHAnsi" w:hAnsiTheme="minorHAnsi" w:cs="Arial"/>
          <w:sz w:val="22"/>
          <w:szCs w:val="22"/>
        </w:rPr>
        <w:t>.</w:t>
      </w:r>
    </w:p>
    <w:p w14:paraId="7D361296" w14:textId="77777777" w:rsidR="00BD522D" w:rsidRDefault="00BD522D" w:rsidP="00BD522D">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Przeciwpożarowy wyłącznik prądu będzie wyłączał wszystkie odpływy podłączone do pól odpływowych rozdzielnicy. </w:t>
      </w:r>
      <w:r>
        <w:rPr>
          <w:rFonts w:asciiTheme="minorHAnsi" w:hAnsiTheme="minorHAnsi" w:cs="Arial"/>
          <w:sz w:val="22"/>
          <w:szCs w:val="22"/>
        </w:rPr>
        <w:t xml:space="preserve"> </w:t>
      </w:r>
    </w:p>
    <w:p w14:paraId="1E740419" w14:textId="77777777" w:rsidR="00BD522D" w:rsidRPr="00432ED1" w:rsidRDefault="00BD522D" w:rsidP="00432ED1">
      <w:pPr>
        <w:spacing w:line="276" w:lineRule="auto"/>
        <w:ind w:firstLine="709"/>
        <w:rPr>
          <w:rFonts w:asciiTheme="minorHAnsi" w:hAnsiTheme="minorHAnsi" w:cs="Arial"/>
          <w:sz w:val="22"/>
          <w:szCs w:val="22"/>
        </w:rPr>
      </w:pPr>
      <w:r>
        <w:rPr>
          <w:rFonts w:asciiTheme="minorHAnsi" w:hAnsiTheme="minorHAnsi" w:cs="Arial"/>
          <w:sz w:val="22"/>
          <w:szCs w:val="22"/>
        </w:rPr>
        <w:t>W celu wysterowania rozłącznika z</w:t>
      </w:r>
      <w:r w:rsidRPr="007B12DA">
        <w:rPr>
          <w:rFonts w:asciiTheme="minorHAnsi" w:hAnsiTheme="minorHAnsi" w:cs="Arial"/>
          <w:sz w:val="22"/>
          <w:szCs w:val="22"/>
        </w:rPr>
        <w:t xml:space="preserve">ainstalować </w:t>
      </w:r>
      <w:r>
        <w:rPr>
          <w:rFonts w:asciiTheme="minorHAnsi" w:hAnsiTheme="minorHAnsi" w:cs="Arial"/>
          <w:sz w:val="22"/>
          <w:szCs w:val="22"/>
        </w:rPr>
        <w:t xml:space="preserve">na bocznej ścianie RGNN (zgodnie z planem) </w:t>
      </w:r>
      <w:r w:rsidRPr="007B12DA">
        <w:rPr>
          <w:rFonts w:asciiTheme="minorHAnsi" w:hAnsiTheme="minorHAnsi" w:cs="Arial"/>
          <w:sz w:val="22"/>
          <w:szCs w:val="22"/>
        </w:rPr>
        <w:t>naścienny przycisk koloru czerwonego z oznaczeniem „Przycisk</w:t>
      </w:r>
      <w:r>
        <w:rPr>
          <w:rFonts w:asciiTheme="minorHAnsi" w:hAnsiTheme="minorHAnsi" w:cs="Arial"/>
          <w:sz w:val="22"/>
          <w:szCs w:val="22"/>
        </w:rPr>
        <w:t xml:space="preserve"> </w:t>
      </w:r>
      <w:r w:rsidRPr="007B12DA">
        <w:rPr>
          <w:rFonts w:asciiTheme="minorHAnsi" w:hAnsiTheme="minorHAnsi" w:cs="Arial"/>
          <w:sz w:val="22"/>
          <w:szCs w:val="22"/>
        </w:rPr>
        <w:t xml:space="preserve">przeciwpożarowy wyłącznik prądu” o stopniu ochrony IP65. </w:t>
      </w:r>
      <w:r>
        <w:rPr>
          <w:rFonts w:asciiTheme="minorHAnsi" w:hAnsiTheme="minorHAnsi" w:cs="Arial"/>
          <w:sz w:val="22"/>
          <w:szCs w:val="22"/>
        </w:rPr>
        <w:t xml:space="preserve">Stosować </w:t>
      </w:r>
      <w:r w:rsidRPr="0088684A">
        <w:rPr>
          <w:rFonts w:asciiTheme="minorHAnsi" w:hAnsiTheme="minorHAnsi" w:cs="Arial"/>
          <w:sz w:val="22"/>
          <w:szCs w:val="22"/>
        </w:rPr>
        <w:t xml:space="preserve">przeciwpożarowy </w:t>
      </w:r>
      <w:r>
        <w:rPr>
          <w:rFonts w:asciiTheme="minorHAnsi" w:hAnsiTheme="minorHAnsi" w:cs="Arial"/>
          <w:sz w:val="22"/>
          <w:szCs w:val="22"/>
        </w:rPr>
        <w:t>przycisk</w:t>
      </w:r>
      <w:r w:rsidRPr="0088684A">
        <w:rPr>
          <w:rFonts w:asciiTheme="minorHAnsi" w:hAnsiTheme="minorHAnsi" w:cs="Arial"/>
          <w:sz w:val="22"/>
          <w:szCs w:val="22"/>
        </w:rPr>
        <w:t xml:space="preserve"> wyposaż</w:t>
      </w:r>
      <w:r>
        <w:rPr>
          <w:rFonts w:asciiTheme="minorHAnsi" w:hAnsiTheme="minorHAnsi" w:cs="Arial"/>
          <w:sz w:val="22"/>
          <w:szCs w:val="22"/>
        </w:rPr>
        <w:t>ony</w:t>
      </w:r>
      <w:r w:rsidRPr="0088684A">
        <w:rPr>
          <w:rFonts w:asciiTheme="minorHAnsi" w:hAnsiTheme="minorHAnsi" w:cs="Arial"/>
          <w:sz w:val="22"/>
          <w:szCs w:val="22"/>
        </w:rPr>
        <w:t xml:space="preserve"> w sygnalizację świetlną</w:t>
      </w:r>
      <w:r>
        <w:rPr>
          <w:rFonts w:asciiTheme="minorHAnsi" w:hAnsiTheme="minorHAnsi" w:cs="Arial"/>
          <w:sz w:val="22"/>
          <w:szCs w:val="22"/>
        </w:rPr>
        <w:t xml:space="preserve"> </w:t>
      </w:r>
      <w:r w:rsidRPr="0088684A">
        <w:rPr>
          <w:rFonts w:asciiTheme="minorHAnsi" w:hAnsiTheme="minorHAnsi" w:cs="Arial"/>
          <w:sz w:val="22"/>
          <w:szCs w:val="22"/>
        </w:rPr>
        <w:t xml:space="preserve">obrazującą jego zadziałanie. </w:t>
      </w:r>
      <w:r w:rsidRPr="007B12DA">
        <w:rPr>
          <w:rFonts w:asciiTheme="minorHAnsi" w:hAnsiTheme="minorHAnsi" w:cs="Arial"/>
          <w:sz w:val="22"/>
          <w:szCs w:val="22"/>
        </w:rPr>
        <w:t>Lampkę</w:t>
      </w:r>
      <w:r>
        <w:rPr>
          <w:rFonts w:asciiTheme="minorHAnsi" w:hAnsiTheme="minorHAnsi" w:cs="Arial"/>
          <w:sz w:val="22"/>
          <w:szCs w:val="22"/>
        </w:rPr>
        <w:t xml:space="preserve"> </w:t>
      </w:r>
      <w:r w:rsidRPr="007B12DA">
        <w:rPr>
          <w:rFonts w:asciiTheme="minorHAnsi" w:hAnsiTheme="minorHAnsi" w:cs="Arial"/>
          <w:sz w:val="22"/>
          <w:szCs w:val="22"/>
        </w:rPr>
        <w:t>sygnalizacyjną</w:t>
      </w:r>
      <w:r>
        <w:rPr>
          <w:rFonts w:asciiTheme="minorHAnsi" w:hAnsiTheme="minorHAnsi" w:cs="Arial"/>
          <w:sz w:val="22"/>
          <w:szCs w:val="22"/>
        </w:rPr>
        <w:t xml:space="preserve"> </w:t>
      </w:r>
      <w:r w:rsidRPr="007B12DA">
        <w:rPr>
          <w:rFonts w:asciiTheme="minorHAnsi" w:hAnsiTheme="minorHAnsi" w:cs="Arial"/>
          <w:sz w:val="22"/>
          <w:szCs w:val="22"/>
        </w:rPr>
        <w:t>w przycisku należy opisać nazwą wyłączanej rozdzielnicy.</w:t>
      </w:r>
    </w:p>
    <w:p w14:paraId="659FF469" w14:textId="77777777" w:rsidR="002E48A9" w:rsidRPr="00AA7BE6" w:rsidRDefault="002E48A9" w:rsidP="00793AF8">
      <w:pPr>
        <w:spacing w:line="276" w:lineRule="auto"/>
        <w:ind w:firstLine="576"/>
        <w:rPr>
          <w:rFonts w:asciiTheme="minorHAnsi" w:hAnsiTheme="minorHAnsi" w:cs="Arial"/>
          <w:b/>
          <w:bCs/>
          <w:sz w:val="28"/>
        </w:rPr>
      </w:pPr>
    </w:p>
    <w:p w14:paraId="447048E5" w14:textId="5CC2631D" w:rsidR="002E48A9" w:rsidRPr="00F13ED4" w:rsidRDefault="00AA7BE6" w:rsidP="00F13ED4">
      <w:pPr>
        <w:pStyle w:val="Nagwek2"/>
        <w:spacing w:line="276" w:lineRule="auto"/>
        <w:rPr>
          <w:rFonts w:asciiTheme="minorHAnsi" w:hAnsiTheme="minorHAnsi" w:cs="Arial"/>
        </w:rPr>
      </w:pPr>
      <w:bookmarkStart w:id="20" w:name="_Toc255761632"/>
      <w:bookmarkStart w:id="21" w:name="_Toc77871146"/>
      <w:r w:rsidRPr="00AA7BE6">
        <w:rPr>
          <w:rFonts w:asciiTheme="minorHAnsi" w:hAnsiTheme="minorHAnsi" w:cs="Arial"/>
        </w:rPr>
        <w:t xml:space="preserve">Trasy kablowe, </w:t>
      </w:r>
      <w:proofErr w:type="spellStart"/>
      <w:r w:rsidRPr="00AA7BE6">
        <w:rPr>
          <w:rFonts w:asciiTheme="minorHAnsi" w:hAnsiTheme="minorHAnsi" w:cs="Arial"/>
        </w:rPr>
        <w:t>wlz</w:t>
      </w:r>
      <w:bookmarkEnd w:id="21"/>
      <w:proofErr w:type="spellEnd"/>
    </w:p>
    <w:p w14:paraId="22A9507C" w14:textId="77777777" w:rsidR="003B25ED" w:rsidRPr="003B25ED" w:rsidRDefault="003B25ED" w:rsidP="003B25ED"/>
    <w:p w14:paraId="04B195E0" w14:textId="4A092200" w:rsidR="002E48A9" w:rsidRPr="00753ADC" w:rsidRDefault="002E48A9"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Wszystkie kable należy oznakować zgodnie z </w:t>
      </w:r>
      <w:r w:rsidR="003621AC" w:rsidRPr="003621AC">
        <w:rPr>
          <w:rFonts w:asciiTheme="minorHAnsi" w:hAnsiTheme="minorHAnsi" w:cs="Arial"/>
          <w:sz w:val="22"/>
          <w:szCs w:val="22"/>
        </w:rPr>
        <w:t>N SEP-E-004 </w:t>
      </w:r>
      <w:r w:rsidRPr="00753ADC">
        <w:rPr>
          <w:rFonts w:asciiTheme="minorHAnsi" w:hAnsiTheme="minorHAnsi" w:cs="Arial"/>
          <w:sz w:val="22"/>
          <w:szCs w:val="22"/>
        </w:rPr>
        <w:t>. Znakowanie wykonywać za pomocą oznaczeń cyfrowych na trwałych paskach mocowanych do kabli. Znakowanie wykonywać zarówno po stronie tablicy, jak i po drugiej stronie kabla.</w:t>
      </w:r>
    </w:p>
    <w:p w14:paraId="2BCF73DD" w14:textId="46A1083C" w:rsidR="002E48A9" w:rsidRPr="00753ADC" w:rsidRDefault="001B62FA" w:rsidP="00793AF8">
      <w:pPr>
        <w:spacing w:line="276" w:lineRule="auto"/>
        <w:ind w:firstLine="709"/>
        <w:rPr>
          <w:rFonts w:asciiTheme="minorHAnsi" w:hAnsiTheme="minorHAnsi" w:cs="Arial"/>
          <w:sz w:val="22"/>
          <w:szCs w:val="22"/>
        </w:rPr>
      </w:pPr>
      <w:r>
        <w:rPr>
          <w:rFonts w:asciiTheme="minorHAnsi" w:hAnsiTheme="minorHAnsi" w:cs="Arial"/>
          <w:sz w:val="22"/>
          <w:szCs w:val="22"/>
        </w:rPr>
        <w:t>W</w:t>
      </w:r>
      <w:r w:rsidR="002E48A9" w:rsidRPr="00753ADC">
        <w:rPr>
          <w:rFonts w:asciiTheme="minorHAnsi" w:hAnsiTheme="minorHAnsi" w:cs="Arial"/>
          <w:sz w:val="22"/>
          <w:szCs w:val="22"/>
        </w:rPr>
        <w:t xml:space="preserve">ewnętrzne linie zasilające zaprojektowano w układzie TN-S 5-cio żyłowymi kablami </w:t>
      </w:r>
      <w:proofErr w:type="spellStart"/>
      <w:r w:rsidR="002E48A9" w:rsidRPr="00753ADC">
        <w:rPr>
          <w:rFonts w:asciiTheme="minorHAnsi" w:hAnsiTheme="minorHAnsi" w:cs="Arial"/>
          <w:sz w:val="22"/>
          <w:szCs w:val="22"/>
        </w:rPr>
        <w:t>YK</w:t>
      </w:r>
      <w:r>
        <w:rPr>
          <w:rFonts w:asciiTheme="minorHAnsi" w:hAnsiTheme="minorHAnsi" w:cs="Arial"/>
          <w:sz w:val="22"/>
          <w:szCs w:val="22"/>
        </w:rPr>
        <w:t>XS</w:t>
      </w:r>
      <w:r w:rsidR="008734FF">
        <w:rPr>
          <w:rFonts w:asciiTheme="minorHAnsi" w:hAnsiTheme="minorHAnsi" w:cs="Arial"/>
          <w:sz w:val="22"/>
          <w:szCs w:val="22"/>
        </w:rPr>
        <w:t>żo</w:t>
      </w:r>
      <w:proofErr w:type="spellEnd"/>
      <w:r w:rsidR="002E48A9" w:rsidRPr="00753ADC">
        <w:rPr>
          <w:rFonts w:asciiTheme="minorHAnsi" w:hAnsiTheme="minorHAnsi" w:cs="Arial"/>
          <w:sz w:val="22"/>
          <w:szCs w:val="22"/>
        </w:rPr>
        <w:t>. Przekroje kabli i przewodów dobrano wg normy IEC 60364</w:t>
      </w:r>
      <w:r w:rsidR="002E48A9" w:rsidRPr="00753ADC">
        <w:rPr>
          <w:rFonts w:asciiTheme="minorHAnsi" w:hAnsiTheme="minorHAnsi" w:cs="Arial"/>
          <w:sz w:val="22"/>
          <w:szCs w:val="22"/>
        </w:rPr>
        <w:noBreakHyphen/>
        <w:t>5-523.</w:t>
      </w:r>
    </w:p>
    <w:p w14:paraId="509CB5AF" w14:textId="13CB266C" w:rsidR="002E48A9" w:rsidRPr="00753ADC" w:rsidRDefault="008734FF" w:rsidP="00793AF8">
      <w:pPr>
        <w:spacing w:line="276" w:lineRule="auto"/>
        <w:ind w:firstLine="709"/>
        <w:rPr>
          <w:rFonts w:asciiTheme="minorHAnsi" w:hAnsiTheme="minorHAnsi" w:cs="Arial"/>
          <w:sz w:val="22"/>
          <w:szCs w:val="22"/>
        </w:rPr>
      </w:pPr>
      <w:proofErr w:type="spellStart"/>
      <w:r>
        <w:rPr>
          <w:rFonts w:asciiTheme="minorHAnsi" w:hAnsiTheme="minorHAnsi" w:cs="Arial"/>
          <w:sz w:val="22"/>
          <w:szCs w:val="22"/>
        </w:rPr>
        <w:t>Wlz</w:t>
      </w:r>
      <w:proofErr w:type="spellEnd"/>
      <w:r>
        <w:rPr>
          <w:rFonts w:asciiTheme="minorHAnsi" w:hAnsiTheme="minorHAnsi" w:cs="Arial"/>
          <w:sz w:val="22"/>
          <w:szCs w:val="22"/>
        </w:rPr>
        <w:t xml:space="preserve"> do kontenerów w </w:t>
      </w:r>
      <w:r w:rsidR="002E48A9" w:rsidRPr="00753ADC">
        <w:rPr>
          <w:rFonts w:asciiTheme="minorHAnsi" w:hAnsiTheme="minorHAnsi" w:cs="Arial"/>
          <w:sz w:val="22"/>
          <w:szCs w:val="22"/>
        </w:rPr>
        <w:t xml:space="preserve">prowadzić w </w:t>
      </w:r>
      <w:r w:rsidR="00375EBD" w:rsidRPr="005663AD">
        <w:rPr>
          <w:rFonts w:asciiTheme="minorHAnsi" w:hAnsiTheme="minorHAnsi" w:cs="Arial"/>
          <w:sz w:val="22"/>
          <w:szCs w:val="22"/>
        </w:rPr>
        <w:t xml:space="preserve">rurkach PVC i kanałach kablowych. </w:t>
      </w:r>
      <w:r>
        <w:rPr>
          <w:rFonts w:asciiTheme="minorHAnsi" w:hAnsiTheme="minorHAnsi" w:cs="Arial"/>
          <w:sz w:val="22"/>
          <w:szCs w:val="22"/>
        </w:rPr>
        <w:t xml:space="preserve">Dla pozostałych obiektów </w:t>
      </w:r>
      <w:proofErr w:type="spellStart"/>
      <w:r w:rsidR="00375EBD" w:rsidRPr="005663AD">
        <w:rPr>
          <w:rFonts w:asciiTheme="minorHAnsi" w:hAnsiTheme="minorHAnsi" w:cs="Arial"/>
          <w:sz w:val="22"/>
          <w:szCs w:val="22"/>
        </w:rPr>
        <w:t>Wlz’ty</w:t>
      </w:r>
      <w:proofErr w:type="spellEnd"/>
      <w:r w:rsidR="00375EBD" w:rsidRPr="005663AD">
        <w:rPr>
          <w:rFonts w:asciiTheme="minorHAnsi" w:hAnsiTheme="minorHAnsi" w:cs="Arial"/>
          <w:sz w:val="22"/>
          <w:szCs w:val="22"/>
        </w:rPr>
        <w:t xml:space="preserve"> prowadzić liniami kablowymi </w:t>
      </w:r>
      <w:r w:rsidR="001B62FA">
        <w:rPr>
          <w:rFonts w:asciiTheme="minorHAnsi" w:hAnsiTheme="minorHAnsi" w:cs="Arial"/>
          <w:sz w:val="22"/>
          <w:szCs w:val="22"/>
        </w:rPr>
        <w:t xml:space="preserve">w ziemi </w:t>
      </w:r>
      <w:r w:rsidR="00375EBD" w:rsidRPr="005663AD">
        <w:rPr>
          <w:rFonts w:asciiTheme="minorHAnsi" w:hAnsiTheme="minorHAnsi" w:cs="Arial"/>
          <w:sz w:val="22"/>
          <w:szCs w:val="22"/>
        </w:rPr>
        <w:t xml:space="preserve">oddzielnie od pozostałych obwodów elektrycznych i słaboprądowych. </w:t>
      </w:r>
    </w:p>
    <w:p w14:paraId="26F2D098" w14:textId="0D6085A3" w:rsidR="002E48A9" w:rsidRDefault="002E48A9"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Do Wykonawcy należy wykonanie niezbędnych przebić (przewiertów) przez ściany. oraz stropy. Przejścia instalacji elektrycznych przez strefy pożarowe należy uszczelnić masą ognioochronną w klasie odporności ogniowej wymaganej dla tych elementów przez którą przechodzi instalacja. </w:t>
      </w:r>
    </w:p>
    <w:p w14:paraId="069DD033" w14:textId="5C5425B0" w:rsidR="00375EBD" w:rsidRPr="005663AD" w:rsidRDefault="00375EBD" w:rsidP="00375EBD">
      <w:pPr>
        <w:rPr>
          <w:rFonts w:asciiTheme="minorHAnsi" w:hAnsiTheme="minorHAnsi" w:cstheme="minorHAnsi"/>
          <w:sz w:val="22"/>
          <w:szCs w:val="22"/>
        </w:rPr>
      </w:pPr>
      <w:r w:rsidRPr="005663AD">
        <w:rPr>
          <w:rFonts w:asciiTheme="minorHAnsi" w:hAnsiTheme="minorHAnsi" w:cstheme="minorHAnsi"/>
          <w:sz w:val="22"/>
          <w:szCs w:val="22"/>
        </w:rPr>
        <w:t>Wszystkie podejścia do odbiorników  wykonać:</w:t>
      </w:r>
    </w:p>
    <w:p w14:paraId="331F5CA7" w14:textId="50A05300" w:rsidR="00375EBD" w:rsidRPr="008734FF"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8734FF">
        <w:rPr>
          <w:rFonts w:asciiTheme="minorHAnsi" w:hAnsiTheme="minorHAnsi" w:cstheme="minorHAnsi"/>
          <w:sz w:val="22"/>
          <w:szCs w:val="22"/>
        </w:rPr>
        <w:t>w listwach i kanałach PCV w rurkach elektroinstalacyjnych, na uchwytach kablowych w pozostałych przypadkach.</w:t>
      </w:r>
    </w:p>
    <w:p w14:paraId="63171B08" w14:textId="75C04948" w:rsidR="00375EBD" w:rsidRPr="005663AD" w:rsidRDefault="00375EBD" w:rsidP="00375EBD">
      <w:pPr>
        <w:pStyle w:val="Tekstpodstawowy"/>
        <w:rPr>
          <w:rFonts w:asciiTheme="minorHAnsi" w:hAnsiTheme="minorHAnsi" w:cstheme="minorHAnsi"/>
          <w:sz w:val="22"/>
          <w:szCs w:val="22"/>
        </w:rPr>
      </w:pPr>
      <w:r w:rsidRPr="005663AD">
        <w:rPr>
          <w:rFonts w:asciiTheme="minorHAnsi" w:hAnsiTheme="minorHAnsi" w:cstheme="minorHAnsi"/>
          <w:sz w:val="22"/>
          <w:szCs w:val="22"/>
        </w:rPr>
        <w:t>Przewody i kable elektroenergetyczne używane do dystrybucji energii elektrycznej powinny spełnić min. :</w:t>
      </w:r>
    </w:p>
    <w:p w14:paraId="0874E57D"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Układ pracy sieci elektroenergetycznej: TN-S;</w:t>
      </w:r>
    </w:p>
    <w:p w14:paraId="0794AF40"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Napięcie robocze: 230/400 V a.c.;</w:t>
      </w:r>
    </w:p>
    <w:p w14:paraId="6E13DE9F"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Napięcie izolacji:</w:t>
      </w:r>
    </w:p>
    <w:p w14:paraId="0B5078B2"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450/750 V – przewody elektroenergetyczne;</w:t>
      </w:r>
    </w:p>
    <w:p w14:paraId="2932ECC1"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600/1000 V – kable elektroenergetyczne;</w:t>
      </w:r>
    </w:p>
    <w:p w14:paraId="3A62F80C"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Materiał wykonania żył: miedź;</w:t>
      </w:r>
    </w:p>
    <w:p w14:paraId="01D2C1CD" w14:textId="344B5AA3"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Przekrój przewodu fazowego</w:t>
      </w:r>
      <w:r w:rsidR="005663AD">
        <w:rPr>
          <w:rFonts w:asciiTheme="minorHAnsi" w:hAnsiTheme="minorHAnsi" w:cstheme="minorHAnsi"/>
          <w:sz w:val="22"/>
          <w:szCs w:val="22"/>
        </w:rPr>
        <w:t xml:space="preserve"> i</w:t>
      </w:r>
      <w:r w:rsidR="005663AD" w:rsidRPr="005663AD">
        <w:rPr>
          <w:rFonts w:asciiTheme="minorHAnsi" w:hAnsiTheme="minorHAnsi" w:cstheme="minorHAnsi"/>
          <w:sz w:val="22"/>
          <w:szCs w:val="22"/>
        </w:rPr>
        <w:t xml:space="preserve"> neutralnego</w:t>
      </w:r>
      <w:r w:rsidRPr="005663AD">
        <w:rPr>
          <w:rFonts w:asciiTheme="minorHAnsi" w:hAnsiTheme="minorHAnsi" w:cstheme="minorHAnsi"/>
          <w:sz w:val="22"/>
          <w:szCs w:val="22"/>
        </w:rPr>
        <w:t>: zgodnie ze schematami;</w:t>
      </w:r>
    </w:p>
    <w:p w14:paraId="5C6DE608" w14:textId="49E0FF46"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 xml:space="preserve">Przekrój przewodu ochronnego: zgodny z fazowym </w:t>
      </w:r>
    </w:p>
    <w:p w14:paraId="1B789471" w14:textId="11F86CC3"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Przewody lub kable elektroenergetyczne należy układać w sposób równy i równoległy, zabronione jest skręcanie lub przeplatanie poszczególnych linii;</w:t>
      </w:r>
    </w:p>
    <w:p w14:paraId="7BE384B8"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 xml:space="preserve">Przewody lub kable elektroenergetyczne należy oznakować przy zastosowaniu dedykowanych oznaczników w postaci trwałych opasek mocujących (poziom napięcia, przekrój linii, numer lub adres obwodu), oznaczniki umieszczać w pobliżu końców linii, </w:t>
      </w:r>
      <w:proofErr w:type="spellStart"/>
      <w:r w:rsidRPr="005663AD">
        <w:rPr>
          <w:rFonts w:asciiTheme="minorHAnsi" w:hAnsiTheme="minorHAnsi" w:cstheme="minorHAnsi"/>
          <w:sz w:val="22"/>
          <w:szCs w:val="22"/>
        </w:rPr>
        <w:t>odgałęzień</w:t>
      </w:r>
      <w:proofErr w:type="spellEnd"/>
      <w:r w:rsidRPr="005663AD">
        <w:rPr>
          <w:rFonts w:asciiTheme="minorHAnsi" w:hAnsiTheme="minorHAnsi" w:cstheme="minorHAnsi"/>
          <w:sz w:val="22"/>
          <w:szCs w:val="22"/>
        </w:rPr>
        <w:t xml:space="preserve"> od ciągów głównych, przejść przez przegrody budowlane;</w:t>
      </w:r>
    </w:p>
    <w:p w14:paraId="38A369E2"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Dopuszczalne jest zginanie kabli elektroenergetycznych w przypadkach koniecznych, należy zachować dopuszczalne wartości promieni gięcia zgodnie z katalogiem producenta (promień gięcia oznacza najmniejszy możliwy do uzyskania łuk nie powodujący uszkodzeń mechanicznych) , w przypadku braku dostatecznych informacji promień gięcia nie powinien być większy niż:</w:t>
      </w:r>
    </w:p>
    <w:p w14:paraId="7021D5D2" w14:textId="77777777" w:rsidR="00375EBD" w:rsidRPr="005663AD" w:rsidRDefault="00375EBD" w:rsidP="00892392">
      <w:pPr>
        <w:widowControl/>
        <w:numPr>
          <w:ilvl w:val="1"/>
          <w:numId w:val="8"/>
        </w:numPr>
        <w:spacing w:after="0" w:line="276" w:lineRule="auto"/>
        <w:rPr>
          <w:rFonts w:asciiTheme="minorHAnsi" w:hAnsiTheme="minorHAnsi" w:cstheme="minorHAnsi"/>
          <w:sz w:val="22"/>
          <w:szCs w:val="22"/>
        </w:rPr>
      </w:pPr>
      <w:r w:rsidRPr="005663AD">
        <w:rPr>
          <w:rFonts w:asciiTheme="minorHAnsi" w:hAnsiTheme="minorHAnsi" w:cstheme="minorHAnsi"/>
          <w:sz w:val="22"/>
          <w:szCs w:val="22"/>
        </w:rPr>
        <w:t>10-krotna średnica linii kablowej w przypadku kabli sygnałowych;</w:t>
      </w:r>
    </w:p>
    <w:p w14:paraId="5D14C782" w14:textId="77777777" w:rsidR="00375EBD" w:rsidRPr="005663AD" w:rsidRDefault="00375EBD" w:rsidP="00892392">
      <w:pPr>
        <w:widowControl/>
        <w:numPr>
          <w:ilvl w:val="1"/>
          <w:numId w:val="8"/>
        </w:numPr>
        <w:spacing w:after="0" w:line="276" w:lineRule="auto"/>
        <w:rPr>
          <w:rFonts w:asciiTheme="minorHAnsi" w:hAnsiTheme="minorHAnsi" w:cstheme="minorHAnsi"/>
          <w:sz w:val="22"/>
          <w:szCs w:val="22"/>
        </w:rPr>
      </w:pPr>
      <w:r w:rsidRPr="005663AD">
        <w:rPr>
          <w:rFonts w:asciiTheme="minorHAnsi" w:hAnsiTheme="minorHAnsi" w:cstheme="minorHAnsi"/>
          <w:sz w:val="22"/>
          <w:szCs w:val="22"/>
        </w:rPr>
        <w:t>15-krotna średnica linii kablowej w przypadku kabli wielożyłowych;</w:t>
      </w:r>
    </w:p>
    <w:p w14:paraId="28C6F0EB"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Przewody lub kable elektroenergetyczne prowadzone na odcinkach poziomych można grupować w wiązki liniowe, stosować systemowe opaski w odstępach ok. 100 cm;</w:t>
      </w:r>
    </w:p>
    <w:p w14:paraId="73152449" w14:textId="77777777"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Przewody lub kable elektroenergetyczne o średnicy do 2 cm można prowadzić razem w wiązkach, powyżej 2 cm w sposób indywidualny;</w:t>
      </w:r>
    </w:p>
    <w:p w14:paraId="0D1E03B7" w14:textId="3B6E1EAD" w:rsidR="00375EBD" w:rsidRPr="005663AD" w:rsidRDefault="00375EBD" w:rsidP="00892392">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5663AD">
        <w:rPr>
          <w:rFonts w:asciiTheme="minorHAnsi" w:hAnsiTheme="minorHAnsi" w:cstheme="minorHAnsi"/>
          <w:sz w:val="22"/>
          <w:szCs w:val="22"/>
        </w:rPr>
        <w:t xml:space="preserve">Metoda układania lub prowadzenia przewodów i kabli elektroenergetycznych nie może w żaden sposób powodować powstawania </w:t>
      </w:r>
      <w:proofErr w:type="spellStart"/>
      <w:r w:rsidRPr="005663AD">
        <w:rPr>
          <w:rFonts w:asciiTheme="minorHAnsi" w:hAnsiTheme="minorHAnsi" w:cstheme="minorHAnsi"/>
          <w:sz w:val="22"/>
          <w:szCs w:val="22"/>
        </w:rPr>
        <w:t>naprężeń</w:t>
      </w:r>
      <w:proofErr w:type="spellEnd"/>
      <w:r w:rsidRPr="005663AD">
        <w:rPr>
          <w:rFonts w:asciiTheme="minorHAnsi" w:hAnsiTheme="minorHAnsi" w:cstheme="minorHAnsi"/>
          <w:sz w:val="22"/>
          <w:szCs w:val="22"/>
        </w:rPr>
        <w:t xml:space="preserve"> działających na linie, dławiki rozdzielnic, zasilane urządzenia elektryczne.</w:t>
      </w:r>
    </w:p>
    <w:p w14:paraId="75EBEFE2" w14:textId="15C71AD4" w:rsidR="00F13ED4" w:rsidRPr="00F13ED4" w:rsidRDefault="00F13ED4" w:rsidP="00F13ED4">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F13ED4">
        <w:rPr>
          <w:rFonts w:asciiTheme="minorHAnsi" w:hAnsiTheme="minorHAnsi" w:cstheme="minorHAnsi"/>
          <w:sz w:val="22"/>
          <w:szCs w:val="22"/>
        </w:rPr>
        <w:t>Kab</w:t>
      </w:r>
      <w:r>
        <w:rPr>
          <w:rFonts w:asciiTheme="minorHAnsi" w:hAnsiTheme="minorHAnsi" w:cstheme="minorHAnsi"/>
          <w:sz w:val="22"/>
          <w:szCs w:val="22"/>
        </w:rPr>
        <w:t>le prowadzone w</w:t>
      </w:r>
      <w:r w:rsidRPr="00F13ED4">
        <w:rPr>
          <w:rFonts w:asciiTheme="minorHAnsi" w:hAnsiTheme="minorHAnsi" w:cstheme="minorHAnsi"/>
          <w:sz w:val="22"/>
          <w:szCs w:val="22"/>
        </w:rPr>
        <w:t xml:space="preserve"> ziemi </w:t>
      </w:r>
      <w:r>
        <w:rPr>
          <w:rFonts w:asciiTheme="minorHAnsi" w:hAnsiTheme="minorHAnsi" w:cstheme="minorHAnsi"/>
          <w:sz w:val="22"/>
          <w:szCs w:val="22"/>
        </w:rPr>
        <w:t xml:space="preserve">układać w wykopach </w:t>
      </w:r>
      <w:r w:rsidRPr="00F13ED4">
        <w:rPr>
          <w:rFonts w:asciiTheme="minorHAnsi" w:hAnsiTheme="minorHAnsi" w:cstheme="minorHAnsi"/>
          <w:sz w:val="22"/>
          <w:szCs w:val="22"/>
        </w:rPr>
        <w:t>głębokości 80 cm na warstwie piasku nie mniejszej niż 10 cm. Kabl</w:t>
      </w:r>
      <w:r>
        <w:rPr>
          <w:rFonts w:asciiTheme="minorHAnsi" w:hAnsiTheme="minorHAnsi" w:cstheme="minorHAnsi"/>
          <w:sz w:val="22"/>
          <w:szCs w:val="22"/>
        </w:rPr>
        <w:t>e</w:t>
      </w:r>
      <w:r w:rsidRPr="00F13ED4">
        <w:rPr>
          <w:rFonts w:asciiTheme="minorHAnsi" w:hAnsiTheme="minorHAnsi" w:cstheme="minorHAnsi"/>
          <w:sz w:val="22"/>
          <w:szCs w:val="22"/>
        </w:rPr>
        <w:t xml:space="preserve"> oznaczyć oznacznikami kablowymi min co 10 metrów, następnie zasypać warstwą piasku o grubości 10 cm, warstwą gruntu rodzimego o grubości 15 cm. Wzdłuż całej trasy ułożyć taśmę kablową koloru niebieskiego a następnie zasypać wykop gruntem rodzimym wolnym od gruzu i kamieni z warstwowym ubiciem. W miejscach skrzyżowań z innymi elementami infrastruktury podziemnej kabel należy chronić rurami osłonowymi, które należy uszczelnić na końcach przed przedostawaniem się wody.  </w:t>
      </w:r>
    </w:p>
    <w:p w14:paraId="775EB319" w14:textId="77777777" w:rsidR="00F13ED4" w:rsidRPr="00F13ED4" w:rsidRDefault="00F13ED4" w:rsidP="00F13ED4">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F13ED4">
        <w:rPr>
          <w:rFonts w:asciiTheme="minorHAnsi" w:hAnsiTheme="minorHAnsi" w:cstheme="minorHAnsi"/>
          <w:sz w:val="22"/>
          <w:szCs w:val="22"/>
        </w:rPr>
        <w:t>Kable układać w wykopie linią falistą z zapasem 1-3% długości wykopu, wystarczającym do skompensowania możliwych przesunięć gruntu. Po wykonaniu robót, powierzchnię terenu przywrócić do stanu pierwotnego.</w:t>
      </w:r>
    </w:p>
    <w:p w14:paraId="0709CBFC" w14:textId="77777777" w:rsidR="00F13ED4" w:rsidRPr="00F13ED4" w:rsidRDefault="00F13ED4" w:rsidP="00F13ED4">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F13ED4">
        <w:rPr>
          <w:rFonts w:asciiTheme="minorHAnsi" w:hAnsiTheme="minorHAnsi" w:cstheme="minorHAnsi"/>
          <w:sz w:val="22"/>
          <w:szCs w:val="22"/>
        </w:rPr>
        <w:t>W miejscach wskazanych na planie i przy skrzyżowaniach projektowanych kabli z innymi instalacjami podziemnymi należy stosować rury osłonowe zgodnie z planem. Do budynku kable wprowadzić w rurach osłonowych. Przewidzieć jedną rurę osłonową rezerwową.</w:t>
      </w:r>
    </w:p>
    <w:p w14:paraId="1DE32671" w14:textId="77777777" w:rsidR="00F13ED4" w:rsidRPr="00F13ED4" w:rsidRDefault="00F13ED4" w:rsidP="00F13ED4">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F13ED4">
        <w:rPr>
          <w:rFonts w:asciiTheme="minorHAnsi" w:hAnsiTheme="minorHAnsi" w:cstheme="minorHAnsi"/>
          <w:sz w:val="22"/>
          <w:szCs w:val="22"/>
        </w:rPr>
        <w:t>Przy budowie linii kablowych należy zapewnić obsługę geodezyjną przy sporządzaniu inwentaryzacji powykonawczej.</w:t>
      </w:r>
    </w:p>
    <w:p w14:paraId="2E4670C1" w14:textId="77777777" w:rsidR="00F13ED4" w:rsidRPr="00F13ED4" w:rsidRDefault="00F13ED4" w:rsidP="00F13ED4">
      <w:pPr>
        <w:widowControl/>
        <w:numPr>
          <w:ilvl w:val="0"/>
          <w:numId w:val="8"/>
        </w:numPr>
        <w:tabs>
          <w:tab w:val="num" w:pos="851"/>
        </w:tabs>
        <w:spacing w:after="0" w:line="276" w:lineRule="auto"/>
        <w:ind w:left="851" w:hanging="142"/>
        <w:rPr>
          <w:rFonts w:asciiTheme="minorHAnsi" w:hAnsiTheme="minorHAnsi" w:cstheme="minorHAnsi"/>
          <w:sz w:val="22"/>
          <w:szCs w:val="22"/>
        </w:rPr>
      </w:pPr>
      <w:r w:rsidRPr="00F13ED4">
        <w:rPr>
          <w:rFonts w:asciiTheme="minorHAnsi" w:hAnsiTheme="minorHAnsi" w:cstheme="minorHAnsi"/>
          <w:sz w:val="22"/>
          <w:szCs w:val="22"/>
        </w:rPr>
        <w:t xml:space="preserve">Typy i przekroje kabli – wg planu zagospodarowania (E00) skrzyżowania z istniejącym i projektowanym uzbrojeniem – kable układać w osłonie </w:t>
      </w:r>
      <w:proofErr w:type="spellStart"/>
      <w:r w:rsidRPr="00F13ED4">
        <w:rPr>
          <w:rFonts w:asciiTheme="minorHAnsi" w:hAnsiTheme="minorHAnsi" w:cstheme="minorHAnsi"/>
          <w:sz w:val="22"/>
          <w:szCs w:val="22"/>
        </w:rPr>
        <w:t>Arot</w:t>
      </w:r>
      <w:proofErr w:type="spellEnd"/>
      <w:r w:rsidRPr="00F13ED4">
        <w:rPr>
          <w:rFonts w:asciiTheme="minorHAnsi" w:hAnsiTheme="minorHAnsi" w:cstheme="minorHAnsi"/>
          <w:sz w:val="22"/>
          <w:szCs w:val="22"/>
        </w:rPr>
        <w:t xml:space="preserve"> DVK. Wprowadzenie do budynku w rurach osłonowych. Przewidzieć dodatkowy przepust dla innych instalacji (teletechnicznych, CCTV, </w:t>
      </w:r>
      <w:proofErr w:type="spellStart"/>
      <w:r w:rsidRPr="00F13ED4">
        <w:rPr>
          <w:rFonts w:asciiTheme="minorHAnsi" w:hAnsiTheme="minorHAnsi" w:cstheme="minorHAnsi"/>
          <w:sz w:val="22"/>
          <w:szCs w:val="22"/>
        </w:rPr>
        <w:t>SSWiN</w:t>
      </w:r>
      <w:proofErr w:type="spellEnd"/>
      <w:r w:rsidRPr="00F13ED4">
        <w:rPr>
          <w:rFonts w:asciiTheme="minorHAnsi" w:hAnsiTheme="minorHAnsi" w:cstheme="minorHAnsi"/>
          <w:sz w:val="22"/>
          <w:szCs w:val="22"/>
        </w:rPr>
        <w:t xml:space="preserve"> itp.). </w:t>
      </w:r>
    </w:p>
    <w:p w14:paraId="0A9BA952" w14:textId="0F3C6186" w:rsidR="00F17BEC" w:rsidRPr="001B62FA" w:rsidRDefault="00F17BEC" w:rsidP="00F13ED4">
      <w:pPr>
        <w:widowControl/>
        <w:spacing w:after="0" w:line="276" w:lineRule="auto"/>
        <w:ind w:left="851"/>
        <w:rPr>
          <w:rFonts w:asciiTheme="minorHAnsi" w:hAnsiTheme="minorHAnsi" w:cstheme="minorHAnsi"/>
          <w:sz w:val="22"/>
          <w:szCs w:val="22"/>
        </w:rPr>
      </w:pPr>
    </w:p>
    <w:p w14:paraId="465E7DAD" w14:textId="77777777" w:rsidR="00373197" w:rsidRPr="001B62FA" w:rsidRDefault="00373197" w:rsidP="00793AF8">
      <w:pPr>
        <w:spacing w:line="276" w:lineRule="auto"/>
        <w:ind w:firstLine="709"/>
        <w:rPr>
          <w:rFonts w:asciiTheme="majorHAnsi" w:hAnsiTheme="majorHAnsi" w:cs="Arial"/>
          <w:sz w:val="22"/>
          <w:szCs w:val="22"/>
        </w:rPr>
      </w:pPr>
    </w:p>
    <w:p w14:paraId="32083755" w14:textId="3F102FC5" w:rsidR="002E48A9" w:rsidRPr="00D905C7" w:rsidRDefault="002E48A9" w:rsidP="00D905C7">
      <w:pPr>
        <w:pStyle w:val="Nagwek2"/>
        <w:spacing w:line="276" w:lineRule="auto"/>
        <w:rPr>
          <w:rFonts w:asciiTheme="minorHAnsi" w:hAnsiTheme="minorHAnsi" w:cs="Arial"/>
        </w:rPr>
      </w:pPr>
      <w:bookmarkStart w:id="22" w:name="_Toc26936502"/>
      <w:bookmarkStart w:id="23" w:name="_Toc98580844"/>
      <w:bookmarkStart w:id="24" w:name="_Toc142666527"/>
      <w:bookmarkStart w:id="25" w:name="_Toc197511192"/>
      <w:bookmarkStart w:id="26" w:name="_Toc309152429"/>
      <w:bookmarkStart w:id="27" w:name="_Toc77871147"/>
      <w:r w:rsidRPr="00D905C7">
        <w:rPr>
          <w:rFonts w:asciiTheme="minorHAnsi" w:hAnsiTheme="minorHAnsi" w:cs="Arial"/>
        </w:rPr>
        <w:t xml:space="preserve">Ochrona </w:t>
      </w:r>
      <w:r w:rsidR="00B711D3" w:rsidRPr="00D905C7">
        <w:rPr>
          <w:rFonts w:asciiTheme="minorHAnsi" w:hAnsiTheme="minorHAnsi" w:cs="Arial"/>
        </w:rPr>
        <w:t>przeciw</w:t>
      </w:r>
      <w:r w:rsidRPr="00D905C7">
        <w:rPr>
          <w:rFonts w:asciiTheme="minorHAnsi" w:hAnsiTheme="minorHAnsi" w:cs="Arial"/>
        </w:rPr>
        <w:t>przepięciowa</w:t>
      </w:r>
      <w:bookmarkEnd w:id="22"/>
      <w:bookmarkEnd w:id="23"/>
      <w:bookmarkEnd w:id="24"/>
      <w:bookmarkEnd w:id="25"/>
      <w:bookmarkEnd w:id="26"/>
      <w:bookmarkEnd w:id="27"/>
    </w:p>
    <w:p w14:paraId="003F776C" w14:textId="77777777" w:rsidR="002E48A9" w:rsidRPr="00015503" w:rsidRDefault="002E48A9" w:rsidP="00015503">
      <w:pPr>
        <w:spacing w:line="276" w:lineRule="auto"/>
        <w:ind w:firstLine="709"/>
        <w:rPr>
          <w:rFonts w:asciiTheme="minorHAnsi" w:hAnsiTheme="minorHAnsi" w:cs="Arial"/>
          <w:sz w:val="22"/>
          <w:szCs w:val="22"/>
        </w:rPr>
      </w:pPr>
    </w:p>
    <w:p w14:paraId="1DD51EE9" w14:textId="493B993E" w:rsidR="0082278C" w:rsidRPr="00015503" w:rsidRDefault="0082278C" w:rsidP="00015503">
      <w:pPr>
        <w:spacing w:line="276" w:lineRule="auto"/>
        <w:ind w:firstLine="709"/>
        <w:rPr>
          <w:rFonts w:asciiTheme="minorHAnsi" w:hAnsiTheme="minorHAnsi" w:cs="Arial"/>
          <w:sz w:val="22"/>
          <w:szCs w:val="22"/>
        </w:rPr>
      </w:pPr>
      <w:r w:rsidRPr="00015503">
        <w:rPr>
          <w:rFonts w:asciiTheme="minorHAnsi" w:hAnsiTheme="minorHAnsi" w:cs="Arial"/>
          <w:sz w:val="22"/>
          <w:szCs w:val="22"/>
        </w:rPr>
        <w:t xml:space="preserve">Dla ochrony przed przepięciami atmosferycznymi i łączeniowymi zostaną zainstalowane ochronniki </w:t>
      </w:r>
      <w:proofErr w:type="spellStart"/>
      <w:r w:rsidRPr="00015503">
        <w:rPr>
          <w:rFonts w:asciiTheme="minorHAnsi" w:hAnsiTheme="minorHAnsi" w:cs="Arial"/>
          <w:sz w:val="22"/>
          <w:szCs w:val="22"/>
        </w:rPr>
        <w:t>przeciwprzępięciowe</w:t>
      </w:r>
      <w:proofErr w:type="spellEnd"/>
      <w:r w:rsidRPr="00015503">
        <w:rPr>
          <w:rFonts w:asciiTheme="minorHAnsi" w:hAnsiTheme="minorHAnsi" w:cs="Arial"/>
          <w:sz w:val="22"/>
          <w:szCs w:val="22"/>
        </w:rPr>
        <w:t xml:space="preserve"> typ1+2 w rozdzielnic</w:t>
      </w:r>
      <w:r w:rsidR="00373197" w:rsidRPr="00015503">
        <w:rPr>
          <w:rFonts w:asciiTheme="minorHAnsi" w:hAnsiTheme="minorHAnsi" w:cs="Arial"/>
          <w:sz w:val="22"/>
          <w:szCs w:val="22"/>
        </w:rPr>
        <w:t xml:space="preserve">y </w:t>
      </w:r>
      <w:r w:rsidR="006E1385" w:rsidRPr="00015503">
        <w:rPr>
          <w:rFonts w:asciiTheme="minorHAnsi" w:hAnsiTheme="minorHAnsi" w:cs="Arial"/>
          <w:sz w:val="22"/>
          <w:szCs w:val="22"/>
        </w:rPr>
        <w:t>RGNN</w:t>
      </w:r>
      <w:r w:rsidR="00721FBA" w:rsidRPr="00015503">
        <w:rPr>
          <w:rFonts w:asciiTheme="minorHAnsi" w:hAnsiTheme="minorHAnsi" w:cs="Arial"/>
          <w:sz w:val="22"/>
          <w:szCs w:val="22"/>
        </w:rPr>
        <w:t xml:space="preserve"> oraz rozdzielnicach oddziałowych</w:t>
      </w:r>
      <w:r w:rsidRPr="00015503">
        <w:rPr>
          <w:rFonts w:asciiTheme="minorHAnsi" w:hAnsiTheme="minorHAnsi" w:cs="Arial"/>
          <w:sz w:val="22"/>
          <w:szCs w:val="22"/>
        </w:rPr>
        <w:t>.</w:t>
      </w:r>
    </w:p>
    <w:p w14:paraId="140F9EB9" w14:textId="77777777" w:rsidR="009D4494" w:rsidRPr="00015503" w:rsidRDefault="009D4494" w:rsidP="00015503">
      <w:pPr>
        <w:spacing w:line="276" w:lineRule="auto"/>
        <w:ind w:firstLine="709"/>
        <w:rPr>
          <w:rFonts w:asciiTheme="minorHAnsi" w:hAnsiTheme="minorHAnsi" w:cs="Arial"/>
          <w:sz w:val="22"/>
          <w:szCs w:val="22"/>
        </w:rPr>
      </w:pPr>
    </w:p>
    <w:p w14:paraId="3648EB69" w14:textId="77777777" w:rsidR="00BC6B27" w:rsidRPr="00405A25" w:rsidRDefault="00BC6B27" w:rsidP="00793AF8">
      <w:pPr>
        <w:pStyle w:val="Nagwek2"/>
        <w:spacing w:line="276" w:lineRule="auto"/>
        <w:ind w:left="680" w:hanging="680"/>
        <w:rPr>
          <w:rFonts w:asciiTheme="minorHAnsi" w:hAnsiTheme="minorHAnsi" w:cs="Arial"/>
        </w:rPr>
      </w:pPr>
      <w:bookmarkStart w:id="28" w:name="_Toc142666528"/>
      <w:bookmarkStart w:id="29" w:name="_Toc197511193"/>
      <w:bookmarkStart w:id="30" w:name="_Toc255761634"/>
      <w:bookmarkStart w:id="31" w:name="_Toc77871148"/>
      <w:bookmarkEnd w:id="20"/>
      <w:r w:rsidRPr="00405A25">
        <w:rPr>
          <w:rFonts w:asciiTheme="minorHAnsi" w:hAnsiTheme="minorHAnsi" w:cs="Arial"/>
        </w:rPr>
        <w:t>Ochrona od porażeń i uziemienia wyrównawcze</w:t>
      </w:r>
      <w:bookmarkEnd w:id="28"/>
      <w:bookmarkEnd w:id="29"/>
      <w:bookmarkEnd w:id="30"/>
      <w:bookmarkEnd w:id="31"/>
    </w:p>
    <w:p w14:paraId="5E1C2C81" w14:textId="77777777" w:rsidR="00D1557F" w:rsidRDefault="00D1557F" w:rsidP="00D1557F">
      <w:pPr>
        <w:spacing w:line="276" w:lineRule="auto"/>
        <w:ind w:firstLine="709"/>
        <w:rPr>
          <w:rFonts w:asciiTheme="minorHAnsi" w:hAnsiTheme="minorHAnsi" w:cs="Arial"/>
          <w:sz w:val="22"/>
          <w:szCs w:val="22"/>
        </w:rPr>
      </w:pPr>
    </w:p>
    <w:p w14:paraId="723AD30D" w14:textId="0B2C68A3" w:rsidR="00D1557F" w:rsidRPr="00D1557F" w:rsidRDefault="00D1557F" w:rsidP="00D1557F">
      <w:pPr>
        <w:spacing w:line="276" w:lineRule="auto"/>
        <w:ind w:firstLine="709"/>
        <w:rPr>
          <w:rFonts w:asciiTheme="minorHAnsi" w:hAnsiTheme="minorHAnsi" w:cs="Arial"/>
          <w:sz w:val="22"/>
          <w:szCs w:val="22"/>
        </w:rPr>
      </w:pPr>
      <w:r w:rsidRPr="00D1557F">
        <w:rPr>
          <w:rFonts w:asciiTheme="minorHAnsi" w:hAnsiTheme="minorHAnsi" w:cs="Arial"/>
          <w:sz w:val="22"/>
          <w:szCs w:val="22"/>
        </w:rPr>
        <w:t>G</w:t>
      </w:r>
      <w:r w:rsidR="004F0BB5" w:rsidRPr="00D1557F">
        <w:rPr>
          <w:rFonts w:asciiTheme="minorHAnsi" w:hAnsiTheme="minorHAnsi" w:cs="Arial"/>
          <w:sz w:val="22"/>
          <w:szCs w:val="22"/>
        </w:rPr>
        <w:t>łówne uziemienie budynk</w:t>
      </w:r>
      <w:r w:rsidRPr="00D1557F">
        <w:rPr>
          <w:rFonts w:asciiTheme="minorHAnsi" w:hAnsiTheme="minorHAnsi" w:cs="Arial"/>
          <w:sz w:val="22"/>
          <w:szCs w:val="22"/>
        </w:rPr>
        <w:t xml:space="preserve">ów </w:t>
      </w:r>
      <w:r w:rsidR="004F0BB5" w:rsidRPr="00D1557F">
        <w:rPr>
          <w:rFonts w:asciiTheme="minorHAnsi" w:hAnsiTheme="minorHAnsi" w:cs="Arial"/>
          <w:sz w:val="22"/>
          <w:szCs w:val="22"/>
        </w:rPr>
        <w:t>będzie stanowił uziom otokowy wykonany z taśmy FeZn</w:t>
      </w:r>
      <w:r w:rsidR="00301358">
        <w:rPr>
          <w:rFonts w:asciiTheme="minorHAnsi" w:hAnsiTheme="minorHAnsi" w:cs="Arial"/>
          <w:sz w:val="22"/>
          <w:szCs w:val="22"/>
        </w:rPr>
        <w:t>25x4</w:t>
      </w:r>
      <w:r w:rsidR="004F0BB5" w:rsidRPr="00D1557F">
        <w:rPr>
          <w:rFonts w:asciiTheme="minorHAnsi" w:hAnsiTheme="minorHAnsi" w:cs="Arial"/>
          <w:sz w:val="22"/>
          <w:szCs w:val="22"/>
        </w:rPr>
        <w:t xml:space="preserve">. Wypusty uziemiające z taśmy </w:t>
      </w:r>
      <w:proofErr w:type="spellStart"/>
      <w:r w:rsidR="004F0BB5" w:rsidRPr="00D1557F">
        <w:rPr>
          <w:rFonts w:asciiTheme="minorHAnsi" w:hAnsiTheme="minorHAnsi" w:cs="Arial"/>
          <w:sz w:val="22"/>
          <w:szCs w:val="22"/>
        </w:rPr>
        <w:t>FeZn</w:t>
      </w:r>
      <w:proofErr w:type="spellEnd"/>
      <w:r w:rsidR="004F0BB5" w:rsidRPr="00D1557F">
        <w:rPr>
          <w:rFonts w:asciiTheme="minorHAnsi" w:hAnsiTheme="minorHAnsi" w:cs="Arial"/>
          <w:sz w:val="22"/>
          <w:szCs w:val="22"/>
        </w:rPr>
        <w:t xml:space="preserve"> należy wykonać w każdym </w:t>
      </w:r>
      <w:r w:rsidRPr="00D1557F">
        <w:rPr>
          <w:rFonts w:asciiTheme="minorHAnsi" w:hAnsiTheme="minorHAnsi" w:cs="Arial"/>
          <w:sz w:val="22"/>
          <w:szCs w:val="22"/>
        </w:rPr>
        <w:t>obiekcie gdzie zlokalizowano rozdzielnice</w:t>
      </w:r>
      <w:r w:rsidR="004F0BB5" w:rsidRPr="00D1557F">
        <w:rPr>
          <w:rFonts w:asciiTheme="minorHAnsi" w:hAnsiTheme="minorHAnsi" w:cs="Arial"/>
          <w:sz w:val="22"/>
          <w:szCs w:val="22"/>
        </w:rPr>
        <w:t xml:space="preserve">. </w:t>
      </w:r>
    </w:p>
    <w:p w14:paraId="4A027B9B" w14:textId="0734A533" w:rsidR="00D1557F" w:rsidRDefault="00D1557F" w:rsidP="00D1557F">
      <w:pPr>
        <w:spacing w:line="276" w:lineRule="auto"/>
        <w:ind w:firstLine="709"/>
        <w:rPr>
          <w:rFonts w:asciiTheme="minorHAnsi" w:hAnsiTheme="minorHAnsi" w:cs="Arial"/>
          <w:sz w:val="22"/>
          <w:szCs w:val="22"/>
        </w:rPr>
      </w:pPr>
      <w:r w:rsidRPr="00D1557F">
        <w:rPr>
          <w:rFonts w:asciiTheme="minorHAnsi" w:hAnsiTheme="minorHAnsi" w:cs="Arial"/>
          <w:sz w:val="22"/>
          <w:szCs w:val="22"/>
        </w:rPr>
        <w:t xml:space="preserve">Dla obiektów: </w:t>
      </w:r>
      <w:proofErr w:type="spellStart"/>
      <w:r w:rsidRPr="00D1557F">
        <w:rPr>
          <w:rFonts w:asciiTheme="minorHAnsi" w:hAnsiTheme="minorHAnsi" w:cs="Arial"/>
          <w:sz w:val="22"/>
          <w:szCs w:val="22"/>
        </w:rPr>
        <w:t>RGnn</w:t>
      </w:r>
      <w:proofErr w:type="spellEnd"/>
      <w:r w:rsidRPr="00D1557F">
        <w:rPr>
          <w:rFonts w:asciiTheme="minorHAnsi" w:hAnsiTheme="minorHAnsi" w:cs="Arial"/>
          <w:sz w:val="22"/>
          <w:szCs w:val="22"/>
        </w:rPr>
        <w:t xml:space="preserve"> oraz RW2(Wiata 2,3,4) a</w:t>
      </w:r>
      <w:r w:rsidR="004F0BB5" w:rsidRPr="00D1557F">
        <w:rPr>
          <w:rFonts w:asciiTheme="minorHAnsi" w:hAnsiTheme="minorHAnsi" w:cs="Arial"/>
          <w:sz w:val="22"/>
          <w:szCs w:val="22"/>
        </w:rPr>
        <w:t xml:space="preserve">by uzyskać </w:t>
      </w:r>
      <w:r w:rsidRPr="00D1557F">
        <w:rPr>
          <w:rFonts w:asciiTheme="minorHAnsi" w:hAnsiTheme="minorHAnsi" w:cs="Arial"/>
          <w:sz w:val="22"/>
          <w:szCs w:val="22"/>
        </w:rPr>
        <w:t xml:space="preserve">wymaganą rezystancję </w:t>
      </w:r>
      <w:r w:rsidR="004F0BB5" w:rsidRPr="00D1557F">
        <w:rPr>
          <w:rFonts w:asciiTheme="minorHAnsi" w:hAnsiTheme="minorHAnsi" w:cs="Arial"/>
          <w:sz w:val="22"/>
          <w:szCs w:val="22"/>
        </w:rPr>
        <w:t xml:space="preserve">projektuje się </w:t>
      </w:r>
      <w:r w:rsidRPr="00D1557F">
        <w:rPr>
          <w:rFonts w:asciiTheme="minorHAnsi" w:hAnsiTheme="minorHAnsi" w:cs="Arial"/>
          <w:sz w:val="22"/>
          <w:szCs w:val="22"/>
        </w:rPr>
        <w:t xml:space="preserve">dodatkowe </w:t>
      </w:r>
      <w:r w:rsidR="004F0BB5" w:rsidRPr="00D1557F">
        <w:rPr>
          <w:rFonts w:asciiTheme="minorHAnsi" w:hAnsiTheme="minorHAnsi" w:cs="Arial"/>
          <w:sz w:val="22"/>
          <w:szCs w:val="22"/>
        </w:rPr>
        <w:t>uziom</w:t>
      </w:r>
      <w:r w:rsidRPr="00D1557F">
        <w:rPr>
          <w:rFonts w:asciiTheme="minorHAnsi" w:hAnsiTheme="minorHAnsi" w:cs="Arial"/>
          <w:sz w:val="22"/>
          <w:szCs w:val="22"/>
        </w:rPr>
        <w:t>y</w:t>
      </w:r>
      <w:r w:rsidR="004F0BB5" w:rsidRPr="00D1557F">
        <w:rPr>
          <w:rFonts w:asciiTheme="minorHAnsi" w:hAnsiTheme="minorHAnsi" w:cs="Arial"/>
          <w:sz w:val="22"/>
          <w:szCs w:val="22"/>
        </w:rPr>
        <w:t xml:space="preserve"> prętow</w:t>
      </w:r>
      <w:r w:rsidRPr="00D1557F">
        <w:rPr>
          <w:rFonts w:asciiTheme="minorHAnsi" w:hAnsiTheme="minorHAnsi" w:cs="Arial"/>
          <w:sz w:val="22"/>
          <w:szCs w:val="22"/>
        </w:rPr>
        <w:t>e</w:t>
      </w:r>
      <w:r w:rsidR="004F0BB5" w:rsidRPr="00D1557F">
        <w:rPr>
          <w:rFonts w:asciiTheme="minorHAnsi" w:hAnsiTheme="minorHAnsi" w:cs="Arial"/>
          <w:sz w:val="22"/>
          <w:szCs w:val="22"/>
        </w:rPr>
        <w:t xml:space="preserve"> połączon</w:t>
      </w:r>
      <w:r w:rsidRPr="00D1557F">
        <w:rPr>
          <w:rFonts w:asciiTheme="minorHAnsi" w:hAnsiTheme="minorHAnsi" w:cs="Arial"/>
          <w:sz w:val="22"/>
          <w:szCs w:val="22"/>
        </w:rPr>
        <w:t xml:space="preserve">e </w:t>
      </w:r>
      <w:r w:rsidR="004F0BB5" w:rsidRPr="00D1557F">
        <w:rPr>
          <w:rFonts w:asciiTheme="minorHAnsi" w:hAnsiTheme="minorHAnsi" w:cs="Arial"/>
          <w:sz w:val="22"/>
          <w:szCs w:val="22"/>
        </w:rPr>
        <w:t>z uziom</w:t>
      </w:r>
      <w:r w:rsidRPr="00D1557F">
        <w:rPr>
          <w:rFonts w:asciiTheme="minorHAnsi" w:hAnsiTheme="minorHAnsi" w:cs="Arial"/>
          <w:sz w:val="22"/>
          <w:szCs w:val="22"/>
        </w:rPr>
        <w:t>a</w:t>
      </w:r>
      <w:r w:rsidR="004F0BB5" w:rsidRPr="00D1557F">
        <w:rPr>
          <w:rFonts w:asciiTheme="minorHAnsi" w:hAnsiTheme="minorHAnsi" w:cs="Arial"/>
          <w:sz w:val="22"/>
          <w:szCs w:val="22"/>
        </w:rPr>
        <w:t>m</w:t>
      </w:r>
      <w:r w:rsidRPr="00D1557F">
        <w:rPr>
          <w:rFonts w:asciiTheme="minorHAnsi" w:hAnsiTheme="minorHAnsi" w:cs="Arial"/>
          <w:sz w:val="22"/>
          <w:szCs w:val="22"/>
        </w:rPr>
        <w:t>i</w:t>
      </w:r>
      <w:r w:rsidR="004F0BB5" w:rsidRPr="00D1557F">
        <w:rPr>
          <w:rFonts w:asciiTheme="minorHAnsi" w:hAnsiTheme="minorHAnsi" w:cs="Arial"/>
          <w:sz w:val="22"/>
          <w:szCs w:val="22"/>
        </w:rPr>
        <w:t xml:space="preserve"> otokowym</w:t>
      </w:r>
      <w:r w:rsidRPr="00D1557F">
        <w:rPr>
          <w:rFonts w:asciiTheme="minorHAnsi" w:hAnsiTheme="minorHAnsi" w:cs="Arial"/>
          <w:sz w:val="22"/>
          <w:szCs w:val="22"/>
        </w:rPr>
        <w:t>i</w:t>
      </w:r>
      <w:r w:rsidR="004F0BB5" w:rsidRPr="00D1557F">
        <w:rPr>
          <w:rFonts w:asciiTheme="minorHAnsi" w:hAnsiTheme="minorHAnsi" w:cs="Arial"/>
          <w:sz w:val="22"/>
          <w:szCs w:val="22"/>
        </w:rPr>
        <w:t xml:space="preserve">. Projektuje się pręty ocynkowane o </w:t>
      </w:r>
      <w:r w:rsidRPr="00D1557F">
        <w:rPr>
          <w:rFonts w:asciiTheme="minorHAnsi" w:hAnsiTheme="minorHAnsi" w:cs="Arial"/>
          <w:sz w:val="22"/>
          <w:szCs w:val="22"/>
        </w:rPr>
        <w:t>średnicy</w:t>
      </w:r>
      <w:r w:rsidR="004F0BB5" w:rsidRPr="00D1557F">
        <w:rPr>
          <w:rFonts w:asciiTheme="minorHAnsi" w:hAnsiTheme="minorHAnsi" w:cs="Arial"/>
          <w:sz w:val="22"/>
          <w:szCs w:val="22"/>
        </w:rPr>
        <w:t xml:space="preserve"> 16mm i długości 6m wbijane. Wstępnie dobiera się </w:t>
      </w:r>
      <w:r w:rsidRPr="00D1557F">
        <w:rPr>
          <w:rFonts w:asciiTheme="minorHAnsi" w:hAnsiTheme="minorHAnsi" w:cs="Arial"/>
          <w:sz w:val="22"/>
          <w:szCs w:val="22"/>
        </w:rPr>
        <w:t>po 3</w:t>
      </w:r>
      <w:r w:rsidR="004F0BB5" w:rsidRPr="00D1557F">
        <w:rPr>
          <w:rFonts w:asciiTheme="minorHAnsi" w:hAnsiTheme="minorHAnsi" w:cs="Arial"/>
          <w:sz w:val="22"/>
          <w:szCs w:val="22"/>
        </w:rPr>
        <w:t xml:space="preserve"> pręt</w:t>
      </w:r>
      <w:r w:rsidRPr="00D1557F">
        <w:rPr>
          <w:rFonts w:asciiTheme="minorHAnsi" w:hAnsiTheme="minorHAnsi" w:cs="Arial"/>
          <w:sz w:val="22"/>
          <w:szCs w:val="22"/>
        </w:rPr>
        <w:t>y dl</w:t>
      </w:r>
      <w:r w:rsidR="005C6FFC">
        <w:rPr>
          <w:rFonts w:asciiTheme="minorHAnsi" w:hAnsiTheme="minorHAnsi" w:cs="Arial"/>
          <w:sz w:val="22"/>
          <w:szCs w:val="22"/>
        </w:rPr>
        <w:t>a</w:t>
      </w:r>
      <w:r w:rsidRPr="00D1557F">
        <w:rPr>
          <w:rFonts w:asciiTheme="minorHAnsi" w:hAnsiTheme="minorHAnsi" w:cs="Arial"/>
          <w:sz w:val="22"/>
          <w:szCs w:val="22"/>
        </w:rPr>
        <w:t xml:space="preserve"> obiektu </w:t>
      </w:r>
      <w:r w:rsidR="004F0BB5" w:rsidRPr="00D1557F">
        <w:rPr>
          <w:rFonts w:asciiTheme="minorHAnsi" w:hAnsiTheme="minorHAnsi" w:cs="Arial"/>
          <w:sz w:val="22"/>
          <w:szCs w:val="22"/>
        </w:rPr>
        <w:t xml:space="preserve">jednak dokładną ilość należy ustalić po wykonaniu pomiarów </w:t>
      </w:r>
      <w:r w:rsidRPr="00D1557F">
        <w:rPr>
          <w:rFonts w:asciiTheme="minorHAnsi" w:hAnsiTheme="minorHAnsi" w:cs="Arial"/>
          <w:sz w:val="22"/>
          <w:szCs w:val="22"/>
        </w:rPr>
        <w:t>rezystancji</w:t>
      </w:r>
      <w:r w:rsidR="004F0BB5" w:rsidRPr="00D1557F">
        <w:rPr>
          <w:rFonts w:asciiTheme="minorHAnsi" w:hAnsiTheme="minorHAnsi" w:cs="Arial"/>
          <w:sz w:val="22"/>
          <w:szCs w:val="22"/>
        </w:rPr>
        <w:t xml:space="preserve"> uziomu uwzględniając warunki pogodowe. </w:t>
      </w:r>
    </w:p>
    <w:p w14:paraId="64CE73EE" w14:textId="2B5555E0" w:rsidR="00BC6B27" w:rsidRDefault="00BC6B27"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Jako ochronę przed dotykiem bezpośrednim przyjęto zastosowanie izolacji części czynnych. W ochronie przed dotykiem pośrednim – dodatkowo zastosowano szybkie wyłączanie wraz z zastosowaniem połączeń wyrównawczych i urządzenia ochronne różnicowoprądowe 30mA. Instalację ochrony od porażeń należy wykonać zgodnie z PN-IEC 60364-4-41 oraz PN</w:t>
      </w:r>
      <w:r w:rsidRPr="00753ADC">
        <w:rPr>
          <w:rFonts w:asciiTheme="minorHAnsi" w:hAnsiTheme="minorHAnsi" w:cs="Arial"/>
          <w:sz w:val="22"/>
          <w:szCs w:val="22"/>
        </w:rPr>
        <w:noBreakHyphen/>
        <w:t xml:space="preserve">IEC 60364-4-47. </w:t>
      </w:r>
    </w:p>
    <w:p w14:paraId="5F42587C" w14:textId="64E68B3F" w:rsidR="00BC6B27" w:rsidRDefault="00BC6B27"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Główną szynę uziemiającą zamontować </w:t>
      </w:r>
      <w:r w:rsidR="009D4494" w:rsidRPr="00753ADC">
        <w:rPr>
          <w:rFonts w:asciiTheme="minorHAnsi" w:hAnsiTheme="minorHAnsi" w:cs="Arial"/>
          <w:sz w:val="22"/>
          <w:szCs w:val="22"/>
        </w:rPr>
        <w:t>w</w:t>
      </w:r>
      <w:r w:rsidRPr="00753ADC">
        <w:rPr>
          <w:rFonts w:asciiTheme="minorHAnsi" w:hAnsiTheme="minorHAnsi" w:cs="Arial"/>
          <w:sz w:val="22"/>
          <w:szCs w:val="22"/>
        </w:rPr>
        <w:t xml:space="preserve"> rozdzielnic</w:t>
      </w:r>
      <w:r w:rsidR="0059223A">
        <w:rPr>
          <w:rFonts w:asciiTheme="minorHAnsi" w:hAnsiTheme="minorHAnsi" w:cs="Arial"/>
          <w:sz w:val="22"/>
          <w:szCs w:val="22"/>
        </w:rPr>
        <w:t>y</w:t>
      </w:r>
      <w:r w:rsidRPr="00753ADC">
        <w:rPr>
          <w:rFonts w:asciiTheme="minorHAnsi" w:hAnsiTheme="minorHAnsi" w:cs="Arial"/>
          <w:sz w:val="22"/>
          <w:szCs w:val="22"/>
        </w:rPr>
        <w:t xml:space="preserve"> </w:t>
      </w:r>
      <w:r w:rsidR="006E1385">
        <w:rPr>
          <w:rFonts w:asciiTheme="minorHAnsi" w:hAnsiTheme="minorHAnsi" w:cs="Arial"/>
          <w:sz w:val="22"/>
          <w:szCs w:val="22"/>
        </w:rPr>
        <w:t>RGNN</w:t>
      </w:r>
      <w:r w:rsidRPr="00753ADC">
        <w:rPr>
          <w:rFonts w:asciiTheme="minorHAnsi" w:hAnsiTheme="minorHAnsi" w:cs="Arial"/>
          <w:sz w:val="22"/>
          <w:szCs w:val="22"/>
        </w:rPr>
        <w:t>. Do głównej szyny wyrównawczej podłączyć: szyny PE rozdzielnicy</w:t>
      </w:r>
      <w:r w:rsidR="00721FBA">
        <w:rPr>
          <w:rFonts w:asciiTheme="minorHAnsi" w:hAnsiTheme="minorHAnsi" w:cs="Arial"/>
          <w:sz w:val="22"/>
          <w:szCs w:val="22"/>
        </w:rPr>
        <w:t xml:space="preserve">. </w:t>
      </w:r>
    </w:p>
    <w:p w14:paraId="241B749E" w14:textId="127F7B50" w:rsidR="0059223A" w:rsidRPr="00753ADC" w:rsidRDefault="0059223A" w:rsidP="0059223A">
      <w:pPr>
        <w:spacing w:line="276" w:lineRule="auto"/>
        <w:ind w:firstLine="709"/>
        <w:rPr>
          <w:rFonts w:asciiTheme="minorHAnsi" w:hAnsiTheme="minorHAnsi" w:cs="Arial"/>
          <w:sz w:val="22"/>
          <w:szCs w:val="22"/>
        </w:rPr>
      </w:pPr>
      <w:r w:rsidRPr="0059223A">
        <w:rPr>
          <w:rFonts w:asciiTheme="minorHAnsi" w:hAnsiTheme="minorHAnsi" w:cs="Arial"/>
          <w:sz w:val="22"/>
          <w:szCs w:val="22"/>
        </w:rPr>
        <w:t>W pomieszczeniach wilgotnych kontener</w:t>
      </w:r>
      <w:r w:rsidR="00D1557F">
        <w:rPr>
          <w:rFonts w:asciiTheme="minorHAnsi" w:hAnsiTheme="minorHAnsi" w:cs="Arial"/>
          <w:sz w:val="22"/>
          <w:szCs w:val="22"/>
        </w:rPr>
        <w:t>ów</w:t>
      </w:r>
      <w:r w:rsidRPr="0059223A">
        <w:rPr>
          <w:rFonts w:asciiTheme="minorHAnsi" w:hAnsiTheme="minorHAnsi" w:cs="Arial"/>
          <w:sz w:val="22"/>
          <w:szCs w:val="22"/>
        </w:rPr>
        <w:t xml:space="preserve"> wykonać miejscowe połączenia wyrównawcze przewodem typu </w:t>
      </w:r>
      <w:proofErr w:type="spellStart"/>
      <w:r w:rsidRPr="0059223A">
        <w:rPr>
          <w:rFonts w:asciiTheme="minorHAnsi" w:hAnsiTheme="minorHAnsi" w:cs="Arial"/>
          <w:sz w:val="22"/>
          <w:szCs w:val="22"/>
        </w:rPr>
        <w:t>LgY</w:t>
      </w:r>
      <w:proofErr w:type="spellEnd"/>
      <w:r w:rsidRPr="0059223A">
        <w:rPr>
          <w:rFonts w:asciiTheme="minorHAnsi" w:hAnsiTheme="minorHAnsi" w:cs="Arial"/>
          <w:sz w:val="22"/>
          <w:szCs w:val="22"/>
        </w:rPr>
        <w:t xml:space="preserve"> 1x6 mm2 o kolorze izolacji żółto-zielonym. Przewody układać w rurkach instalacyjnych montowanych powierzchniowo. Zainstalować miejscowe szyny połączeń wyrównawczych (LSW).Do szyn należy przyłączyć wszystkie metalowe urządzenia, elementy wyposażenia i instalacje wchodzące lub przechodzące przez pomieszczenia kontenera.</w:t>
      </w:r>
      <w:r>
        <w:rPr>
          <w:rFonts w:asciiTheme="minorHAnsi" w:hAnsiTheme="minorHAnsi" w:cs="Arial"/>
          <w:sz w:val="22"/>
          <w:szCs w:val="22"/>
        </w:rPr>
        <w:t xml:space="preserve"> </w:t>
      </w:r>
      <w:r w:rsidRPr="0059223A">
        <w:rPr>
          <w:rFonts w:asciiTheme="minorHAnsi" w:hAnsiTheme="minorHAnsi" w:cs="Arial"/>
          <w:sz w:val="22"/>
          <w:szCs w:val="22"/>
        </w:rPr>
        <w:t xml:space="preserve">Połączenia wykonać jako skręcane. Każdą z miejscowych szyn połączeń wyrównawczych dodatkowo połączyć z główną szyną uziemiającą (GSW) przewodem typu </w:t>
      </w:r>
      <w:proofErr w:type="spellStart"/>
      <w:r w:rsidRPr="0059223A">
        <w:rPr>
          <w:rFonts w:asciiTheme="minorHAnsi" w:hAnsiTheme="minorHAnsi" w:cs="Arial"/>
          <w:sz w:val="22"/>
          <w:szCs w:val="22"/>
        </w:rPr>
        <w:t>LgY</w:t>
      </w:r>
      <w:proofErr w:type="spellEnd"/>
      <w:r w:rsidRPr="0059223A">
        <w:rPr>
          <w:rFonts w:asciiTheme="minorHAnsi" w:hAnsiTheme="minorHAnsi" w:cs="Arial"/>
          <w:sz w:val="22"/>
          <w:szCs w:val="22"/>
        </w:rPr>
        <w:t xml:space="preserve"> 1x16 mm2 w rurkach instalacyjnych</w:t>
      </w:r>
      <w:r w:rsidR="00D1557F">
        <w:rPr>
          <w:rFonts w:asciiTheme="minorHAnsi" w:hAnsiTheme="minorHAnsi" w:cs="Arial"/>
          <w:sz w:val="22"/>
          <w:szCs w:val="22"/>
        </w:rPr>
        <w:t xml:space="preserve"> RL22</w:t>
      </w:r>
      <w:r w:rsidRPr="0059223A">
        <w:rPr>
          <w:rFonts w:asciiTheme="minorHAnsi" w:hAnsiTheme="minorHAnsi" w:cs="Arial"/>
          <w:sz w:val="22"/>
          <w:szCs w:val="22"/>
        </w:rPr>
        <w:t xml:space="preserve"> .</w:t>
      </w:r>
    </w:p>
    <w:p w14:paraId="12555217" w14:textId="693AA231" w:rsidR="00BC6B27" w:rsidRPr="00753ADC" w:rsidRDefault="00BC6B27"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Przewodami wyrównawczymi należy połączyć: wszystkie metalowe konstrukcje, na których może pojawić się napięcie niebezpieczne. Główne połączenia należy wykonać przewodami LYżo</w:t>
      </w:r>
      <w:r w:rsidR="009D4494" w:rsidRPr="00753ADC">
        <w:rPr>
          <w:rFonts w:asciiTheme="minorHAnsi" w:hAnsiTheme="minorHAnsi" w:cs="Arial"/>
          <w:sz w:val="22"/>
          <w:szCs w:val="22"/>
        </w:rPr>
        <w:t>16</w:t>
      </w:r>
      <w:r w:rsidRPr="00753ADC">
        <w:rPr>
          <w:rFonts w:asciiTheme="minorHAnsi" w:hAnsiTheme="minorHAnsi" w:cs="Arial"/>
          <w:sz w:val="22"/>
          <w:szCs w:val="22"/>
        </w:rPr>
        <w:t>mm2, dalsze LYżo6mm2.</w:t>
      </w:r>
      <w:r w:rsidR="00721FBA">
        <w:rPr>
          <w:rFonts w:asciiTheme="minorHAnsi" w:hAnsiTheme="minorHAnsi" w:cs="Arial"/>
          <w:sz w:val="22"/>
          <w:szCs w:val="22"/>
        </w:rPr>
        <w:t xml:space="preserve"> </w:t>
      </w:r>
      <w:r w:rsidRPr="00753ADC">
        <w:rPr>
          <w:rFonts w:asciiTheme="minorHAnsi" w:hAnsiTheme="minorHAnsi" w:cs="Arial"/>
          <w:sz w:val="22"/>
          <w:szCs w:val="22"/>
        </w:rPr>
        <w:t xml:space="preserve">W łazienkach i pomieszczeniach w których przewidziano umywalki do miejscowych połączeń wyrównawczych zamontować lokalne listwy </w:t>
      </w:r>
      <w:proofErr w:type="spellStart"/>
      <w:r w:rsidRPr="00753ADC">
        <w:rPr>
          <w:rFonts w:asciiTheme="minorHAnsi" w:hAnsiTheme="minorHAnsi" w:cs="Arial"/>
          <w:sz w:val="22"/>
          <w:szCs w:val="22"/>
        </w:rPr>
        <w:t>ekwipotencjalizycyjne</w:t>
      </w:r>
      <w:proofErr w:type="spellEnd"/>
      <w:r w:rsidRPr="00753ADC">
        <w:rPr>
          <w:rFonts w:asciiTheme="minorHAnsi" w:hAnsiTheme="minorHAnsi" w:cs="Arial"/>
          <w:sz w:val="22"/>
          <w:szCs w:val="22"/>
        </w:rPr>
        <w:t>. Połączenia</w:t>
      </w:r>
      <w:r w:rsidR="00C75796">
        <w:rPr>
          <w:rFonts w:asciiTheme="minorHAnsi" w:hAnsiTheme="minorHAnsi" w:cs="Arial"/>
          <w:sz w:val="22"/>
          <w:szCs w:val="22"/>
        </w:rPr>
        <w:t xml:space="preserve"> </w:t>
      </w:r>
      <w:r w:rsidRPr="00753ADC">
        <w:rPr>
          <w:rFonts w:asciiTheme="minorHAnsi" w:hAnsiTheme="minorHAnsi" w:cs="Arial"/>
          <w:sz w:val="22"/>
          <w:szCs w:val="22"/>
        </w:rPr>
        <w:t>listew</w:t>
      </w:r>
      <w:r w:rsidR="00C75796">
        <w:rPr>
          <w:rFonts w:asciiTheme="minorHAnsi" w:hAnsiTheme="minorHAnsi" w:cs="Arial"/>
          <w:sz w:val="22"/>
          <w:szCs w:val="22"/>
        </w:rPr>
        <w:t xml:space="preserve"> </w:t>
      </w:r>
      <w:proofErr w:type="spellStart"/>
      <w:r w:rsidRPr="00753ADC">
        <w:rPr>
          <w:rFonts w:asciiTheme="minorHAnsi" w:hAnsiTheme="minorHAnsi" w:cs="Arial"/>
          <w:sz w:val="22"/>
          <w:szCs w:val="22"/>
        </w:rPr>
        <w:t>ekwipotencjalizacynych</w:t>
      </w:r>
      <w:proofErr w:type="spellEnd"/>
      <w:r w:rsidRPr="00753ADC">
        <w:rPr>
          <w:rFonts w:asciiTheme="minorHAnsi" w:hAnsiTheme="minorHAnsi" w:cs="Arial"/>
          <w:sz w:val="22"/>
          <w:szCs w:val="22"/>
        </w:rPr>
        <w:t xml:space="preserve"> z </w:t>
      </w:r>
      <w:r w:rsidR="009D4494" w:rsidRPr="00753ADC">
        <w:rPr>
          <w:rFonts w:asciiTheme="minorHAnsi" w:hAnsiTheme="minorHAnsi" w:cs="Arial"/>
          <w:sz w:val="22"/>
          <w:szCs w:val="22"/>
        </w:rPr>
        <w:t xml:space="preserve">rozdzielnicą </w:t>
      </w:r>
      <w:r w:rsidR="00721FBA">
        <w:rPr>
          <w:rFonts w:asciiTheme="minorHAnsi" w:hAnsiTheme="minorHAnsi" w:cs="Arial"/>
          <w:sz w:val="22"/>
          <w:szCs w:val="22"/>
        </w:rPr>
        <w:t xml:space="preserve">oddziałową </w:t>
      </w:r>
      <w:r w:rsidRPr="00753ADC">
        <w:rPr>
          <w:rFonts w:asciiTheme="minorHAnsi" w:hAnsiTheme="minorHAnsi" w:cs="Arial"/>
          <w:sz w:val="22"/>
          <w:szCs w:val="22"/>
        </w:rPr>
        <w:t xml:space="preserve">wykonać przewodem LYżo6mm2 z szyną PE dalsze połączenia wyrównawcze miejscowe wykonać przewodem </w:t>
      </w:r>
      <w:proofErr w:type="spellStart"/>
      <w:r w:rsidRPr="00753ADC">
        <w:rPr>
          <w:rFonts w:asciiTheme="minorHAnsi" w:hAnsiTheme="minorHAnsi" w:cs="Arial"/>
          <w:sz w:val="22"/>
          <w:szCs w:val="22"/>
        </w:rPr>
        <w:t>LYżo</w:t>
      </w:r>
      <w:proofErr w:type="spellEnd"/>
      <w:r w:rsidRPr="00753ADC">
        <w:rPr>
          <w:rFonts w:asciiTheme="minorHAnsi" w:hAnsiTheme="minorHAnsi" w:cs="Arial"/>
          <w:sz w:val="22"/>
          <w:szCs w:val="22"/>
        </w:rPr>
        <w:t xml:space="preserve"> 4.0mm2. Połączeniami miejscowymi objąć  brodziki, grzejniki, wypusty ciepłej i zimnej wody.</w:t>
      </w:r>
    </w:p>
    <w:p w14:paraId="6E3AFFCA" w14:textId="77777777" w:rsidR="00BC6B27" w:rsidRPr="00753ADC" w:rsidRDefault="00BC6B27" w:rsidP="00585879">
      <w:pPr>
        <w:spacing w:line="276" w:lineRule="auto"/>
        <w:rPr>
          <w:rFonts w:asciiTheme="minorHAnsi" w:hAnsiTheme="minorHAnsi" w:cs="Arial"/>
          <w:sz w:val="22"/>
          <w:szCs w:val="22"/>
        </w:rPr>
      </w:pPr>
      <w:r w:rsidRPr="00753ADC">
        <w:rPr>
          <w:rFonts w:asciiTheme="minorHAnsi" w:hAnsiTheme="minorHAnsi" w:cs="Arial"/>
          <w:sz w:val="22"/>
          <w:szCs w:val="22"/>
        </w:rPr>
        <w:t>Instalację ochrony od porażeń należy wykonać zgodnie z PN-IEC 60364-4-41 oraz PN</w:t>
      </w:r>
      <w:r w:rsidRPr="00753ADC">
        <w:rPr>
          <w:rFonts w:asciiTheme="minorHAnsi" w:hAnsiTheme="minorHAnsi" w:cs="Arial"/>
          <w:sz w:val="22"/>
          <w:szCs w:val="22"/>
        </w:rPr>
        <w:noBreakHyphen/>
        <w:t>IEC 60364-4-47.</w:t>
      </w:r>
    </w:p>
    <w:p w14:paraId="3EAC36E6" w14:textId="236B1D57" w:rsidR="00BC6B27" w:rsidRPr="00753ADC" w:rsidRDefault="00BC6B27"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Szynę wyrównania potencjału w </w:t>
      </w:r>
      <w:r w:rsidR="0059223A">
        <w:rPr>
          <w:rFonts w:asciiTheme="minorHAnsi" w:hAnsiTheme="minorHAnsi" w:cs="Arial"/>
          <w:sz w:val="22"/>
          <w:szCs w:val="22"/>
        </w:rPr>
        <w:t>Wiatach</w:t>
      </w:r>
      <w:r w:rsidRPr="00753ADC">
        <w:rPr>
          <w:rFonts w:asciiTheme="minorHAnsi" w:hAnsiTheme="minorHAnsi" w:cs="Arial"/>
          <w:sz w:val="22"/>
          <w:szCs w:val="22"/>
        </w:rPr>
        <w:t xml:space="preserve"> należy połączyć uziomem bednarką Fe/Zn </w:t>
      </w:r>
      <w:r w:rsidR="00563CCF">
        <w:rPr>
          <w:rFonts w:asciiTheme="minorHAnsi" w:hAnsiTheme="minorHAnsi" w:cs="Arial"/>
          <w:sz w:val="22"/>
          <w:szCs w:val="22"/>
        </w:rPr>
        <w:t>30</w:t>
      </w:r>
      <w:r w:rsidRPr="00753ADC">
        <w:rPr>
          <w:rFonts w:asciiTheme="minorHAnsi" w:hAnsiTheme="minorHAnsi" w:cs="Arial"/>
          <w:sz w:val="22"/>
          <w:szCs w:val="22"/>
        </w:rPr>
        <w:t xml:space="preserve">x4mm. </w:t>
      </w:r>
    </w:p>
    <w:p w14:paraId="6FC2EDD1" w14:textId="55B9C38B" w:rsidR="00BC6B27" w:rsidRPr="00753ADC" w:rsidRDefault="00BC6B27"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Należy wykonać również instalacje wyrównawcze, łącząc przewodzące elementy konstrukcji budynku, zaciski rozdzielnic/tablic  i przewodzące elementy pozostałych instalacji z uziomem</w:t>
      </w:r>
      <w:r w:rsidR="0059223A">
        <w:rPr>
          <w:rFonts w:asciiTheme="minorHAnsi" w:hAnsiTheme="minorHAnsi" w:cs="Arial"/>
          <w:sz w:val="22"/>
          <w:szCs w:val="22"/>
        </w:rPr>
        <w:t xml:space="preserve"> Wiat</w:t>
      </w:r>
      <w:r w:rsidRPr="00753ADC">
        <w:rPr>
          <w:rFonts w:asciiTheme="minorHAnsi" w:hAnsiTheme="minorHAnsi" w:cs="Arial"/>
          <w:sz w:val="22"/>
          <w:szCs w:val="22"/>
        </w:rPr>
        <w:t xml:space="preserve">. </w:t>
      </w:r>
    </w:p>
    <w:p w14:paraId="242A6A15" w14:textId="77777777" w:rsidR="00AA41AC" w:rsidRPr="00753ADC" w:rsidRDefault="00AA41AC" w:rsidP="00793AF8">
      <w:pPr>
        <w:spacing w:line="276" w:lineRule="auto"/>
        <w:ind w:firstLine="709"/>
        <w:rPr>
          <w:rFonts w:ascii="Calibri" w:eastAsia="Calibri" w:hAnsi="Calibri" w:cs="Arial"/>
          <w:sz w:val="22"/>
          <w:szCs w:val="20"/>
          <w:lang w:eastAsia="ar-SA"/>
        </w:rPr>
      </w:pPr>
      <w:r w:rsidRPr="00753ADC">
        <w:rPr>
          <w:rFonts w:ascii="Calibri" w:eastAsia="Calibri" w:hAnsi="Calibri" w:cs="Arial"/>
          <w:sz w:val="22"/>
          <w:szCs w:val="20"/>
          <w:lang w:eastAsia="ar-SA"/>
        </w:rPr>
        <w:t>Podłączenie do instalacji wyrównawczej dotyczy w szczególności:</w:t>
      </w:r>
    </w:p>
    <w:p w14:paraId="0A34648D"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zbiorników metalowych,</w:t>
      </w:r>
    </w:p>
    <w:p w14:paraId="17021C30"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instalacji wyrównawczej dla metalowej konstrukcji, rur i armatury sanitariatów,</w:t>
      </w:r>
    </w:p>
    <w:p w14:paraId="4700224C"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metalowych przewodów wentylacyjnych,</w:t>
      </w:r>
    </w:p>
    <w:p w14:paraId="6B3094AC"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pozostałych urządzeń elektrycznych (wentylatorów, silników pomp, itp.),</w:t>
      </w:r>
    </w:p>
    <w:p w14:paraId="41C48D3C"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metalowej kanalizacji wodnej, gazowej i kanalizacyjnej,</w:t>
      </w:r>
    </w:p>
    <w:p w14:paraId="2C6B0F4A" w14:textId="77777777" w:rsidR="00AA41AC" w:rsidRPr="00753ADC" w:rsidRDefault="00AA41AC" w:rsidP="00892392">
      <w:pPr>
        <w:pStyle w:val="Akapitzlist"/>
        <w:numPr>
          <w:ilvl w:val="0"/>
          <w:numId w:val="7"/>
        </w:numPr>
        <w:spacing w:line="276" w:lineRule="auto"/>
        <w:rPr>
          <w:rFonts w:ascii="Calibri" w:hAnsi="Calibri" w:cs="Arial"/>
          <w:sz w:val="22"/>
          <w:szCs w:val="22"/>
        </w:rPr>
      </w:pPr>
      <w:r w:rsidRPr="00753ADC">
        <w:rPr>
          <w:rFonts w:ascii="Calibri" w:hAnsi="Calibri" w:cs="Arial"/>
          <w:sz w:val="22"/>
          <w:szCs w:val="22"/>
        </w:rPr>
        <w:t>elementów metalowych tras kablowych (koryta, drabinki, kanały podłogowe, wsporniki),</w:t>
      </w:r>
    </w:p>
    <w:p w14:paraId="22365137" w14:textId="77777777" w:rsidR="00AA41AC" w:rsidRPr="003F4220" w:rsidRDefault="00AA41AC" w:rsidP="003F4220">
      <w:pPr>
        <w:spacing w:line="276" w:lineRule="auto"/>
        <w:ind w:firstLine="709"/>
        <w:rPr>
          <w:rFonts w:asciiTheme="minorHAnsi" w:hAnsiTheme="minorHAnsi" w:cs="Arial"/>
          <w:sz w:val="22"/>
          <w:szCs w:val="22"/>
        </w:rPr>
      </w:pPr>
      <w:r w:rsidRPr="003F4220">
        <w:rPr>
          <w:rFonts w:asciiTheme="minorHAnsi" w:hAnsiTheme="minorHAnsi" w:cs="Arial"/>
          <w:sz w:val="22"/>
          <w:szCs w:val="22"/>
        </w:rPr>
        <w:t>uziemienia słupów i konstrukcji stalowej,</w:t>
      </w:r>
    </w:p>
    <w:p w14:paraId="2DFF5422" w14:textId="77777777" w:rsidR="00AA41AC" w:rsidRPr="00753ADC" w:rsidRDefault="00AA41AC"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Połączenia wyrównawcze należy wykonać zgodnie z Polskimi Normami i przepisami prawa budowlanego oraz wymaganiami Inwestora.</w:t>
      </w:r>
    </w:p>
    <w:p w14:paraId="374B5BAB" w14:textId="416EDC46" w:rsidR="00D62515" w:rsidRDefault="003F4220" w:rsidP="003F4220">
      <w:pPr>
        <w:spacing w:line="276" w:lineRule="auto"/>
        <w:ind w:firstLine="709"/>
        <w:rPr>
          <w:rFonts w:asciiTheme="minorHAnsi" w:hAnsiTheme="minorHAnsi" w:cs="Arial"/>
          <w:sz w:val="22"/>
          <w:szCs w:val="22"/>
        </w:rPr>
      </w:pPr>
      <w:r>
        <w:rPr>
          <w:rFonts w:asciiTheme="minorHAnsi" w:hAnsiTheme="minorHAnsi" w:cs="Arial"/>
          <w:sz w:val="22"/>
          <w:szCs w:val="22"/>
        </w:rPr>
        <w:t xml:space="preserve">Dla linii oświetlenia terenu </w:t>
      </w:r>
      <w:r w:rsidRPr="003F4220">
        <w:rPr>
          <w:rFonts w:asciiTheme="minorHAnsi" w:hAnsiTheme="minorHAnsi" w:cs="Arial"/>
          <w:sz w:val="22"/>
          <w:szCs w:val="22"/>
        </w:rPr>
        <w:t>zaprojektowano</w:t>
      </w:r>
      <w:r>
        <w:rPr>
          <w:rFonts w:asciiTheme="minorHAnsi" w:hAnsiTheme="minorHAnsi" w:cs="Arial"/>
          <w:sz w:val="22"/>
          <w:szCs w:val="22"/>
        </w:rPr>
        <w:t xml:space="preserve"> d</w:t>
      </w:r>
      <w:r w:rsidRPr="003F4220">
        <w:rPr>
          <w:rFonts w:asciiTheme="minorHAnsi" w:hAnsiTheme="minorHAnsi" w:cs="Arial"/>
          <w:sz w:val="22"/>
          <w:szCs w:val="22"/>
        </w:rPr>
        <w:t>odatkowe uziemienie przewodu ochronno-neutralnego linii</w:t>
      </w:r>
      <w:r>
        <w:rPr>
          <w:rFonts w:asciiTheme="minorHAnsi" w:hAnsiTheme="minorHAnsi" w:cs="Arial"/>
          <w:sz w:val="22"/>
          <w:szCs w:val="22"/>
        </w:rPr>
        <w:t xml:space="preserve">. </w:t>
      </w:r>
      <w:r w:rsidRPr="003F4220">
        <w:rPr>
          <w:rFonts w:asciiTheme="minorHAnsi" w:hAnsiTheme="minorHAnsi" w:cs="Arial"/>
          <w:sz w:val="22"/>
          <w:szCs w:val="22"/>
        </w:rPr>
        <w:t>W tym celu należy ułożyć odcinek płaskownika ocynkowanego</w:t>
      </w:r>
      <w:r w:rsidR="00DB481B">
        <w:rPr>
          <w:rFonts w:asciiTheme="minorHAnsi" w:hAnsiTheme="minorHAnsi" w:cs="Arial"/>
          <w:sz w:val="22"/>
          <w:szCs w:val="22"/>
        </w:rPr>
        <w:t xml:space="preserve"> </w:t>
      </w:r>
      <w:r w:rsidRPr="003F4220">
        <w:rPr>
          <w:rFonts w:asciiTheme="minorHAnsi" w:hAnsiTheme="minorHAnsi" w:cs="Arial"/>
          <w:sz w:val="22"/>
          <w:szCs w:val="22"/>
        </w:rPr>
        <w:t xml:space="preserve">Fe/Zn 25x4mm2 wzdłuż układanego na całej trasie kabla oświetleniowego i połączyć z zaciskiem ochronno-neutralnym słupów oświetleniowych. </w:t>
      </w:r>
      <w:r>
        <w:rPr>
          <w:rFonts w:asciiTheme="minorHAnsi" w:hAnsiTheme="minorHAnsi" w:cs="Arial"/>
          <w:sz w:val="22"/>
          <w:szCs w:val="22"/>
        </w:rPr>
        <w:t xml:space="preserve">Dla słupów krańcowych </w:t>
      </w:r>
      <w:r w:rsidRPr="00D1557F">
        <w:rPr>
          <w:rFonts w:asciiTheme="minorHAnsi" w:hAnsiTheme="minorHAnsi" w:cs="Arial"/>
          <w:sz w:val="22"/>
          <w:szCs w:val="22"/>
        </w:rPr>
        <w:t>aby uzyskać wymaganą rezystancję projektuje się dodatkowe uziomy prętowe połączone z uziom</w:t>
      </w:r>
      <w:r>
        <w:rPr>
          <w:rFonts w:asciiTheme="minorHAnsi" w:hAnsiTheme="minorHAnsi" w:cs="Arial"/>
          <w:sz w:val="22"/>
          <w:szCs w:val="22"/>
        </w:rPr>
        <w:t>em linii oświetleniowej</w:t>
      </w:r>
      <w:r w:rsidRPr="00D1557F">
        <w:rPr>
          <w:rFonts w:asciiTheme="minorHAnsi" w:hAnsiTheme="minorHAnsi" w:cs="Arial"/>
          <w:sz w:val="22"/>
          <w:szCs w:val="22"/>
        </w:rPr>
        <w:t>. Projektuje się pręty ocynkowane o średnicy 16mm i długości 6m wbijane. Wstępnie dobiera się po 3 pręty dl</w:t>
      </w:r>
      <w:r>
        <w:rPr>
          <w:rFonts w:asciiTheme="minorHAnsi" w:hAnsiTheme="minorHAnsi" w:cs="Arial"/>
          <w:sz w:val="22"/>
          <w:szCs w:val="22"/>
        </w:rPr>
        <w:t>a</w:t>
      </w:r>
      <w:r w:rsidRPr="00D1557F">
        <w:rPr>
          <w:rFonts w:asciiTheme="minorHAnsi" w:hAnsiTheme="minorHAnsi" w:cs="Arial"/>
          <w:sz w:val="22"/>
          <w:szCs w:val="22"/>
        </w:rPr>
        <w:t xml:space="preserve"> obiektu jednak dokładną ilość należy ustalić po wykonaniu pomiarów rezystancji uziomu uwzględniając warunki pogodowe. </w:t>
      </w:r>
      <w:r w:rsidRPr="003F4220">
        <w:rPr>
          <w:rFonts w:asciiTheme="minorHAnsi" w:hAnsiTheme="minorHAnsi" w:cs="Arial"/>
          <w:sz w:val="22"/>
          <w:szCs w:val="22"/>
        </w:rPr>
        <w:t>Połączenie bednarki z zaciskiem uziemiającym słup</w:t>
      </w:r>
      <w:r>
        <w:rPr>
          <w:rFonts w:asciiTheme="minorHAnsi" w:hAnsiTheme="minorHAnsi" w:cs="Arial"/>
          <w:sz w:val="22"/>
          <w:szCs w:val="22"/>
        </w:rPr>
        <w:t>ów</w:t>
      </w:r>
      <w:r w:rsidRPr="003F4220">
        <w:rPr>
          <w:rFonts w:asciiTheme="minorHAnsi" w:hAnsiTheme="minorHAnsi" w:cs="Arial"/>
          <w:sz w:val="22"/>
          <w:szCs w:val="22"/>
        </w:rPr>
        <w:t xml:space="preserve"> wykonać jako połączenie elastyczne linką </w:t>
      </w:r>
      <w:proofErr w:type="spellStart"/>
      <w:r w:rsidRPr="003F4220">
        <w:rPr>
          <w:rFonts w:asciiTheme="minorHAnsi" w:hAnsiTheme="minorHAnsi" w:cs="Arial"/>
          <w:sz w:val="22"/>
          <w:szCs w:val="22"/>
        </w:rPr>
        <w:t>LgY</w:t>
      </w:r>
      <w:proofErr w:type="spellEnd"/>
      <w:r w:rsidRPr="003F4220">
        <w:rPr>
          <w:rFonts w:asciiTheme="minorHAnsi" w:hAnsiTheme="minorHAnsi" w:cs="Arial"/>
          <w:sz w:val="22"/>
          <w:szCs w:val="22"/>
        </w:rPr>
        <w:t xml:space="preserve"> 16. Łączenie bednarek wykonać poprzez spawanie a miejsce połączenia zabezpieczyć przed korozją. Ponadto należy zacisk neutralny w każdym słupie połączyć z przewodem neutralnym linii kablowej oraz konstrukcją słupa i wysięgnikami z oprawami. </w:t>
      </w:r>
    </w:p>
    <w:p w14:paraId="6126EC94" w14:textId="40CB0EDE" w:rsidR="003E110B" w:rsidRDefault="003E110B" w:rsidP="003F4220">
      <w:pPr>
        <w:spacing w:line="276" w:lineRule="auto"/>
        <w:ind w:firstLine="709"/>
        <w:rPr>
          <w:rFonts w:asciiTheme="minorHAnsi" w:hAnsiTheme="minorHAnsi" w:cs="Arial"/>
          <w:sz w:val="22"/>
          <w:szCs w:val="22"/>
        </w:rPr>
      </w:pPr>
    </w:p>
    <w:p w14:paraId="3E1DE9E7" w14:textId="0D1E8FD2" w:rsidR="00BC6B27" w:rsidRPr="00405A25" w:rsidRDefault="00BC6B27" w:rsidP="00793AF8">
      <w:pPr>
        <w:pStyle w:val="Nagwek2"/>
        <w:spacing w:line="276" w:lineRule="auto"/>
        <w:rPr>
          <w:rFonts w:asciiTheme="minorHAnsi" w:hAnsiTheme="minorHAnsi" w:cs="Arial"/>
        </w:rPr>
      </w:pPr>
      <w:bookmarkStart w:id="32" w:name="_Toc525374341"/>
      <w:bookmarkStart w:id="33" w:name="_Toc26936503"/>
      <w:bookmarkStart w:id="34" w:name="_Toc255761637"/>
      <w:bookmarkStart w:id="35" w:name="_Toc77871149"/>
      <w:r w:rsidRPr="00405A25">
        <w:rPr>
          <w:rFonts w:asciiTheme="minorHAnsi" w:hAnsiTheme="minorHAnsi" w:cs="Arial"/>
        </w:rPr>
        <w:t xml:space="preserve">Instalacje </w:t>
      </w:r>
      <w:bookmarkEnd w:id="32"/>
      <w:bookmarkEnd w:id="33"/>
      <w:bookmarkEnd w:id="34"/>
      <w:r w:rsidR="00034177">
        <w:rPr>
          <w:rFonts w:asciiTheme="minorHAnsi" w:hAnsiTheme="minorHAnsi" w:cs="Arial"/>
        </w:rPr>
        <w:t>elektryczne</w:t>
      </w:r>
      <w:bookmarkEnd w:id="35"/>
    </w:p>
    <w:p w14:paraId="1CA311BF" w14:textId="77777777" w:rsidR="00BC6B27" w:rsidRPr="00405A25" w:rsidRDefault="00BC6B27" w:rsidP="00793AF8">
      <w:pPr>
        <w:spacing w:line="276" w:lineRule="auto"/>
        <w:rPr>
          <w:rFonts w:asciiTheme="minorHAnsi" w:hAnsiTheme="minorHAnsi"/>
        </w:rPr>
      </w:pPr>
    </w:p>
    <w:p w14:paraId="36EC8329" w14:textId="77777777" w:rsidR="00BC6B27" w:rsidRPr="00753ADC" w:rsidRDefault="00BC6B27" w:rsidP="00793AF8">
      <w:pPr>
        <w:spacing w:line="276" w:lineRule="auto"/>
        <w:rPr>
          <w:rFonts w:asciiTheme="minorHAnsi" w:hAnsiTheme="minorHAnsi" w:cs="Arial"/>
          <w:sz w:val="22"/>
          <w:szCs w:val="22"/>
        </w:rPr>
      </w:pPr>
      <w:r w:rsidRPr="00753ADC">
        <w:rPr>
          <w:rFonts w:asciiTheme="minorHAnsi" w:hAnsiTheme="minorHAnsi" w:cs="Arial"/>
          <w:sz w:val="22"/>
          <w:szCs w:val="22"/>
        </w:rPr>
        <w:t>Przyjęto podział instalacji wewnętrznych na:</w:t>
      </w:r>
    </w:p>
    <w:p w14:paraId="08C2D03D" w14:textId="77777777" w:rsidR="00A702F9" w:rsidRDefault="00A702F9" w:rsidP="00A702F9">
      <w:pPr>
        <w:numPr>
          <w:ilvl w:val="0"/>
          <w:numId w:val="3"/>
        </w:numPr>
        <w:spacing w:line="276" w:lineRule="auto"/>
        <w:rPr>
          <w:rFonts w:asciiTheme="minorHAnsi" w:hAnsiTheme="minorHAnsi" w:cs="Arial"/>
          <w:sz w:val="22"/>
          <w:szCs w:val="22"/>
        </w:rPr>
      </w:pPr>
      <w:r w:rsidRPr="00753ADC">
        <w:rPr>
          <w:rFonts w:asciiTheme="minorHAnsi" w:hAnsiTheme="minorHAnsi" w:cs="Arial"/>
          <w:sz w:val="22"/>
          <w:szCs w:val="22"/>
        </w:rPr>
        <w:t xml:space="preserve">Oświetlenia </w:t>
      </w:r>
      <w:r>
        <w:rPr>
          <w:rFonts w:asciiTheme="minorHAnsi" w:hAnsiTheme="minorHAnsi" w:cs="Arial"/>
          <w:sz w:val="22"/>
          <w:szCs w:val="22"/>
        </w:rPr>
        <w:t>podstawowego w</w:t>
      </w:r>
      <w:r w:rsidRPr="00753ADC">
        <w:rPr>
          <w:rFonts w:asciiTheme="minorHAnsi" w:hAnsiTheme="minorHAnsi" w:cs="Arial"/>
          <w:sz w:val="22"/>
          <w:szCs w:val="22"/>
        </w:rPr>
        <w:t xml:space="preserve"> </w:t>
      </w:r>
      <w:r>
        <w:rPr>
          <w:rFonts w:asciiTheme="minorHAnsi" w:hAnsiTheme="minorHAnsi" w:cs="Arial"/>
          <w:sz w:val="22"/>
          <w:szCs w:val="22"/>
        </w:rPr>
        <w:t>kontenerach (socjalnym i biurowym)</w:t>
      </w:r>
    </w:p>
    <w:p w14:paraId="34BB6876" w14:textId="77777777" w:rsidR="00A702F9" w:rsidRDefault="00A702F9" w:rsidP="00A702F9">
      <w:pPr>
        <w:numPr>
          <w:ilvl w:val="0"/>
          <w:numId w:val="3"/>
        </w:numPr>
        <w:spacing w:line="276" w:lineRule="auto"/>
        <w:rPr>
          <w:rFonts w:asciiTheme="minorHAnsi" w:hAnsiTheme="minorHAnsi" w:cs="Arial"/>
          <w:sz w:val="22"/>
          <w:szCs w:val="22"/>
        </w:rPr>
      </w:pPr>
      <w:r w:rsidRPr="00753ADC">
        <w:rPr>
          <w:rFonts w:asciiTheme="minorHAnsi" w:hAnsiTheme="minorHAnsi" w:cs="Arial"/>
          <w:sz w:val="22"/>
          <w:szCs w:val="22"/>
        </w:rPr>
        <w:t xml:space="preserve">Oświetlenia </w:t>
      </w:r>
      <w:r>
        <w:rPr>
          <w:rFonts w:asciiTheme="minorHAnsi" w:hAnsiTheme="minorHAnsi" w:cs="Arial"/>
          <w:sz w:val="22"/>
          <w:szCs w:val="22"/>
        </w:rPr>
        <w:t>podstawowego w Wiatach  (1,2,3,4)</w:t>
      </w:r>
    </w:p>
    <w:p w14:paraId="2A708D45" w14:textId="5C27D215" w:rsidR="00BC6B27" w:rsidRDefault="00BC6B27" w:rsidP="00793AF8">
      <w:pPr>
        <w:numPr>
          <w:ilvl w:val="0"/>
          <w:numId w:val="3"/>
        </w:numPr>
        <w:spacing w:line="276" w:lineRule="auto"/>
        <w:rPr>
          <w:rFonts w:asciiTheme="minorHAnsi" w:hAnsiTheme="minorHAnsi" w:cs="Arial"/>
          <w:sz w:val="22"/>
          <w:szCs w:val="22"/>
        </w:rPr>
      </w:pPr>
      <w:r w:rsidRPr="00753ADC">
        <w:rPr>
          <w:rFonts w:asciiTheme="minorHAnsi" w:hAnsiTheme="minorHAnsi" w:cs="Arial"/>
          <w:sz w:val="22"/>
          <w:szCs w:val="22"/>
        </w:rPr>
        <w:t>Gniazdową</w:t>
      </w:r>
      <w:r w:rsidR="00D905C7">
        <w:rPr>
          <w:rFonts w:asciiTheme="minorHAnsi" w:hAnsiTheme="minorHAnsi" w:cs="Arial"/>
          <w:sz w:val="22"/>
          <w:szCs w:val="22"/>
        </w:rPr>
        <w:t>,</w:t>
      </w:r>
      <w:r w:rsidRPr="00753ADC">
        <w:rPr>
          <w:rFonts w:asciiTheme="minorHAnsi" w:hAnsiTheme="minorHAnsi" w:cs="Arial"/>
          <w:sz w:val="22"/>
          <w:szCs w:val="22"/>
        </w:rPr>
        <w:t xml:space="preserve"> siły oraz zasilania urządzeń</w:t>
      </w:r>
      <w:r w:rsidR="00034177">
        <w:rPr>
          <w:rFonts w:asciiTheme="minorHAnsi" w:hAnsiTheme="minorHAnsi" w:cs="Arial"/>
          <w:sz w:val="22"/>
          <w:szCs w:val="22"/>
        </w:rPr>
        <w:t xml:space="preserve"> w</w:t>
      </w:r>
      <w:r w:rsidRPr="00753ADC">
        <w:rPr>
          <w:rFonts w:asciiTheme="minorHAnsi" w:hAnsiTheme="minorHAnsi" w:cs="Arial"/>
          <w:sz w:val="22"/>
          <w:szCs w:val="22"/>
        </w:rPr>
        <w:t xml:space="preserve"> </w:t>
      </w:r>
      <w:r w:rsidR="00034177">
        <w:rPr>
          <w:rFonts w:asciiTheme="minorHAnsi" w:hAnsiTheme="minorHAnsi" w:cs="Arial"/>
          <w:sz w:val="22"/>
          <w:szCs w:val="22"/>
        </w:rPr>
        <w:t xml:space="preserve">kontenerach </w:t>
      </w:r>
      <w:r w:rsidR="00BF1AD1">
        <w:rPr>
          <w:rFonts w:asciiTheme="minorHAnsi" w:hAnsiTheme="minorHAnsi" w:cs="Arial"/>
          <w:sz w:val="22"/>
          <w:szCs w:val="22"/>
        </w:rPr>
        <w:t>(</w:t>
      </w:r>
      <w:r w:rsidR="00034177">
        <w:rPr>
          <w:rFonts w:asciiTheme="minorHAnsi" w:hAnsiTheme="minorHAnsi" w:cs="Arial"/>
          <w:sz w:val="22"/>
          <w:szCs w:val="22"/>
        </w:rPr>
        <w:t>socjalnym i biurowym</w:t>
      </w:r>
      <w:r w:rsidR="00BF1AD1">
        <w:rPr>
          <w:rFonts w:asciiTheme="minorHAnsi" w:hAnsiTheme="minorHAnsi" w:cs="Arial"/>
          <w:sz w:val="22"/>
          <w:szCs w:val="22"/>
        </w:rPr>
        <w:t>)</w:t>
      </w:r>
    </w:p>
    <w:p w14:paraId="03FE9A0C" w14:textId="1F3EACD8" w:rsidR="00034177" w:rsidRDefault="00034177" w:rsidP="00034177">
      <w:pPr>
        <w:numPr>
          <w:ilvl w:val="0"/>
          <w:numId w:val="3"/>
        </w:numPr>
        <w:spacing w:line="276" w:lineRule="auto"/>
        <w:rPr>
          <w:rFonts w:asciiTheme="minorHAnsi" w:hAnsiTheme="minorHAnsi" w:cs="Arial"/>
          <w:sz w:val="22"/>
          <w:szCs w:val="22"/>
        </w:rPr>
      </w:pPr>
      <w:r w:rsidRPr="00753ADC">
        <w:rPr>
          <w:rFonts w:asciiTheme="minorHAnsi" w:hAnsiTheme="minorHAnsi" w:cs="Arial"/>
          <w:sz w:val="22"/>
          <w:szCs w:val="22"/>
        </w:rPr>
        <w:t>Gniazdową i siły oraz zasilania urządzeń</w:t>
      </w:r>
      <w:r>
        <w:rPr>
          <w:rFonts w:asciiTheme="minorHAnsi" w:hAnsiTheme="minorHAnsi" w:cs="Arial"/>
          <w:sz w:val="22"/>
          <w:szCs w:val="22"/>
        </w:rPr>
        <w:t xml:space="preserve"> Wiat </w:t>
      </w:r>
      <w:r w:rsidR="00AF0176">
        <w:rPr>
          <w:rFonts w:asciiTheme="minorHAnsi" w:hAnsiTheme="minorHAnsi" w:cs="Arial"/>
          <w:sz w:val="22"/>
          <w:szCs w:val="22"/>
        </w:rPr>
        <w:t>(</w:t>
      </w:r>
      <w:r>
        <w:rPr>
          <w:rFonts w:asciiTheme="minorHAnsi" w:hAnsiTheme="minorHAnsi" w:cs="Arial"/>
          <w:sz w:val="22"/>
          <w:szCs w:val="22"/>
        </w:rPr>
        <w:t>1,2,3,4</w:t>
      </w:r>
      <w:r w:rsidR="00AF0176">
        <w:rPr>
          <w:rFonts w:asciiTheme="minorHAnsi" w:hAnsiTheme="minorHAnsi" w:cs="Arial"/>
          <w:sz w:val="22"/>
          <w:szCs w:val="22"/>
        </w:rPr>
        <w:t>)</w:t>
      </w:r>
    </w:p>
    <w:p w14:paraId="60D19DB7" w14:textId="77777777" w:rsidR="00A702F9" w:rsidRDefault="00A702F9" w:rsidP="00A702F9">
      <w:pPr>
        <w:spacing w:line="276" w:lineRule="auto"/>
        <w:ind w:left="1069"/>
        <w:rPr>
          <w:rFonts w:asciiTheme="minorHAnsi" w:hAnsiTheme="minorHAnsi" w:cs="Arial"/>
          <w:sz w:val="22"/>
          <w:szCs w:val="22"/>
        </w:rPr>
      </w:pPr>
    </w:p>
    <w:p w14:paraId="54B8199D" w14:textId="77777777" w:rsidR="00A702F9" w:rsidRPr="00644F21" w:rsidRDefault="00A702F9" w:rsidP="00A702F9">
      <w:pPr>
        <w:pStyle w:val="Nagwek3"/>
        <w:spacing w:line="276" w:lineRule="auto"/>
        <w:rPr>
          <w:rFonts w:cs="Arial"/>
          <w:sz w:val="22"/>
          <w:szCs w:val="22"/>
        </w:rPr>
      </w:pPr>
      <w:bookmarkStart w:id="36" w:name="_Toc309152438"/>
      <w:bookmarkStart w:id="37" w:name="_Toc77871150"/>
      <w:r w:rsidRPr="00644F21">
        <w:rPr>
          <w:rFonts w:cs="Arial"/>
          <w:sz w:val="22"/>
          <w:szCs w:val="22"/>
        </w:rPr>
        <w:t>Instalacj</w:t>
      </w:r>
      <w:r>
        <w:rPr>
          <w:rFonts w:cs="Arial"/>
          <w:sz w:val="22"/>
          <w:szCs w:val="22"/>
        </w:rPr>
        <w:t>a</w:t>
      </w:r>
      <w:r w:rsidRPr="00644F21">
        <w:rPr>
          <w:rFonts w:cs="Arial"/>
          <w:sz w:val="22"/>
          <w:szCs w:val="22"/>
        </w:rPr>
        <w:t xml:space="preserve"> oświetlenia </w:t>
      </w:r>
      <w:bookmarkEnd w:id="36"/>
      <w:r w:rsidRPr="00644F21">
        <w:rPr>
          <w:rFonts w:cs="Arial"/>
          <w:sz w:val="22"/>
          <w:szCs w:val="22"/>
        </w:rPr>
        <w:t>podstawowego w kontenerach</w:t>
      </w:r>
      <w:bookmarkEnd w:id="37"/>
    </w:p>
    <w:p w14:paraId="35BB8FE0" w14:textId="77777777" w:rsidR="00A702F9" w:rsidRDefault="00A702F9" w:rsidP="00A702F9">
      <w:pPr>
        <w:ind w:firstLine="624"/>
        <w:rPr>
          <w:rFonts w:ascii="Arial Narrow" w:hAnsi="Arial Narrow"/>
          <w:color w:val="000000"/>
          <w:sz w:val="22"/>
          <w:szCs w:val="22"/>
        </w:rPr>
      </w:pPr>
    </w:p>
    <w:p w14:paraId="778B572B"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 xml:space="preserve">Do oświetlenia przewidziano oprawy oświetleniowe ze źródłami LED 230V AC o stopniu ochrony min. IP44 do montażu powierzchniowego. </w:t>
      </w:r>
    </w:p>
    <w:p w14:paraId="379C01CF"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Instalację oświetleniową układać powierzchniowo w rurkach instalacyjnych.</w:t>
      </w:r>
    </w:p>
    <w:p w14:paraId="76FE3F55"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 xml:space="preserve">Wykonanie instalacji oświetleniowej - </w:t>
      </w:r>
      <w:proofErr w:type="spellStart"/>
      <w:r w:rsidRPr="00425C60">
        <w:rPr>
          <w:rFonts w:asciiTheme="minorHAnsi" w:hAnsiTheme="minorHAnsi" w:cs="Arial"/>
          <w:sz w:val="22"/>
          <w:szCs w:val="22"/>
        </w:rPr>
        <w:t>napowierzchniowa</w:t>
      </w:r>
      <w:proofErr w:type="spellEnd"/>
      <w:r w:rsidRPr="00425C60">
        <w:rPr>
          <w:rFonts w:asciiTheme="minorHAnsi" w:hAnsiTheme="minorHAnsi" w:cs="Arial"/>
          <w:sz w:val="22"/>
          <w:szCs w:val="22"/>
        </w:rPr>
        <w:t>.</w:t>
      </w:r>
    </w:p>
    <w:p w14:paraId="12D0979E"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Instalację układać powierzchniowo w rurkach instalacyjnych. Połączenia obwodów zasilających i sterujących wykonać w puszkach instalacyjnych  i na zaciskach opraw oświetleniowych i łączników.</w:t>
      </w:r>
    </w:p>
    <w:p w14:paraId="67554610"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Oświetlenie pomieszczeń musi spełniać wymagania:</w:t>
      </w:r>
    </w:p>
    <w:p w14:paraId="4D6DC075"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ab/>
        <w:t>- pomieszczenie biurowe: 500 lx</w:t>
      </w:r>
    </w:p>
    <w:p w14:paraId="067D30E2"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ab/>
        <w:t>- pomieszczenia sanitarne</w:t>
      </w:r>
      <w:r>
        <w:rPr>
          <w:rFonts w:asciiTheme="minorHAnsi" w:hAnsiTheme="minorHAnsi" w:cs="Arial"/>
          <w:sz w:val="22"/>
          <w:szCs w:val="22"/>
        </w:rPr>
        <w:t>/</w:t>
      </w:r>
      <w:r w:rsidRPr="00644F21">
        <w:rPr>
          <w:rFonts w:asciiTheme="minorHAnsi" w:hAnsiTheme="minorHAnsi" w:cstheme="minorHAnsi"/>
          <w:sz w:val="22"/>
          <w:szCs w:val="22"/>
        </w:rPr>
        <w:t xml:space="preserve"> </w:t>
      </w:r>
      <w:r w:rsidRPr="00ED5356">
        <w:rPr>
          <w:rFonts w:asciiTheme="minorHAnsi" w:hAnsiTheme="minorHAnsi" w:cstheme="minorHAnsi"/>
          <w:sz w:val="22"/>
          <w:szCs w:val="22"/>
        </w:rPr>
        <w:t>pokoje socjalne</w:t>
      </w:r>
      <w:r w:rsidRPr="00425C60">
        <w:rPr>
          <w:rFonts w:asciiTheme="minorHAnsi" w:hAnsiTheme="minorHAnsi" w:cs="Arial"/>
          <w:sz w:val="22"/>
          <w:szCs w:val="22"/>
        </w:rPr>
        <w:t>: 200 lx</w:t>
      </w:r>
    </w:p>
    <w:p w14:paraId="0BC9028E"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ab/>
        <w:t>- komunikacja</w:t>
      </w:r>
      <w:r>
        <w:rPr>
          <w:rFonts w:asciiTheme="minorHAnsi" w:hAnsiTheme="minorHAnsi" w:cs="Arial"/>
          <w:sz w:val="22"/>
          <w:szCs w:val="22"/>
        </w:rPr>
        <w:t>/korytarze</w:t>
      </w:r>
      <w:r w:rsidRPr="00425C60">
        <w:rPr>
          <w:rFonts w:asciiTheme="minorHAnsi" w:hAnsiTheme="minorHAnsi" w:cs="Arial"/>
          <w:sz w:val="22"/>
          <w:szCs w:val="22"/>
        </w:rPr>
        <w:t>: 150 lx</w:t>
      </w:r>
    </w:p>
    <w:p w14:paraId="3973BAC2"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ab/>
        <w:t>- pomieszczenie magazynowe: 100 lx</w:t>
      </w:r>
    </w:p>
    <w:p w14:paraId="27D06EA8"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 xml:space="preserve">Powyższe wartości powinny być zachowane niezależnie od wieku i stanu instalacji. </w:t>
      </w:r>
    </w:p>
    <w:p w14:paraId="0231F621"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Wentylatory w pomieszczeni</w:t>
      </w:r>
      <w:r>
        <w:rPr>
          <w:rFonts w:asciiTheme="minorHAnsi" w:hAnsiTheme="minorHAnsi" w:cs="Arial"/>
          <w:sz w:val="22"/>
          <w:szCs w:val="22"/>
        </w:rPr>
        <w:t>ach</w:t>
      </w:r>
      <w:r w:rsidRPr="00425C60">
        <w:rPr>
          <w:rFonts w:asciiTheme="minorHAnsi" w:hAnsiTheme="minorHAnsi" w:cs="Arial"/>
          <w:sz w:val="22"/>
          <w:szCs w:val="22"/>
        </w:rPr>
        <w:t xml:space="preserve"> </w:t>
      </w:r>
      <w:r>
        <w:rPr>
          <w:rFonts w:asciiTheme="minorHAnsi" w:hAnsiTheme="minorHAnsi" w:cs="Arial"/>
          <w:sz w:val="22"/>
          <w:szCs w:val="22"/>
        </w:rPr>
        <w:t xml:space="preserve">sanitarnych </w:t>
      </w:r>
      <w:r w:rsidRPr="00425C60">
        <w:rPr>
          <w:rFonts w:asciiTheme="minorHAnsi" w:hAnsiTheme="minorHAnsi" w:cs="Arial"/>
          <w:sz w:val="22"/>
          <w:szCs w:val="22"/>
        </w:rPr>
        <w:t>zasilić z obwodu oświetleniowego</w:t>
      </w:r>
      <w:r>
        <w:rPr>
          <w:rFonts w:asciiTheme="minorHAnsi" w:hAnsiTheme="minorHAnsi" w:cs="Arial"/>
          <w:sz w:val="22"/>
          <w:szCs w:val="22"/>
        </w:rPr>
        <w:t xml:space="preserve"> pomieszczenia</w:t>
      </w:r>
      <w:r w:rsidRPr="00425C60">
        <w:rPr>
          <w:rFonts w:asciiTheme="minorHAnsi" w:hAnsiTheme="minorHAnsi" w:cs="Arial"/>
          <w:sz w:val="22"/>
          <w:szCs w:val="22"/>
        </w:rPr>
        <w:t xml:space="preserve"> poprzez przekaźniki opóźniające wyłączenie. Wszystkie przewody układać prostopadle i równolegle do krawędzi ścian i stropów. </w:t>
      </w:r>
    </w:p>
    <w:p w14:paraId="51BC1452"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 xml:space="preserve">Sterowanie oświetleniem - lokalnie poprzez łączniki w pomieszczeniach. Łączniki należy montować na wys. </w:t>
      </w:r>
      <w:smartTag w:uri="urn:schemas-microsoft-com:office:smarttags" w:element="metricconverter">
        <w:smartTagPr>
          <w:attr w:name="ProductID" w:val="1,4 metra"/>
        </w:smartTagPr>
        <w:r w:rsidRPr="00425C60">
          <w:rPr>
            <w:rFonts w:asciiTheme="minorHAnsi" w:hAnsiTheme="minorHAnsi" w:cs="Arial"/>
            <w:sz w:val="22"/>
            <w:szCs w:val="22"/>
          </w:rPr>
          <w:t>1,4 metra</w:t>
        </w:r>
      </w:smartTag>
    </w:p>
    <w:p w14:paraId="376480CF"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 xml:space="preserve">Stopień ochrony osprzętu oświetleniowego min. IP44. </w:t>
      </w:r>
    </w:p>
    <w:p w14:paraId="25AE48B6" w14:textId="77777777" w:rsidR="00A702F9" w:rsidRPr="00425C60" w:rsidRDefault="00A702F9" w:rsidP="00A702F9">
      <w:pPr>
        <w:ind w:firstLine="624"/>
        <w:rPr>
          <w:rFonts w:asciiTheme="minorHAnsi" w:hAnsiTheme="minorHAnsi" w:cs="Arial"/>
          <w:sz w:val="22"/>
          <w:szCs w:val="22"/>
        </w:rPr>
      </w:pPr>
      <w:r w:rsidRPr="00425C60">
        <w:rPr>
          <w:rFonts w:asciiTheme="minorHAnsi" w:hAnsiTheme="minorHAnsi" w:cs="Arial"/>
          <w:sz w:val="22"/>
          <w:szCs w:val="22"/>
        </w:rPr>
        <w:t>Instalację oświetlenia wykonać przewodem typu YDY(</w:t>
      </w:r>
      <w:proofErr w:type="spellStart"/>
      <w:r w:rsidRPr="00425C60">
        <w:rPr>
          <w:rFonts w:asciiTheme="minorHAnsi" w:hAnsiTheme="minorHAnsi" w:cs="Arial"/>
          <w:sz w:val="22"/>
          <w:szCs w:val="22"/>
        </w:rPr>
        <w:t>żo</w:t>
      </w:r>
      <w:proofErr w:type="spellEnd"/>
      <w:r w:rsidRPr="00425C60">
        <w:rPr>
          <w:rFonts w:asciiTheme="minorHAnsi" w:hAnsiTheme="minorHAnsi" w:cs="Arial"/>
          <w:sz w:val="22"/>
          <w:szCs w:val="22"/>
        </w:rPr>
        <w:t>) 3x1,5 mm2.</w:t>
      </w:r>
    </w:p>
    <w:p w14:paraId="2A283AD8" w14:textId="77777777" w:rsidR="00A702F9" w:rsidRPr="00425C60" w:rsidRDefault="00A702F9" w:rsidP="00A702F9">
      <w:pPr>
        <w:spacing w:line="276" w:lineRule="auto"/>
        <w:ind w:firstLine="624"/>
        <w:rPr>
          <w:rFonts w:asciiTheme="minorHAnsi" w:hAnsiTheme="minorHAnsi" w:cs="Arial"/>
          <w:sz w:val="22"/>
          <w:szCs w:val="22"/>
        </w:rPr>
      </w:pPr>
      <w:r w:rsidRPr="00425C60">
        <w:rPr>
          <w:rFonts w:asciiTheme="minorHAnsi" w:hAnsiTheme="minorHAnsi" w:cs="Arial"/>
          <w:sz w:val="22"/>
          <w:szCs w:val="22"/>
        </w:rPr>
        <w:t xml:space="preserve">Wszystkie oprawy oświetleniowe muszą być wyposażone w kompensacje mocy biernej. </w:t>
      </w:r>
    </w:p>
    <w:p w14:paraId="64664A4E" w14:textId="77777777" w:rsidR="00A702F9" w:rsidRDefault="00A702F9" w:rsidP="00A702F9">
      <w:pPr>
        <w:spacing w:line="276" w:lineRule="auto"/>
        <w:ind w:firstLine="709"/>
        <w:rPr>
          <w:rFonts w:asciiTheme="minorHAnsi" w:hAnsiTheme="minorHAnsi" w:cstheme="minorHAnsi"/>
          <w:sz w:val="22"/>
          <w:szCs w:val="22"/>
        </w:rPr>
      </w:pPr>
      <w:r w:rsidRPr="00425C60">
        <w:rPr>
          <w:rFonts w:asciiTheme="minorHAnsi" w:hAnsiTheme="minorHAnsi" w:cs="Arial"/>
          <w:sz w:val="22"/>
          <w:szCs w:val="22"/>
        </w:rPr>
        <w:t>W pomieszczeniach biurowych, pomocniczych, sanitariatach oświetlenie załączane będzie</w:t>
      </w:r>
      <w:r w:rsidRPr="00ED5356">
        <w:rPr>
          <w:rFonts w:asciiTheme="minorHAnsi" w:hAnsiTheme="minorHAnsi" w:cstheme="minorHAnsi"/>
          <w:sz w:val="22"/>
          <w:szCs w:val="22"/>
        </w:rPr>
        <w:t xml:space="preserve"> lokalnie za pomocą włączników oświetleniowych.. W pomieszczeniach sanitarnych osprzęt szczelny.</w:t>
      </w:r>
    </w:p>
    <w:p w14:paraId="433D8A5F" w14:textId="77777777" w:rsidR="00A702F9" w:rsidRPr="00ED5356" w:rsidRDefault="00A702F9" w:rsidP="00A702F9">
      <w:pPr>
        <w:spacing w:line="276" w:lineRule="auto"/>
        <w:ind w:firstLine="709"/>
        <w:rPr>
          <w:rFonts w:asciiTheme="minorHAnsi" w:hAnsiTheme="minorHAnsi" w:cstheme="minorHAnsi"/>
          <w:sz w:val="22"/>
          <w:szCs w:val="22"/>
        </w:rPr>
      </w:pPr>
    </w:p>
    <w:p w14:paraId="2AF237E7" w14:textId="77777777" w:rsidR="00A702F9" w:rsidRPr="003F278A" w:rsidRDefault="00A702F9" w:rsidP="00A702F9">
      <w:pPr>
        <w:pStyle w:val="Nagwek3"/>
        <w:spacing w:line="276" w:lineRule="auto"/>
        <w:rPr>
          <w:rFonts w:cs="Arial"/>
          <w:sz w:val="22"/>
          <w:szCs w:val="22"/>
        </w:rPr>
      </w:pPr>
      <w:bookmarkStart w:id="38" w:name="_Toc77871151"/>
      <w:r w:rsidRPr="003F278A">
        <w:rPr>
          <w:rFonts w:cs="Arial"/>
          <w:sz w:val="22"/>
          <w:szCs w:val="22"/>
        </w:rPr>
        <w:t>Instalacja oświetlenia podstawowego w Wiatach</w:t>
      </w:r>
      <w:bookmarkEnd w:id="38"/>
      <w:r w:rsidRPr="003F278A">
        <w:rPr>
          <w:rFonts w:cs="Arial"/>
          <w:sz w:val="22"/>
          <w:szCs w:val="22"/>
        </w:rPr>
        <w:t xml:space="preserve">  </w:t>
      </w:r>
    </w:p>
    <w:p w14:paraId="29576725" w14:textId="77777777" w:rsidR="00A702F9" w:rsidRPr="003F278A" w:rsidRDefault="00A702F9" w:rsidP="00A702F9">
      <w:pPr>
        <w:spacing w:line="276" w:lineRule="auto"/>
        <w:ind w:firstLine="709"/>
        <w:rPr>
          <w:rFonts w:asciiTheme="minorHAnsi" w:hAnsiTheme="minorHAnsi" w:cs="Arial"/>
          <w:sz w:val="22"/>
          <w:szCs w:val="22"/>
        </w:rPr>
      </w:pPr>
    </w:p>
    <w:p w14:paraId="191CC232" w14:textId="77777777" w:rsidR="00A702F9" w:rsidRDefault="00A702F9" w:rsidP="00A702F9">
      <w:pPr>
        <w:spacing w:line="276" w:lineRule="auto"/>
        <w:ind w:firstLine="709"/>
        <w:rPr>
          <w:rFonts w:asciiTheme="minorHAnsi" w:hAnsiTheme="minorHAnsi" w:cs="Arial"/>
          <w:sz w:val="22"/>
          <w:szCs w:val="22"/>
        </w:rPr>
      </w:pPr>
      <w:r>
        <w:rPr>
          <w:rFonts w:asciiTheme="minorHAnsi" w:hAnsiTheme="minorHAnsi" w:cs="Arial"/>
          <w:sz w:val="22"/>
          <w:szCs w:val="22"/>
        </w:rPr>
        <w:t>O</w:t>
      </w:r>
      <w:r w:rsidRPr="003F278A">
        <w:rPr>
          <w:rFonts w:asciiTheme="minorHAnsi" w:hAnsiTheme="minorHAnsi" w:cs="Arial"/>
          <w:sz w:val="22"/>
          <w:szCs w:val="22"/>
        </w:rPr>
        <w:t xml:space="preserve">świetlenie podstawowe </w:t>
      </w:r>
      <w:r>
        <w:rPr>
          <w:rFonts w:asciiTheme="minorHAnsi" w:hAnsiTheme="minorHAnsi" w:cs="Arial"/>
          <w:sz w:val="22"/>
          <w:szCs w:val="22"/>
        </w:rPr>
        <w:t xml:space="preserve">wykonać </w:t>
      </w:r>
      <w:r w:rsidRPr="003F278A">
        <w:rPr>
          <w:rFonts w:asciiTheme="minorHAnsi" w:hAnsiTheme="minorHAnsi" w:cs="Arial"/>
          <w:sz w:val="22"/>
          <w:szCs w:val="22"/>
        </w:rPr>
        <w:t>w oparciu o oprawy przemysłowe hermetyczn</w:t>
      </w:r>
      <w:r>
        <w:rPr>
          <w:rFonts w:asciiTheme="minorHAnsi" w:hAnsiTheme="minorHAnsi" w:cs="Arial"/>
          <w:sz w:val="22"/>
          <w:szCs w:val="22"/>
        </w:rPr>
        <w:t>e</w:t>
      </w:r>
      <w:r w:rsidRPr="003F278A">
        <w:rPr>
          <w:rFonts w:asciiTheme="minorHAnsi" w:hAnsiTheme="minorHAnsi" w:cs="Arial"/>
          <w:sz w:val="22"/>
          <w:szCs w:val="22"/>
        </w:rPr>
        <w:t xml:space="preserve"> do nabudowania/zwieszania z poliwęglanu LED 7300lm STPR 49W 230V AC. </w:t>
      </w:r>
      <w:r>
        <w:rPr>
          <w:rFonts w:asciiTheme="minorHAnsi" w:hAnsiTheme="minorHAnsi" w:cs="Arial"/>
          <w:sz w:val="22"/>
          <w:szCs w:val="22"/>
        </w:rPr>
        <w:t xml:space="preserve"> </w:t>
      </w:r>
    </w:p>
    <w:p w14:paraId="7F52C423" w14:textId="77777777" w:rsidR="00A702F9" w:rsidRDefault="00A702F9" w:rsidP="00A702F9">
      <w:pPr>
        <w:pStyle w:val="Tekstpodstawowy"/>
        <w:spacing w:after="0" w:line="276" w:lineRule="auto"/>
        <w:ind w:firstLine="708"/>
        <w:rPr>
          <w:rFonts w:asciiTheme="minorHAnsi" w:hAnsiTheme="minorHAnsi" w:cs="Arial"/>
          <w:sz w:val="22"/>
          <w:szCs w:val="22"/>
        </w:rPr>
      </w:pPr>
      <w:r w:rsidRPr="00920BD7">
        <w:rPr>
          <w:rFonts w:asciiTheme="minorHAnsi" w:hAnsiTheme="minorHAnsi" w:cstheme="minorHAnsi"/>
          <w:b/>
          <w:bCs/>
          <w:i/>
          <w:iCs/>
          <w:sz w:val="22"/>
          <w:szCs w:val="22"/>
        </w:rPr>
        <w:t>WYMAGANIA STAWIANE URZĄDZENIOM</w:t>
      </w:r>
      <w:r>
        <w:rPr>
          <w:rFonts w:asciiTheme="minorHAnsi" w:hAnsiTheme="minorHAnsi" w:cstheme="minorHAnsi"/>
          <w:b/>
          <w:bCs/>
          <w:i/>
          <w:iCs/>
          <w:sz w:val="22"/>
          <w:szCs w:val="22"/>
        </w:rPr>
        <w:t xml:space="preserve"> (</w:t>
      </w:r>
      <w:r w:rsidRPr="00C75796">
        <w:rPr>
          <w:rFonts w:asciiTheme="minorHAnsi" w:hAnsiTheme="minorHAnsi" w:cstheme="minorHAnsi"/>
          <w:b/>
          <w:bCs/>
          <w:i/>
          <w:iCs/>
          <w:sz w:val="22"/>
          <w:szCs w:val="22"/>
        </w:rPr>
        <w:t>opraw</w:t>
      </w:r>
      <w:r>
        <w:rPr>
          <w:rFonts w:asciiTheme="minorHAnsi" w:hAnsiTheme="minorHAnsi" w:cstheme="minorHAnsi"/>
          <w:b/>
          <w:bCs/>
          <w:i/>
          <w:iCs/>
          <w:sz w:val="22"/>
          <w:szCs w:val="22"/>
        </w:rPr>
        <w:t>y</w:t>
      </w:r>
      <w:r w:rsidRPr="00C75796">
        <w:rPr>
          <w:rFonts w:asciiTheme="minorHAnsi" w:hAnsiTheme="minorHAnsi" w:cstheme="minorHAnsi"/>
          <w:b/>
          <w:bCs/>
          <w:i/>
          <w:iCs/>
          <w:sz w:val="22"/>
          <w:szCs w:val="22"/>
        </w:rPr>
        <w:t xml:space="preserve"> oświetleniow</w:t>
      </w:r>
      <w:r>
        <w:rPr>
          <w:rFonts w:asciiTheme="minorHAnsi" w:hAnsiTheme="minorHAnsi" w:cstheme="minorHAnsi"/>
          <w:b/>
          <w:bCs/>
          <w:i/>
          <w:iCs/>
          <w:sz w:val="22"/>
          <w:szCs w:val="22"/>
        </w:rPr>
        <w:t>e)</w:t>
      </w:r>
      <w:r w:rsidRPr="00920BD7">
        <w:rPr>
          <w:rFonts w:asciiTheme="minorHAnsi" w:hAnsiTheme="minorHAnsi" w:cstheme="minorHAnsi"/>
          <w:b/>
          <w:bCs/>
          <w:i/>
          <w:iCs/>
          <w:sz w:val="22"/>
          <w:szCs w:val="22"/>
        </w:rPr>
        <w:t>:</w:t>
      </w:r>
    </w:p>
    <w:p w14:paraId="253B79F6"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Rodzaj oprawy: Podwyższona szczelność; </w:t>
      </w:r>
    </w:p>
    <w:p w14:paraId="75C2A6F5"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Typ montażu: do nabudowania, zwieszane; </w:t>
      </w:r>
    </w:p>
    <w:p w14:paraId="478C07FA"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Strumień świetlny: 7300lm; Skuteczność świetlna: 179lm/W; </w:t>
      </w:r>
    </w:p>
    <w:p w14:paraId="621AEF24"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Temperatura barwowa najbliższa: 3000K, 4000K ; </w:t>
      </w:r>
    </w:p>
    <w:p w14:paraId="3E551271"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Geometria rozsyłu światłości: symetryczny; </w:t>
      </w:r>
    </w:p>
    <w:p w14:paraId="60B15523"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Napięcie: 230V AC; Moc: </w:t>
      </w:r>
      <w:r>
        <w:rPr>
          <w:rFonts w:asciiTheme="minorHAnsi" w:hAnsiTheme="minorHAnsi" w:cs="Arial"/>
          <w:sz w:val="22"/>
          <w:szCs w:val="22"/>
        </w:rPr>
        <w:t>49W</w:t>
      </w:r>
      <w:r w:rsidRPr="00533683">
        <w:rPr>
          <w:rFonts w:asciiTheme="minorHAnsi" w:hAnsiTheme="minorHAnsi" w:cs="Arial"/>
          <w:sz w:val="22"/>
          <w:szCs w:val="22"/>
        </w:rPr>
        <w:t xml:space="preserve">; </w:t>
      </w:r>
    </w:p>
    <w:p w14:paraId="0E1C02A0"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Sterowanie przewodowe: ON/OFF, </w:t>
      </w:r>
    </w:p>
    <w:p w14:paraId="639D5E9C"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Stopień ochrony IP: IP66; </w:t>
      </w:r>
    </w:p>
    <w:p w14:paraId="27436023"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Stopień ochrony IK: IK08; </w:t>
      </w:r>
    </w:p>
    <w:p w14:paraId="5ECBF3E8"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Klasa ochronności: I; Materiał dyfuzora: PC; </w:t>
      </w:r>
    </w:p>
    <w:p w14:paraId="5158F946"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Rodzaj dyfuzora: ze strukturą pryzmatyczną, opalowy mleczny; </w:t>
      </w:r>
    </w:p>
    <w:p w14:paraId="5D5FE525" w14:textId="77777777" w:rsidR="00A702F9" w:rsidRDefault="00A702F9" w:rsidP="00A702F9">
      <w:pPr>
        <w:pStyle w:val="Tekstpodstawowy"/>
        <w:spacing w:after="0" w:line="276" w:lineRule="auto"/>
        <w:ind w:firstLine="708"/>
        <w:rPr>
          <w:rFonts w:asciiTheme="minorHAnsi" w:hAnsiTheme="minorHAnsi" w:cs="Arial"/>
          <w:sz w:val="22"/>
          <w:szCs w:val="22"/>
        </w:rPr>
      </w:pPr>
      <w:r w:rsidRPr="00533683">
        <w:rPr>
          <w:rFonts w:asciiTheme="minorHAnsi" w:hAnsiTheme="minorHAnsi" w:cs="Arial"/>
          <w:sz w:val="22"/>
          <w:szCs w:val="22"/>
        </w:rPr>
        <w:t xml:space="preserve">Materiał obudowy: PC; </w:t>
      </w:r>
    </w:p>
    <w:p w14:paraId="42E699CD" w14:textId="77777777" w:rsidR="00A702F9" w:rsidRDefault="00A702F9" w:rsidP="00A702F9">
      <w:pPr>
        <w:spacing w:line="276" w:lineRule="auto"/>
        <w:ind w:firstLine="709"/>
        <w:rPr>
          <w:rFonts w:asciiTheme="minorHAnsi" w:hAnsiTheme="minorHAnsi" w:cs="Arial"/>
          <w:sz w:val="22"/>
          <w:szCs w:val="22"/>
        </w:rPr>
      </w:pPr>
      <w:r w:rsidRPr="003F278A">
        <w:rPr>
          <w:rFonts w:asciiTheme="minorHAnsi" w:hAnsiTheme="minorHAnsi" w:cs="Arial"/>
          <w:sz w:val="22"/>
          <w:szCs w:val="22"/>
        </w:rPr>
        <w:t>Sterowanie łącznik</w:t>
      </w:r>
      <w:r>
        <w:rPr>
          <w:rFonts w:asciiTheme="minorHAnsi" w:hAnsiTheme="minorHAnsi" w:cs="Arial"/>
          <w:sz w:val="22"/>
          <w:szCs w:val="22"/>
        </w:rPr>
        <w:t>a</w:t>
      </w:r>
      <w:r w:rsidRPr="003F278A">
        <w:rPr>
          <w:rFonts w:asciiTheme="minorHAnsi" w:hAnsiTheme="minorHAnsi" w:cs="Arial"/>
          <w:sz w:val="22"/>
          <w:szCs w:val="22"/>
        </w:rPr>
        <w:t>m</w:t>
      </w:r>
      <w:r>
        <w:rPr>
          <w:rFonts w:asciiTheme="minorHAnsi" w:hAnsiTheme="minorHAnsi" w:cs="Arial"/>
          <w:sz w:val="22"/>
          <w:szCs w:val="22"/>
        </w:rPr>
        <w:t>i</w:t>
      </w:r>
      <w:r w:rsidRPr="003F278A">
        <w:rPr>
          <w:rFonts w:asciiTheme="minorHAnsi" w:hAnsiTheme="minorHAnsi" w:cs="Arial"/>
          <w:sz w:val="22"/>
          <w:szCs w:val="22"/>
        </w:rPr>
        <w:t xml:space="preserve"> oświetleniowym</w:t>
      </w:r>
      <w:r>
        <w:rPr>
          <w:rFonts w:asciiTheme="minorHAnsi" w:hAnsiTheme="minorHAnsi" w:cs="Arial"/>
          <w:sz w:val="22"/>
          <w:szCs w:val="22"/>
        </w:rPr>
        <w:t>i</w:t>
      </w:r>
      <w:r w:rsidRPr="003F278A">
        <w:rPr>
          <w:rFonts w:asciiTheme="minorHAnsi" w:hAnsiTheme="minorHAnsi" w:cs="Arial"/>
          <w:sz w:val="22"/>
          <w:szCs w:val="22"/>
        </w:rPr>
        <w:t xml:space="preserve"> zamontowanym</w:t>
      </w:r>
      <w:r>
        <w:rPr>
          <w:rFonts w:asciiTheme="minorHAnsi" w:hAnsiTheme="minorHAnsi" w:cs="Arial"/>
          <w:sz w:val="22"/>
          <w:szCs w:val="22"/>
        </w:rPr>
        <w:t>i</w:t>
      </w:r>
      <w:r w:rsidRPr="003F278A">
        <w:rPr>
          <w:rFonts w:asciiTheme="minorHAnsi" w:hAnsiTheme="minorHAnsi" w:cs="Arial"/>
          <w:sz w:val="22"/>
          <w:szCs w:val="22"/>
        </w:rPr>
        <w:t xml:space="preserve"> na </w:t>
      </w:r>
      <w:r>
        <w:rPr>
          <w:rFonts w:asciiTheme="minorHAnsi" w:hAnsiTheme="minorHAnsi" w:cs="Arial"/>
          <w:sz w:val="22"/>
          <w:szCs w:val="22"/>
        </w:rPr>
        <w:t>ścianach wiat</w:t>
      </w:r>
      <w:r w:rsidRPr="003F278A">
        <w:rPr>
          <w:rFonts w:asciiTheme="minorHAnsi" w:hAnsiTheme="minorHAnsi" w:cs="Arial"/>
          <w:sz w:val="22"/>
          <w:szCs w:val="22"/>
        </w:rPr>
        <w:t>. Łącznik</w:t>
      </w:r>
      <w:r>
        <w:rPr>
          <w:rFonts w:asciiTheme="minorHAnsi" w:hAnsiTheme="minorHAnsi" w:cs="Arial"/>
          <w:sz w:val="22"/>
          <w:szCs w:val="22"/>
        </w:rPr>
        <w:t xml:space="preserve"> </w:t>
      </w:r>
      <w:r w:rsidRPr="003F278A">
        <w:rPr>
          <w:rFonts w:asciiTheme="minorHAnsi" w:hAnsiTheme="minorHAnsi" w:cs="Arial"/>
          <w:sz w:val="22"/>
          <w:szCs w:val="22"/>
        </w:rPr>
        <w:t>o stopniu ochrony min. IP55. Instalację wykonać przewodami układanymi na konstrukcji wiaty w rurkach</w:t>
      </w:r>
      <w:r w:rsidRPr="003F278A">
        <w:rPr>
          <w:rFonts w:asciiTheme="minorHAnsi" w:hAnsiTheme="minorHAnsi" w:cs="Arial"/>
          <w:sz w:val="22"/>
          <w:szCs w:val="22"/>
        </w:rPr>
        <w:br/>
        <w:t>ochronnych</w:t>
      </w:r>
      <w:r>
        <w:rPr>
          <w:rFonts w:asciiTheme="minorHAnsi" w:hAnsiTheme="minorHAnsi" w:cs="Arial"/>
          <w:sz w:val="22"/>
          <w:szCs w:val="22"/>
        </w:rPr>
        <w:t xml:space="preserve">. Dla Wiaty nr 1 i 3 przewidziano dodatkowe wyposażenie w czujniki ruchu </w:t>
      </w:r>
      <w:r w:rsidRPr="00874E47">
        <w:rPr>
          <w:rFonts w:asciiTheme="minorHAnsi" w:hAnsiTheme="minorHAnsi" w:cs="Arial"/>
          <w:sz w:val="22"/>
          <w:szCs w:val="22"/>
        </w:rPr>
        <w:t>ze zintegrowanym sensorem zmierzchowym</w:t>
      </w:r>
      <w:r>
        <w:rPr>
          <w:rFonts w:asciiTheme="minorHAnsi" w:hAnsiTheme="minorHAnsi" w:cs="Arial"/>
          <w:sz w:val="22"/>
          <w:szCs w:val="22"/>
        </w:rPr>
        <w:t xml:space="preserve">. </w:t>
      </w:r>
      <w:r w:rsidRPr="00425C60">
        <w:rPr>
          <w:rFonts w:asciiTheme="minorHAnsi" w:hAnsiTheme="minorHAnsi" w:cs="Arial"/>
          <w:sz w:val="22"/>
          <w:szCs w:val="22"/>
        </w:rPr>
        <w:t xml:space="preserve"> </w:t>
      </w:r>
    </w:p>
    <w:p w14:paraId="23A733C0" w14:textId="6D013EDC" w:rsidR="00A702F9" w:rsidRDefault="00A702F9" w:rsidP="00A702F9">
      <w:pPr>
        <w:spacing w:line="276" w:lineRule="auto"/>
        <w:ind w:firstLine="709"/>
        <w:rPr>
          <w:rFonts w:asciiTheme="minorHAnsi" w:hAnsiTheme="minorHAnsi" w:cs="Arial"/>
          <w:sz w:val="22"/>
          <w:szCs w:val="22"/>
        </w:rPr>
      </w:pPr>
    </w:p>
    <w:p w14:paraId="63D576A1" w14:textId="77777777" w:rsidR="00432ED1" w:rsidRPr="003F278A" w:rsidRDefault="00432ED1" w:rsidP="00A702F9">
      <w:pPr>
        <w:spacing w:line="276" w:lineRule="auto"/>
        <w:ind w:firstLine="709"/>
        <w:rPr>
          <w:rFonts w:asciiTheme="minorHAnsi" w:hAnsiTheme="minorHAnsi" w:cs="Arial"/>
          <w:sz w:val="22"/>
          <w:szCs w:val="22"/>
        </w:rPr>
      </w:pPr>
    </w:p>
    <w:p w14:paraId="60792444" w14:textId="77777777" w:rsidR="00A702F9" w:rsidRPr="00AB509A" w:rsidRDefault="00A702F9" w:rsidP="00A702F9">
      <w:pPr>
        <w:pStyle w:val="Nagwek3"/>
        <w:rPr>
          <w:rFonts w:cs="Arial"/>
          <w:i w:val="0"/>
          <w:iCs/>
        </w:rPr>
      </w:pPr>
      <w:bookmarkStart w:id="39" w:name="_Toc255761644"/>
      <w:bookmarkStart w:id="40" w:name="_Toc77871152"/>
      <w:r w:rsidRPr="00961A53">
        <w:rPr>
          <w:rFonts w:cs="Arial"/>
          <w:i w:val="0"/>
          <w:iCs/>
        </w:rPr>
        <w:t xml:space="preserve">Instalacje </w:t>
      </w:r>
      <w:r>
        <w:rPr>
          <w:rFonts w:cs="Arial"/>
          <w:i w:val="0"/>
          <w:iCs/>
        </w:rPr>
        <w:t>o</w:t>
      </w:r>
      <w:r w:rsidRPr="00961A53">
        <w:rPr>
          <w:rFonts w:cs="Arial"/>
          <w:i w:val="0"/>
          <w:iCs/>
        </w:rPr>
        <w:t>świetleni</w:t>
      </w:r>
      <w:r>
        <w:rPr>
          <w:rFonts w:cs="Arial"/>
          <w:i w:val="0"/>
          <w:iCs/>
        </w:rPr>
        <w:t xml:space="preserve">a </w:t>
      </w:r>
      <w:r w:rsidRPr="00AB509A">
        <w:rPr>
          <w:rFonts w:cs="Arial"/>
          <w:i w:val="0"/>
          <w:iCs/>
        </w:rPr>
        <w:t>terenu</w:t>
      </w:r>
      <w:bookmarkEnd w:id="39"/>
      <w:bookmarkEnd w:id="40"/>
    </w:p>
    <w:p w14:paraId="2271248A" w14:textId="77777777" w:rsidR="00A702F9" w:rsidRPr="00326CA9" w:rsidRDefault="00A702F9" w:rsidP="00A702F9"/>
    <w:p w14:paraId="699381D2" w14:textId="77777777" w:rsidR="00A702F9"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Dla potrzeb oświetlenia zewnętrznego przewidziano</w:t>
      </w:r>
      <w:r>
        <w:rPr>
          <w:rFonts w:asciiTheme="minorHAnsi" w:hAnsiTheme="minorHAnsi" w:cs="Arial"/>
          <w:sz w:val="22"/>
          <w:szCs w:val="22"/>
        </w:rPr>
        <w:t xml:space="preserve"> </w:t>
      </w:r>
      <w:r w:rsidRPr="00A01DBA">
        <w:rPr>
          <w:rFonts w:asciiTheme="minorHAnsi" w:hAnsiTheme="minorHAnsi" w:cs="Arial"/>
          <w:sz w:val="22"/>
          <w:szCs w:val="22"/>
        </w:rPr>
        <w:t xml:space="preserve">oprawy </w:t>
      </w:r>
      <w:r>
        <w:rPr>
          <w:rFonts w:asciiTheme="minorHAnsi" w:hAnsiTheme="minorHAnsi" w:cs="Arial"/>
          <w:sz w:val="22"/>
          <w:szCs w:val="22"/>
        </w:rPr>
        <w:t>LED</w:t>
      </w:r>
      <w:r w:rsidRPr="00226AC5">
        <w:rPr>
          <w:rFonts w:asciiTheme="minorHAnsi" w:hAnsiTheme="minorHAnsi" w:cs="Arial"/>
          <w:sz w:val="22"/>
          <w:szCs w:val="22"/>
        </w:rPr>
        <w:t xml:space="preserve"> o wysokiej żywotności modułów LED dla L90B50</w:t>
      </w:r>
      <w:r>
        <w:rPr>
          <w:rFonts w:asciiTheme="minorHAnsi" w:hAnsiTheme="minorHAnsi" w:cs="Arial"/>
          <w:sz w:val="22"/>
          <w:szCs w:val="22"/>
        </w:rPr>
        <w:t xml:space="preserve"> (</w:t>
      </w:r>
      <w:r w:rsidRPr="00226AC5">
        <w:rPr>
          <w:rFonts w:asciiTheme="minorHAnsi" w:hAnsiTheme="minorHAnsi" w:cs="Arial"/>
          <w:sz w:val="22"/>
          <w:szCs w:val="22"/>
        </w:rPr>
        <w:t>przekraczająca 100 000 h</w:t>
      </w:r>
      <w:r>
        <w:rPr>
          <w:rFonts w:asciiTheme="minorHAnsi" w:hAnsiTheme="minorHAnsi" w:cs="Arial"/>
          <w:sz w:val="22"/>
          <w:szCs w:val="22"/>
        </w:rPr>
        <w:t xml:space="preserve">) </w:t>
      </w:r>
      <w:r w:rsidRPr="003A65B7">
        <w:rPr>
          <w:rFonts w:asciiTheme="minorHAnsi" w:hAnsiTheme="minorHAnsi" w:cs="Arial"/>
          <w:sz w:val="22"/>
          <w:szCs w:val="22"/>
        </w:rPr>
        <w:t xml:space="preserve">do montażu na słupie/wysięgniku </w:t>
      </w:r>
      <w:r>
        <w:rPr>
          <w:rFonts w:asciiTheme="minorHAnsi" w:hAnsiTheme="minorHAnsi" w:cs="Arial"/>
          <w:sz w:val="22"/>
          <w:szCs w:val="22"/>
        </w:rPr>
        <w:t>oraz o</w:t>
      </w:r>
      <w:r w:rsidRPr="00A01DBA">
        <w:rPr>
          <w:rFonts w:asciiTheme="minorHAnsi" w:hAnsiTheme="minorHAnsi" w:cs="Arial"/>
          <w:sz w:val="22"/>
          <w:szCs w:val="22"/>
        </w:rPr>
        <w:t xml:space="preserve">prawy montowane na elewacji </w:t>
      </w:r>
      <w:r>
        <w:rPr>
          <w:rFonts w:asciiTheme="minorHAnsi" w:hAnsiTheme="minorHAnsi" w:cs="Arial"/>
          <w:sz w:val="22"/>
          <w:szCs w:val="22"/>
        </w:rPr>
        <w:t xml:space="preserve">Wiat na </w:t>
      </w:r>
      <w:proofErr w:type="spellStart"/>
      <w:r>
        <w:rPr>
          <w:rFonts w:asciiTheme="minorHAnsi" w:hAnsiTheme="minorHAnsi" w:cs="Arial"/>
          <w:sz w:val="22"/>
          <w:szCs w:val="22"/>
        </w:rPr>
        <w:t>w</w:t>
      </w:r>
      <w:r w:rsidRPr="003A65B7">
        <w:rPr>
          <w:rFonts w:asciiTheme="minorHAnsi" w:hAnsiTheme="minorHAnsi" w:cs="Arial"/>
          <w:sz w:val="22"/>
          <w:szCs w:val="22"/>
        </w:rPr>
        <w:t>ysiegnik</w:t>
      </w:r>
      <w:r>
        <w:rPr>
          <w:rFonts w:asciiTheme="minorHAnsi" w:hAnsiTheme="minorHAnsi" w:cs="Arial"/>
          <w:sz w:val="22"/>
          <w:szCs w:val="22"/>
        </w:rPr>
        <w:t>ach</w:t>
      </w:r>
      <w:proofErr w:type="spellEnd"/>
      <w:r w:rsidRPr="003A65B7">
        <w:rPr>
          <w:rFonts w:asciiTheme="minorHAnsi" w:hAnsiTheme="minorHAnsi" w:cs="Arial"/>
          <w:sz w:val="22"/>
          <w:szCs w:val="22"/>
        </w:rPr>
        <w:t xml:space="preserve"> lampowy</w:t>
      </w:r>
      <w:r>
        <w:rPr>
          <w:rFonts w:asciiTheme="minorHAnsi" w:hAnsiTheme="minorHAnsi" w:cs="Arial"/>
          <w:sz w:val="22"/>
          <w:szCs w:val="22"/>
        </w:rPr>
        <w:t>ch</w:t>
      </w:r>
      <w:r w:rsidRPr="003A65B7">
        <w:rPr>
          <w:rFonts w:asciiTheme="minorHAnsi" w:hAnsiTheme="minorHAnsi" w:cs="Arial"/>
          <w:sz w:val="22"/>
          <w:szCs w:val="22"/>
        </w:rPr>
        <w:t xml:space="preserve"> rurowy</w:t>
      </w:r>
      <w:r>
        <w:rPr>
          <w:rFonts w:asciiTheme="minorHAnsi" w:hAnsiTheme="minorHAnsi" w:cs="Arial"/>
          <w:sz w:val="22"/>
          <w:szCs w:val="22"/>
        </w:rPr>
        <w:t>ch.</w:t>
      </w:r>
      <w:r w:rsidRPr="003A65B7">
        <w:rPr>
          <w:rFonts w:asciiTheme="minorHAnsi" w:hAnsiTheme="minorHAnsi" w:cs="Arial"/>
          <w:sz w:val="22"/>
          <w:szCs w:val="22"/>
        </w:rPr>
        <w:t xml:space="preserve"> Średnica uchwytu lampy fi 60. </w:t>
      </w:r>
      <w:r>
        <w:rPr>
          <w:rFonts w:asciiTheme="minorHAnsi" w:hAnsiTheme="minorHAnsi" w:cs="Arial"/>
          <w:sz w:val="22"/>
          <w:szCs w:val="22"/>
        </w:rPr>
        <w:t>Zamontować oprawy</w:t>
      </w:r>
      <w:r w:rsidRPr="00956163">
        <w:rPr>
          <w:rFonts w:asciiTheme="minorHAnsi" w:hAnsiTheme="minorHAnsi" w:cs="Arial"/>
          <w:sz w:val="22"/>
          <w:szCs w:val="22"/>
        </w:rPr>
        <w:t xml:space="preserve"> uliczn</w:t>
      </w:r>
      <w:r>
        <w:rPr>
          <w:rFonts w:asciiTheme="minorHAnsi" w:hAnsiTheme="minorHAnsi" w:cs="Arial"/>
          <w:sz w:val="22"/>
          <w:szCs w:val="22"/>
        </w:rPr>
        <w:t>e z</w:t>
      </w:r>
      <w:r w:rsidRPr="00956163">
        <w:rPr>
          <w:rFonts w:asciiTheme="minorHAnsi" w:hAnsiTheme="minorHAnsi" w:cs="Arial"/>
          <w:sz w:val="22"/>
          <w:szCs w:val="22"/>
        </w:rPr>
        <w:t xml:space="preserve"> </w:t>
      </w:r>
      <w:r>
        <w:rPr>
          <w:rFonts w:asciiTheme="minorHAnsi" w:hAnsiTheme="minorHAnsi" w:cs="Arial"/>
          <w:sz w:val="22"/>
          <w:szCs w:val="22"/>
        </w:rPr>
        <w:t>d</w:t>
      </w:r>
      <w:r w:rsidRPr="00956163">
        <w:rPr>
          <w:rFonts w:asciiTheme="minorHAnsi" w:hAnsiTheme="minorHAnsi" w:cs="Arial"/>
          <w:sz w:val="22"/>
          <w:szCs w:val="22"/>
        </w:rPr>
        <w:t>wukomorowy</w:t>
      </w:r>
      <w:r>
        <w:rPr>
          <w:rFonts w:asciiTheme="minorHAnsi" w:hAnsiTheme="minorHAnsi" w:cs="Arial"/>
          <w:sz w:val="22"/>
          <w:szCs w:val="22"/>
        </w:rPr>
        <w:t>m</w:t>
      </w:r>
      <w:r w:rsidRPr="00956163">
        <w:rPr>
          <w:rFonts w:asciiTheme="minorHAnsi" w:hAnsiTheme="minorHAnsi" w:cs="Arial"/>
          <w:sz w:val="22"/>
          <w:szCs w:val="22"/>
        </w:rPr>
        <w:t xml:space="preserve"> korpus</w:t>
      </w:r>
      <w:r>
        <w:rPr>
          <w:rFonts w:asciiTheme="minorHAnsi" w:hAnsiTheme="minorHAnsi" w:cs="Arial"/>
          <w:sz w:val="22"/>
          <w:szCs w:val="22"/>
        </w:rPr>
        <w:t>em</w:t>
      </w:r>
      <w:r w:rsidRPr="00956163">
        <w:rPr>
          <w:rFonts w:asciiTheme="minorHAnsi" w:hAnsiTheme="minorHAnsi" w:cs="Arial"/>
          <w:sz w:val="22"/>
          <w:szCs w:val="22"/>
        </w:rPr>
        <w:t xml:space="preserve"> wykonany</w:t>
      </w:r>
      <w:r>
        <w:rPr>
          <w:rFonts w:asciiTheme="minorHAnsi" w:hAnsiTheme="minorHAnsi" w:cs="Arial"/>
          <w:sz w:val="22"/>
          <w:szCs w:val="22"/>
        </w:rPr>
        <w:t>m</w:t>
      </w:r>
      <w:r w:rsidRPr="00956163">
        <w:rPr>
          <w:rFonts w:asciiTheme="minorHAnsi" w:hAnsiTheme="minorHAnsi" w:cs="Arial"/>
          <w:sz w:val="22"/>
          <w:szCs w:val="22"/>
        </w:rPr>
        <w:t xml:space="preserve"> z ciśnieniowego odlewu aluminium</w:t>
      </w:r>
      <w:r>
        <w:rPr>
          <w:rFonts w:asciiTheme="minorHAnsi" w:hAnsiTheme="minorHAnsi" w:cs="Arial"/>
          <w:sz w:val="22"/>
          <w:szCs w:val="22"/>
        </w:rPr>
        <w:t xml:space="preserve"> posiadające</w:t>
      </w:r>
      <w:r w:rsidRPr="00956163">
        <w:rPr>
          <w:rFonts w:asciiTheme="minorHAnsi" w:hAnsiTheme="minorHAnsi" w:cs="Arial"/>
          <w:sz w:val="22"/>
          <w:szCs w:val="22"/>
        </w:rPr>
        <w:t xml:space="preserve"> </w:t>
      </w:r>
      <w:proofErr w:type="spellStart"/>
      <w:r w:rsidRPr="00956163">
        <w:rPr>
          <w:rFonts w:asciiTheme="minorHAnsi" w:hAnsiTheme="minorHAnsi" w:cs="Arial"/>
          <w:sz w:val="22"/>
          <w:szCs w:val="22"/>
        </w:rPr>
        <w:t>beznarzędziowe</w:t>
      </w:r>
      <w:proofErr w:type="spellEnd"/>
      <w:r w:rsidRPr="00956163">
        <w:rPr>
          <w:rFonts w:asciiTheme="minorHAnsi" w:hAnsiTheme="minorHAnsi" w:cs="Arial"/>
          <w:sz w:val="22"/>
          <w:szCs w:val="22"/>
        </w:rPr>
        <w:t xml:space="preserve"> otwierani</w:t>
      </w:r>
      <w:r>
        <w:rPr>
          <w:rFonts w:asciiTheme="minorHAnsi" w:hAnsiTheme="minorHAnsi" w:cs="Arial"/>
          <w:sz w:val="22"/>
          <w:szCs w:val="22"/>
        </w:rPr>
        <w:t>e</w:t>
      </w:r>
      <w:r w:rsidRPr="00956163">
        <w:rPr>
          <w:rFonts w:asciiTheme="minorHAnsi" w:hAnsiTheme="minorHAnsi" w:cs="Arial"/>
          <w:sz w:val="22"/>
          <w:szCs w:val="22"/>
        </w:rPr>
        <w:t xml:space="preserve"> i umiejscowieni</w:t>
      </w:r>
      <w:r>
        <w:rPr>
          <w:rFonts w:asciiTheme="minorHAnsi" w:hAnsiTheme="minorHAnsi" w:cs="Arial"/>
          <w:sz w:val="22"/>
          <w:szCs w:val="22"/>
        </w:rPr>
        <w:t>e</w:t>
      </w:r>
      <w:r w:rsidRPr="00956163">
        <w:rPr>
          <w:rFonts w:asciiTheme="minorHAnsi" w:hAnsiTheme="minorHAnsi" w:cs="Arial"/>
          <w:sz w:val="22"/>
          <w:szCs w:val="22"/>
        </w:rPr>
        <w:t xml:space="preserve"> zasilacza na uchylnym panelu montażowym. Możliwość regulacji kąta nachylenia oprawy w zakresie -15° do +15°. </w:t>
      </w:r>
    </w:p>
    <w:p w14:paraId="5AE83E43" w14:textId="77777777" w:rsidR="00A702F9" w:rsidRDefault="00A702F9" w:rsidP="00A702F9">
      <w:pPr>
        <w:ind w:firstLine="709"/>
        <w:rPr>
          <w:rFonts w:asciiTheme="minorHAnsi" w:hAnsiTheme="minorHAnsi" w:cstheme="minorHAnsi"/>
          <w:b/>
          <w:bCs/>
          <w:i/>
          <w:iCs/>
          <w:sz w:val="22"/>
          <w:szCs w:val="22"/>
        </w:rPr>
      </w:pPr>
    </w:p>
    <w:p w14:paraId="1AA97C8A" w14:textId="77777777" w:rsidR="00A702F9" w:rsidRPr="00920BD7" w:rsidRDefault="00A702F9" w:rsidP="00A702F9">
      <w:pPr>
        <w:ind w:firstLine="709"/>
        <w:rPr>
          <w:rFonts w:asciiTheme="minorHAnsi" w:hAnsiTheme="minorHAnsi" w:cstheme="minorHAnsi"/>
          <w:b/>
          <w:bCs/>
          <w:i/>
          <w:iCs/>
          <w:sz w:val="22"/>
          <w:szCs w:val="22"/>
        </w:rPr>
      </w:pPr>
      <w:r w:rsidRPr="00920BD7">
        <w:rPr>
          <w:rFonts w:asciiTheme="minorHAnsi" w:hAnsiTheme="minorHAnsi" w:cstheme="minorHAnsi"/>
          <w:b/>
          <w:bCs/>
          <w:i/>
          <w:iCs/>
          <w:sz w:val="22"/>
          <w:szCs w:val="22"/>
        </w:rPr>
        <w:t>WYMAGANIA STAWIANE URZĄDZENIOM</w:t>
      </w:r>
    </w:p>
    <w:p w14:paraId="731B78B2"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Typ montażu: </w:t>
      </w:r>
      <w:r>
        <w:rPr>
          <w:rFonts w:asciiTheme="minorHAnsi" w:hAnsiTheme="minorHAnsi" w:cs="Arial"/>
          <w:sz w:val="22"/>
          <w:szCs w:val="22"/>
        </w:rPr>
        <w:tab/>
      </w:r>
      <w:r>
        <w:rPr>
          <w:rFonts w:asciiTheme="minorHAnsi" w:hAnsiTheme="minorHAnsi" w:cs="Arial"/>
          <w:sz w:val="22"/>
          <w:szCs w:val="22"/>
        </w:rPr>
        <w:tab/>
      </w:r>
      <w:r w:rsidRPr="00956163">
        <w:rPr>
          <w:rFonts w:asciiTheme="minorHAnsi" w:hAnsiTheme="minorHAnsi" w:cs="Arial"/>
          <w:sz w:val="22"/>
          <w:szCs w:val="22"/>
        </w:rPr>
        <w:t xml:space="preserve">na słup; Miejsce montażu: Słup, Wysięgnik; </w:t>
      </w:r>
    </w:p>
    <w:p w14:paraId="7FF23833"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Strumień świetlny: </w:t>
      </w:r>
      <w:r>
        <w:rPr>
          <w:rFonts w:asciiTheme="minorHAnsi" w:hAnsiTheme="minorHAnsi" w:cs="Arial"/>
          <w:sz w:val="22"/>
          <w:szCs w:val="22"/>
        </w:rPr>
        <w:tab/>
        <w:t>6800</w:t>
      </w:r>
      <w:r w:rsidRPr="00956163">
        <w:rPr>
          <w:rFonts w:asciiTheme="minorHAnsi" w:hAnsiTheme="minorHAnsi" w:cs="Arial"/>
          <w:sz w:val="22"/>
          <w:szCs w:val="22"/>
        </w:rPr>
        <w:t>lm</w:t>
      </w:r>
      <w:r>
        <w:rPr>
          <w:rFonts w:asciiTheme="minorHAnsi" w:hAnsiTheme="minorHAnsi" w:cs="Arial"/>
          <w:sz w:val="22"/>
          <w:szCs w:val="22"/>
        </w:rPr>
        <w:t>;</w:t>
      </w:r>
      <w:r w:rsidRPr="00956163">
        <w:rPr>
          <w:rFonts w:asciiTheme="minorHAnsi" w:hAnsiTheme="minorHAnsi" w:cs="Arial"/>
          <w:sz w:val="22"/>
          <w:szCs w:val="22"/>
        </w:rPr>
        <w:t xml:space="preserve"> Sposób rozsyłu światłości: bezpośredni; </w:t>
      </w:r>
    </w:p>
    <w:p w14:paraId="0A630054"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Napięcie: </w:t>
      </w:r>
      <w:r>
        <w:rPr>
          <w:rFonts w:asciiTheme="minorHAnsi" w:hAnsiTheme="minorHAnsi" w:cs="Arial"/>
          <w:sz w:val="22"/>
          <w:szCs w:val="22"/>
        </w:rPr>
        <w:tab/>
      </w:r>
      <w:r>
        <w:rPr>
          <w:rFonts w:asciiTheme="minorHAnsi" w:hAnsiTheme="minorHAnsi" w:cs="Arial"/>
          <w:sz w:val="22"/>
          <w:szCs w:val="22"/>
        </w:rPr>
        <w:tab/>
      </w:r>
      <w:r w:rsidRPr="00956163">
        <w:rPr>
          <w:rFonts w:asciiTheme="minorHAnsi" w:hAnsiTheme="minorHAnsi" w:cs="Arial"/>
          <w:sz w:val="22"/>
          <w:szCs w:val="22"/>
        </w:rPr>
        <w:t xml:space="preserve">230V AC; </w:t>
      </w:r>
    </w:p>
    <w:p w14:paraId="13105D7A"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Moc: </w:t>
      </w:r>
      <w:r>
        <w:rPr>
          <w:rFonts w:asciiTheme="minorHAnsi" w:hAnsiTheme="minorHAnsi" w:cs="Arial"/>
          <w:sz w:val="22"/>
          <w:szCs w:val="22"/>
        </w:rPr>
        <w:tab/>
      </w:r>
      <w:r>
        <w:rPr>
          <w:rFonts w:asciiTheme="minorHAnsi" w:hAnsiTheme="minorHAnsi" w:cs="Arial"/>
          <w:sz w:val="22"/>
          <w:szCs w:val="22"/>
        </w:rPr>
        <w:tab/>
      </w:r>
      <w:r>
        <w:rPr>
          <w:rFonts w:asciiTheme="minorHAnsi" w:hAnsiTheme="minorHAnsi" w:cs="Arial"/>
          <w:sz w:val="22"/>
          <w:szCs w:val="22"/>
        </w:rPr>
        <w:tab/>
        <w:t>56</w:t>
      </w:r>
      <w:r w:rsidRPr="00956163">
        <w:rPr>
          <w:rFonts w:asciiTheme="minorHAnsi" w:hAnsiTheme="minorHAnsi" w:cs="Arial"/>
          <w:sz w:val="22"/>
          <w:szCs w:val="22"/>
        </w:rPr>
        <w:t xml:space="preserve">W; </w:t>
      </w:r>
    </w:p>
    <w:p w14:paraId="75DEC551"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Stopień ochrony: </w:t>
      </w:r>
      <w:r>
        <w:rPr>
          <w:rFonts w:asciiTheme="minorHAnsi" w:hAnsiTheme="minorHAnsi" w:cs="Arial"/>
          <w:sz w:val="22"/>
          <w:szCs w:val="22"/>
        </w:rPr>
        <w:tab/>
      </w:r>
      <w:r w:rsidRPr="00956163">
        <w:rPr>
          <w:rFonts w:asciiTheme="minorHAnsi" w:hAnsiTheme="minorHAnsi" w:cs="Arial"/>
          <w:sz w:val="22"/>
          <w:szCs w:val="22"/>
        </w:rPr>
        <w:t xml:space="preserve">IP66; </w:t>
      </w:r>
    </w:p>
    <w:p w14:paraId="7E44B6DF"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 xml:space="preserve">Stopień ochrony IK: </w:t>
      </w:r>
      <w:r>
        <w:rPr>
          <w:rFonts w:asciiTheme="minorHAnsi" w:hAnsiTheme="minorHAnsi" w:cs="Arial"/>
          <w:sz w:val="22"/>
          <w:szCs w:val="22"/>
        </w:rPr>
        <w:tab/>
      </w:r>
      <w:r w:rsidRPr="00956163">
        <w:rPr>
          <w:rFonts w:asciiTheme="minorHAnsi" w:hAnsiTheme="minorHAnsi" w:cs="Arial"/>
          <w:sz w:val="22"/>
          <w:szCs w:val="22"/>
        </w:rPr>
        <w:t xml:space="preserve">IK08; </w:t>
      </w:r>
    </w:p>
    <w:p w14:paraId="2D28925B" w14:textId="77777777" w:rsidR="00A702F9" w:rsidRDefault="00A702F9" w:rsidP="00A702F9">
      <w:pPr>
        <w:pStyle w:val="Tekstpodstawowy"/>
        <w:spacing w:after="0" w:line="276" w:lineRule="auto"/>
        <w:ind w:firstLine="708"/>
        <w:rPr>
          <w:rFonts w:asciiTheme="minorHAnsi" w:hAnsiTheme="minorHAnsi" w:cs="Arial"/>
          <w:sz w:val="22"/>
          <w:szCs w:val="22"/>
        </w:rPr>
      </w:pPr>
      <w:r w:rsidRPr="00956163">
        <w:rPr>
          <w:rFonts w:asciiTheme="minorHAnsi" w:hAnsiTheme="minorHAnsi" w:cs="Arial"/>
          <w:sz w:val="22"/>
          <w:szCs w:val="22"/>
        </w:rPr>
        <w:t>Klasa ochronności: II;</w:t>
      </w:r>
      <w:r>
        <w:rPr>
          <w:rFonts w:asciiTheme="minorHAnsi" w:hAnsiTheme="minorHAnsi" w:cs="Arial"/>
          <w:sz w:val="22"/>
          <w:szCs w:val="22"/>
        </w:rPr>
        <w:t xml:space="preserve"> (uwaga nie podłączać przewodu ochronnego)</w:t>
      </w:r>
    </w:p>
    <w:p w14:paraId="088384F4" w14:textId="77777777" w:rsidR="00A702F9" w:rsidRDefault="00A702F9" w:rsidP="00A702F9">
      <w:pPr>
        <w:pStyle w:val="Tekstpodstawowy"/>
        <w:spacing w:after="0" w:line="276" w:lineRule="auto"/>
        <w:ind w:left="708"/>
        <w:rPr>
          <w:rFonts w:asciiTheme="minorHAnsi" w:hAnsiTheme="minorHAnsi" w:cs="Arial"/>
          <w:sz w:val="22"/>
          <w:szCs w:val="22"/>
        </w:rPr>
      </w:pPr>
      <w:r w:rsidRPr="00956163">
        <w:rPr>
          <w:rFonts w:asciiTheme="minorHAnsi" w:hAnsiTheme="minorHAnsi" w:cs="Arial"/>
          <w:sz w:val="22"/>
          <w:szCs w:val="22"/>
        </w:rPr>
        <w:t xml:space="preserve">Sterowanie przewodowe: ON/OFF; </w:t>
      </w:r>
    </w:p>
    <w:p w14:paraId="38903A97" w14:textId="77777777" w:rsidR="00A702F9" w:rsidRDefault="00A702F9" w:rsidP="00A702F9">
      <w:pPr>
        <w:pStyle w:val="Tekstpodstawowy"/>
        <w:spacing w:after="0" w:line="276" w:lineRule="auto"/>
        <w:ind w:left="708"/>
        <w:rPr>
          <w:rFonts w:asciiTheme="minorHAnsi" w:hAnsiTheme="minorHAnsi" w:cs="Arial"/>
          <w:sz w:val="22"/>
          <w:szCs w:val="22"/>
        </w:rPr>
      </w:pPr>
      <w:r w:rsidRPr="00956163">
        <w:rPr>
          <w:rFonts w:asciiTheme="minorHAnsi" w:hAnsiTheme="minorHAnsi" w:cs="Arial"/>
          <w:sz w:val="22"/>
          <w:szCs w:val="22"/>
        </w:rPr>
        <w:t xml:space="preserve">Materiał soczewki: PMMA; Konstrukcja soczewki: panelowa; </w:t>
      </w:r>
    </w:p>
    <w:p w14:paraId="1024844E" w14:textId="77777777" w:rsidR="00A702F9" w:rsidRDefault="00A702F9" w:rsidP="00A702F9">
      <w:pPr>
        <w:pStyle w:val="Tekstpodstawowy"/>
        <w:spacing w:after="0" w:line="276" w:lineRule="auto"/>
        <w:ind w:left="708"/>
        <w:rPr>
          <w:rFonts w:asciiTheme="minorHAnsi" w:hAnsiTheme="minorHAnsi" w:cs="Arial"/>
          <w:sz w:val="22"/>
          <w:szCs w:val="22"/>
        </w:rPr>
      </w:pPr>
      <w:r w:rsidRPr="00956163">
        <w:rPr>
          <w:rFonts w:asciiTheme="minorHAnsi" w:hAnsiTheme="minorHAnsi" w:cs="Arial"/>
          <w:sz w:val="22"/>
          <w:szCs w:val="22"/>
        </w:rPr>
        <w:t>Materiał obudowy: Ciśnieniowy odlew aluminium, Blacha stalowa;</w:t>
      </w:r>
    </w:p>
    <w:p w14:paraId="63F468D2" w14:textId="77777777" w:rsidR="00A702F9" w:rsidRDefault="00A702F9" w:rsidP="00A702F9">
      <w:pPr>
        <w:pStyle w:val="Tekstpodstawowy"/>
        <w:spacing w:after="0" w:line="276" w:lineRule="auto"/>
        <w:ind w:left="708"/>
        <w:rPr>
          <w:rFonts w:asciiTheme="minorHAnsi" w:hAnsiTheme="minorHAnsi" w:cs="Arial"/>
          <w:sz w:val="22"/>
          <w:szCs w:val="22"/>
        </w:rPr>
      </w:pPr>
      <w:r w:rsidRPr="00956163">
        <w:rPr>
          <w:rFonts w:asciiTheme="minorHAnsi" w:hAnsiTheme="minorHAnsi" w:cs="Arial"/>
          <w:sz w:val="22"/>
          <w:szCs w:val="22"/>
        </w:rPr>
        <w:t xml:space="preserve">Klasa korozyjności: C3, C4; </w:t>
      </w:r>
    </w:p>
    <w:p w14:paraId="32661AE1" w14:textId="77777777" w:rsidR="00A702F9" w:rsidRDefault="00A702F9" w:rsidP="00A702F9">
      <w:pPr>
        <w:spacing w:line="276" w:lineRule="auto"/>
        <w:ind w:firstLine="709"/>
        <w:rPr>
          <w:rFonts w:asciiTheme="minorHAnsi" w:hAnsiTheme="minorHAnsi" w:cs="Arial"/>
          <w:sz w:val="22"/>
          <w:szCs w:val="22"/>
        </w:rPr>
      </w:pPr>
      <w:r>
        <w:rPr>
          <w:rFonts w:asciiTheme="minorHAnsi" w:hAnsiTheme="minorHAnsi" w:cs="Arial"/>
          <w:sz w:val="22"/>
          <w:szCs w:val="22"/>
        </w:rPr>
        <w:t>Stosować s</w:t>
      </w:r>
      <w:r w:rsidRPr="002B7E3F">
        <w:rPr>
          <w:rFonts w:asciiTheme="minorHAnsi" w:hAnsiTheme="minorHAnsi" w:cs="Arial"/>
          <w:sz w:val="22"/>
          <w:szCs w:val="22"/>
        </w:rPr>
        <w:t>łup</w:t>
      </w:r>
      <w:r>
        <w:rPr>
          <w:rFonts w:asciiTheme="minorHAnsi" w:hAnsiTheme="minorHAnsi" w:cs="Arial"/>
          <w:sz w:val="22"/>
          <w:szCs w:val="22"/>
        </w:rPr>
        <w:t>y</w:t>
      </w:r>
      <w:r w:rsidRPr="002B7E3F">
        <w:rPr>
          <w:rFonts w:asciiTheme="minorHAnsi" w:hAnsiTheme="minorHAnsi" w:cs="Arial"/>
          <w:sz w:val="22"/>
          <w:szCs w:val="22"/>
        </w:rPr>
        <w:t xml:space="preserve"> oświetleniow</w:t>
      </w:r>
      <w:r>
        <w:rPr>
          <w:rFonts w:asciiTheme="minorHAnsi" w:hAnsiTheme="minorHAnsi" w:cs="Arial"/>
          <w:sz w:val="22"/>
          <w:szCs w:val="22"/>
        </w:rPr>
        <w:t>e</w:t>
      </w:r>
      <w:r w:rsidRPr="002B7E3F">
        <w:rPr>
          <w:rFonts w:asciiTheme="minorHAnsi" w:hAnsiTheme="minorHAnsi" w:cs="Arial"/>
          <w:sz w:val="22"/>
          <w:szCs w:val="22"/>
        </w:rPr>
        <w:t xml:space="preserve"> stalow</w:t>
      </w:r>
      <w:r>
        <w:rPr>
          <w:rFonts w:asciiTheme="minorHAnsi" w:hAnsiTheme="minorHAnsi" w:cs="Arial"/>
          <w:sz w:val="22"/>
          <w:szCs w:val="22"/>
        </w:rPr>
        <w:t>e</w:t>
      </w:r>
      <w:r w:rsidRPr="002B7E3F">
        <w:rPr>
          <w:rFonts w:asciiTheme="minorHAnsi" w:hAnsiTheme="minorHAnsi" w:cs="Arial"/>
          <w:sz w:val="22"/>
          <w:szCs w:val="22"/>
        </w:rPr>
        <w:t xml:space="preserve"> gr. 4mm cynkowan</w:t>
      </w:r>
      <w:r>
        <w:rPr>
          <w:rFonts w:asciiTheme="minorHAnsi" w:hAnsiTheme="minorHAnsi" w:cs="Arial"/>
          <w:sz w:val="22"/>
          <w:szCs w:val="22"/>
        </w:rPr>
        <w:t>e</w:t>
      </w:r>
      <w:r w:rsidRPr="002B7E3F">
        <w:rPr>
          <w:rFonts w:asciiTheme="minorHAnsi" w:hAnsiTheme="minorHAnsi" w:cs="Arial"/>
          <w:sz w:val="22"/>
          <w:szCs w:val="22"/>
        </w:rPr>
        <w:t xml:space="preserve"> ogniowo. Wysokość punktu świetlnego 5m. Średnica górnego końca 60mm</w:t>
      </w:r>
      <w:r>
        <w:rPr>
          <w:rFonts w:asciiTheme="minorHAnsi" w:hAnsiTheme="minorHAnsi" w:cs="Arial"/>
          <w:sz w:val="22"/>
          <w:szCs w:val="22"/>
        </w:rPr>
        <w:t>.</w:t>
      </w:r>
      <w:r w:rsidRPr="002B7E3F">
        <w:rPr>
          <w:rFonts w:asciiTheme="minorHAnsi" w:hAnsiTheme="minorHAnsi" w:cs="Arial"/>
          <w:sz w:val="22"/>
          <w:szCs w:val="22"/>
        </w:rPr>
        <w:t xml:space="preserve"> </w:t>
      </w:r>
      <w:r w:rsidRPr="00A01DBA">
        <w:rPr>
          <w:rFonts w:asciiTheme="minorHAnsi" w:hAnsiTheme="minorHAnsi" w:cs="Arial"/>
          <w:sz w:val="22"/>
          <w:szCs w:val="22"/>
        </w:rPr>
        <w:t>Wszystkie słupy projektowane są, jako kompletne z fundamentem prefabrykowanym i tabliczką przyłączeniową</w:t>
      </w:r>
      <w:r>
        <w:rPr>
          <w:rFonts w:asciiTheme="minorHAnsi" w:hAnsiTheme="minorHAnsi" w:cs="Arial"/>
          <w:sz w:val="22"/>
          <w:szCs w:val="22"/>
        </w:rPr>
        <w:t xml:space="preserve"> (złączem słupowym)</w:t>
      </w:r>
      <w:r w:rsidRPr="00A01DBA">
        <w:rPr>
          <w:rFonts w:asciiTheme="minorHAnsi" w:hAnsiTheme="minorHAnsi" w:cs="Arial"/>
          <w:sz w:val="22"/>
          <w:szCs w:val="22"/>
        </w:rPr>
        <w:t xml:space="preserve">. </w:t>
      </w:r>
    </w:p>
    <w:p w14:paraId="1221F45F" w14:textId="77777777" w:rsidR="00A702F9" w:rsidRPr="00A01DBA" w:rsidRDefault="00A702F9" w:rsidP="00A702F9">
      <w:pPr>
        <w:spacing w:line="276" w:lineRule="auto"/>
        <w:ind w:firstLine="709"/>
        <w:rPr>
          <w:rFonts w:asciiTheme="minorHAnsi" w:hAnsiTheme="minorHAnsi" w:cs="Arial"/>
          <w:sz w:val="22"/>
          <w:szCs w:val="22"/>
        </w:rPr>
      </w:pPr>
      <w:r>
        <w:rPr>
          <w:rFonts w:asciiTheme="minorHAnsi" w:hAnsiTheme="minorHAnsi" w:cs="Arial"/>
          <w:sz w:val="22"/>
          <w:szCs w:val="22"/>
        </w:rPr>
        <w:t>Uwaga ze względu na stosowanie opraw w II klasie ochronności wykonać jedynie okablowanie w słupie z przewodem ochronnym nie podłączając go do opraw (możliwość wymiany opraw na oprawy w innej klasie ochronności).</w:t>
      </w:r>
    </w:p>
    <w:p w14:paraId="3BA890B1" w14:textId="77777777" w:rsidR="00A702F9" w:rsidRPr="00A01DBA"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 xml:space="preserve">Słupy oświetleniowe, przyłączyć do instalacji uziemienia wykonanej taśmą stalową ocynkowaną o przekrojach podanych na planie i schematach. Taśmę należy ułożyć na dnie rowu kablowego, na głębokości min 0,8m, wzdłuż projektowanych tras kablowych. </w:t>
      </w:r>
    </w:p>
    <w:p w14:paraId="4CC3A846" w14:textId="77777777" w:rsidR="00A702F9" w:rsidRPr="00A01DBA" w:rsidRDefault="00A702F9" w:rsidP="00A702F9">
      <w:pPr>
        <w:spacing w:line="276" w:lineRule="auto"/>
        <w:ind w:firstLine="709"/>
        <w:rPr>
          <w:rFonts w:asciiTheme="minorHAnsi" w:hAnsiTheme="minorHAnsi" w:cs="Arial"/>
          <w:sz w:val="22"/>
          <w:szCs w:val="22"/>
        </w:rPr>
      </w:pPr>
      <w:r>
        <w:rPr>
          <w:rFonts w:asciiTheme="minorHAnsi" w:hAnsiTheme="minorHAnsi" w:cs="Arial"/>
          <w:sz w:val="22"/>
          <w:szCs w:val="22"/>
        </w:rPr>
        <w:t xml:space="preserve">Dla słupów końcowych wykonać dodatkowe uziemienie pionowe (w </w:t>
      </w:r>
      <w:r w:rsidRPr="00D71044">
        <w:rPr>
          <w:rFonts w:asciiTheme="minorHAnsi" w:hAnsiTheme="minorHAnsi" w:cs="Arial"/>
          <w:sz w:val="22"/>
          <w:szCs w:val="22"/>
        </w:rPr>
        <w:t>razie nie uzyskania dopuszczalnych wartości rezystancji uziomów</w:t>
      </w:r>
      <w:r>
        <w:rPr>
          <w:rFonts w:asciiTheme="minorHAnsi" w:hAnsiTheme="minorHAnsi" w:cs="Arial"/>
          <w:sz w:val="22"/>
          <w:szCs w:val="22"/>
        </w:rPr>
        <w:t>).</w:t>
      </w:r>
      <w:r w:rsidRPr="00D71044">
        <w:rPr>
          <w:rFonts w:asciiTheme="minorHAnsi" w:hAnsiTheme="minorHAnsi" w:cs="Arial"/>
          <w:sz w:val="22"/>
          <w:szCs w:val="22"/>
        </w:rPr>
        <w:t xml:space="preserve"> </w:t>
      </w:r>
      <w:r w:rsidRPr="00D1557F">
        <w:rPr>
          <w:rFonts w:asciiTheme="minorHAnsi" w:hAnsiTheme="minorHAnsi" w:cs="Arial"/>
          <w:sz w:val="22"/>
          <w:szCs w:val="22"/>
        </w:rPr>
        <w:t>Projektuje się pręty ocynkowane o średnicy 16mm i</w:t>
      </w:r>
      <w:r>
        <w:rPr>
          <w:rFonts w:asciiTheme="minorHAnsi" w:hAnsiTheme="minorHAnsi" w:cs="Arial"/>
          <w:sz w:val="22"/>
          <w:szCs w:val="22"/>
        </w:rPr>
        <w:t xml:space="preserve"> </w:t>
      </w:r>
      <w:r w:rsidRPr="00D1557F">
        <w:rPr>
          <w:rFonts w:asciiTheme="minorHAnsi" w:hAnsiTheme="minorHAnsi" w:cs="Arial"/>
          <w:sz w:val="22"/>
          <w:szCs w:val="22"/>
        </w:rPr>
        <w:t>długości 6m wbijane. Wstępnie dobiera się po 3 pręty dl</w:t>
      </w:r>
      <w:r>
        <w:rPr>
          <w:rFonts w:asciiTheme="minorHAnsi" w:hAnsiTheme="minorHAnsi" w:cs="Arial"/>
          <w:sz w:val="22"/>
          <w:szCs w:val="22"/>
        </w:rPr>
        <w:t>a</w:t>
      </w:r>
      <w:r w:rsidRPr="00D1557F">
        <w:rPr>
          <w:rFonts w:asciiTheme="minorHAnsi" w:hAnsiTheme="minorHAnsi" w:cs="Arial"/>
          <w:sz w:val="22"/>
          <w:szCs w:val="22"/>
        </w:rPr>
        <w:t xml:space="preserve"> obiektu jednak dokładną ilość należy ustalić po</w:t>
      </w:r>
      <w:r>
        <w:rPr>
          <w:rFonts w:asciiTheme="minorHAnsi" w:hAnsiTheme="minorHAnsi" w:cs="Arial"/>
          <w:sz w:val="22"/>
          <w:szCs w:val="22"/>
        </w:rPr>
        <w:t xml:space="preserve"> </w:t>
      </w:r>
      <w:r w:rsidRPr="00D1557F">
        <w:rPr>
          <w:rFonts w:asciiTheme="minorHAnsi" w:hAnsiTheme="minorHAnsi" w:cs="Arial"/>
          <w:sz w:val="22"/>
          <w:szCs w:val="22"/>
        </w:rPr>
        <w:t>wykonaniu pomiarów rezystancji uziomu uwzględniając warunki pogodowe.</w:t>
      </w:r>
    </w:p>
    <w:p w14:paraId="091B5455" w14:textId="77777777" w:rsidR="00A702F9" w:rsidRPr="00A01DBA"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 xml:space="preserve">Do sterowania oświetleniem zewnętrznym terenu przewidziano zastosowanie zegara astronomicznego zamontowanego w </w:t>
      </w:r>
      <w:proofErr w:type="spellStart"/>
      <w:r w:rsidRPr="00A01DBA">
        <w:rPr>
          <w:rFonts w:asciiTheme="minorHAnsi" w:hAnsiTheme="minorHAnsi" w:cs="Arial"/>
          <w:sz w:val="22"/>
          <w:szCs w:val="22"/>
        </w:rPr>
        <w:t>RGnn</w:t>
      </w:r>
      <w:proofErr w:type="spellEnd"/>
      <w:r w:rsidRPr="00A01DBA">
        <w:rPr>
          <w:rFonts w:asciiTheme="minorHAnsi" w:hAnsiTheme="minorHAnsi" w:cs="Arial"/>
          <w:sz w:val="22"/>
          <w:szCs w:val="22"/>
        </w:rPr>
        <w:t xml:space="preserve">. Ponadto przewidziano możliwość sterowania ręcznego, które jest realizowane za pomocą przełączników R-0-A.  </w:t>
      </w:r>
    </w:p>
    <w:p w14:paraId="787EFE9E" w14:textId="77777777" w:rsidR="00A702F9" w:rsidRPr="00A01DBA"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Zasilanie oświetlenia zewnętrznego należy wykonać kablami typu YK</w:t>
      </w:r>
      <w:r w:rsidRPr="00EF57FA">
        <w:rPr>
          <w:rFonts w:asciiTheme="minorHAnsi" w:hAnsiTheme="minorHAnsi" w:cs="Arial"/>
          <w:sz w:val="22"/>
          <w:szCs w:val="22"/>
        </w:rPr>
        <w:t>XS</w:t>
      </w:r>
      <w:r w:rsidRPr="00A01DBA">
        <w:rPr>
          <w:rFonts w:asciiTheme="minorHAnsi" w:hAnsiTheme="minorHAnsi" w:cs="Arial"/>
          <w:sz w:val="22"/>
          <w:szCs w:val="22"/>
        </w:rPr>
        <w:t xml:space="preserve"> </w:t>
      </w:r>
      <w:r w:rsidRPr="00EF57FA">
        <w:rPr>
          <w:rFonts w:asciiTheme="minorHAnsi" w:hAnsiTheme="minorHAnsi" w:cs="Arial"/>
          <w:sz w:val="22"/>
          <w:szCs w:val="22"/>
        </w:rPr>
        <w:t>3</w:t>
      </w:r>
      <w:r w:rsidRPr="00A01DBA">
        <w:rPr>
          <w:rFonts w:asciiTheme="minorHAnsi" w:hAnsiTheme="minorHAnsi" w:cs="Arial"/>
          <w:sz w:val="22"/>
          <w:szCs w:val="22"/>
        </w:rPr>
        <w:t>x</w:t>
      </w:r>
      <w:r w:rsidRPr="00EF57FA">
        <w:rPr>
          <w:rFonts w:asciiTheme="minorHAnsi" w:hAnsiTheme="minorHAnsi" w:cs="Arial"/>
          <w:sz w:val="22"/>
          <w:szCs w:val="22"/>
        </w:rPr>
        <w:t>6</w:t>
      </w:r>
      <w:r w:rsidRPr="00A01DBA">
        <w:rPr>
          <w:rFonts w:asciiTheme="minorHAnsi" w:hAnsiTheme="minorHAnsi" w:cs="Arial"/>
          <w:sz w:val="22"/>
          <w:szCs w:val="22"/>
        </w:rPr>
        <w:t xml:space="preserve"> (układanych wraz z taśmą ocynkowaną </w:t>
      </w:r>
      <w:proofErr w:type="spellStart"/>
      <w:r w:rsidRPr="00A01DBA">
        <w:rPr>
          <w:rFonts w:asciiTheme="minorHAnsi" w:hAnsiTheme="minorHAnsi" w:cs="Arial"/>
          <w:sz w:val="22"/>
          <w:szCs w:val="22"/>
        </w:rPr>
        <w:t>FeZn</w:t>
      </w:r>
      <w:proofErr w:type="spellEnd"/>
      <w:r>
        <w:rPr>
          <w:rFonts w:asciiTheme="minorHAnsi" w:hAnsiTheme="minorHAnsi" w:cs="Arial"/>
          <w:sz w:val="22"/>
          <w:szCs w:val="22"/>
        </w:rPr>
        <w:t xml:space="preserve"> 30x4</w:t>
      </w:r>
      <w:r w:rsidRPr="00A01DBA">
        <w:rPr>
          <w:rFonts w:asciiTheme="minorHAnsi" w:hAnsiTheme="minorHAnsi" w:cs="Arial"/>
          <w:sz w:val="22"/>
          <w:szCs w:val="22"/>
        </w:rPr>
        <w:t>)  Trasy linii kablowych zgodnie z załączonym planem sytuacyjnym.</w:t>
      </w:r>
    </w:p>
    <w:p w14:paraId="3AFAE703" w14:textId="77777777" w:rsidR="00A702F9" w:rsidRPr="00A01DBA"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Głębokość ułożenia kabli w ziemi mierzona od powierzchni ziemi do zewnętrznej powierzchni kabla górnej warstwy powinna wynosić, co najmniej 50cm – dla kabli o napięciu znamionowym do 1kV ułożonych pod chodnikiem przeznaczonych do oświetlenia ulicznego oraz sygnalizacyjnych i sterowniczych oraz 70cm – w przypadku pozostałych kabli o napięciu znamionowym do 1kV.</w:t>
      </w:r>
    </w:p>
    <w:p w14:paraId="467D426B" w14:textId="77777777" w:rsidR="00A702F9" w:rsidRPr="00A01DBA" w:rsidRDefault="00A702F9" w:rsidP="00A702F9">
      <w:pPr>
        <w:spacing w:line="276" w:lineRule="auto"/>
        <w:ind w:firstLine="709"/>
        <w:rPr>
          <w:rFonts w:asciiTheme="minorHAnsi" w:hAnsiTheme="minorHAnsi" w:cs="Arial"/>
          <w:sz w:val="22"/>
          <w:szCs w:val="22"/>
        </w:rPr>
      </w:pPr>
      <w:r w:rsidRPr="00A01DBA">
        <w:rPr>
          <w:rFonts w:asciiTheme="minorHAnsi" w:hAnsiTheme="minorHAnsi" w:cs="Arial"/>
          <w:sz w:val="22"/>
          <w:szCs w:val="22"/>
        </w:rPr>
        <w:t>Kable układać w wykopie linią falistą z zapasem 1-3% długości wykopu, wystarczającym do skompensowania możliwych przesunięć gruntu. Po wykonaniu robót, powierzchnię terenu przywrócić do stanu pierwotnego.</w:t>
      </w:r>
      <w:r>
        <w:rPr>
          <w:rFonts w:asciiTheme="minorHAnsi" w:hAnsiTheme="minorHAnsi" w:cs="Arial"/>
          <w:sz w:val="22"/>
          <w:szCs w:val="22"/>
        </w:rPr>
        <w:t xml:space="preserve"> </w:t>
      </w:r>
      <w:r w:rsidRPr="00A01DBA">
        <w:rPr>
          <w:rFonts w:asciiTheme="minorHAnsi" w:hAnsiTheme="minorHAnsi" w:cs="Arial"/>
          <w:sz w:val="22"/>
          <w:szCs w:val="22"/>
        </w:rPr>
        <w:t>W miejscach wskazanych na planie i przy skrzyżowaniach projektowanych kabli z innymi instalacjami podziemnymi należy stosować rury osłonowe zgodnie z planem.</w:t>
      </w:r>
    </w:p>
    <w:p w14:paraId="4E69E507" w14:textId="77777777" w:rsidR="00A702F9" w:rsidRPr="00903288" w:rsidRDefault="00A702F9" w:rsidP="00A702F9">
      <w:pPr>
        <w:pStyle w:val="Tekstpodstawowy"/>
        <w:spacing w:after="0"/>
        <w:rPr>
          <w:rFonts w:ascii="Arial" w:hAnsi="Arial" w:cs="Arial"/>
        </w:rPr>
      </w:pPr>
    </w:p>
    <w:p w14:paraId="4F84156F" w14:textId="77777777" w:rsidR="00A702F9" w:rsidRPr="00190269" w:rsidRDefault="00A702F9" w:rsidP="00A702F9">
      <w:pPr>
        <w:spacing w:line="276" w:lineRule="auto"/>
        <w:rPr>
          <w:rFonts w:asciiTheme="minorHAnsi" w:hAnsiTheme="minorHAnsi" w:cs="Arial"/>
          <w:b/>
          <w:i/>
          <w:sz w:val="22"/>
          <w:szCs w:val="22"/>
        </w:rPr>
      </w:pPr>
      <w:r w:rsidRPr="00190269">
        <w:rPr>
          <w:rFonts w:asciiTheme="minorHAnsi" w:hAnsiTheme="minorHAnsi" w:cs="Arial"/>
          <w:b/>
          <w:i/>
          <w:sz w:val="22"/>
          <w:szCs w:val="22"/>
        </w:rPr>
        <w:t xml:space="preserve">UWAGA </w:t>
      </w:r>
    </w:p>
    <w:p w14:paraId="19371FA3" w14:textId="77777777" w:rsidR="00A702F9" w:rsidRPr="0045220E" w:rsidRDefault="00A702F9" w:rsidP="00A702F9">
      <w:pPr>
        <w:numPr>
          <w:ilvl w:val="0"/>
          <w:numId w:val="6"/>
        </w:numPr>
        <w:spacing w:line="276" w:lineRule="auto"/>
        <w:rPr>
          <w:rFonts w:asciiTheme="minorHAnsi" w:hAnsiTheme="minorHAnsi" w:cs="Arial"/>
          <w:sz w:val="22"/>
          <w:szCs w:val="22"/>
        </w:rPr>
      </w:pPr>
      <w:r w:rsidRPr="0045220E">
        <w:rPr>
          <w:rFonts w:asciiTheme="minorHAnsi" w:hAnsiTheme="minorHAnsi" w:cs="Arial"/>
          <w:sz w:val="22"/>
          <w:szCs w:val="22"/>
        </w:rPr>
        <w:t>Przy budowie linii kablowych należy zapewnić obsługę geodezyjną przy sporządzaniu inwentaryzacji powykonawczej.</w:t>
      </w:r>
    </w:p>
    <w:p w14:paraId="72C581A9" w14:textId="77777777" w:rsidR="00A702F9" w:rsidRPr="0045220E" w:rsidRDefault="00A702F9" w:rsidP="00A702F9">
      <w:pPr>
        <w:numPr>
          <w:ilvl w:val="0"/>
          <w:numId w:val="6"/>
        </w:numPr>
        <w:spacing w:line="276" w:lineRule="auto"/>
        <w:rPr>
          <w:rFonts w:asciiTheme="minorHAnsi" w:hAnsiTheme="minorHAnsi" w:cs="Arial"/>
          <w:sz w:val="22"/>
          <w:szCs w:val="22"/>
        </w:rPr>
      </w:pPr>
      <w:r w:rsidRPr="0045220E">
        <w:rPr>
          <w:rFonts w:asciiTheme="minorHAnsi" w:hAnsiTheme="minorHAnsi" w:cs="Arial"/>
          <w:sz w:val="22"/>
          <w:szCs w:val="22"/>
        </w:rPr>
        <w:t xml:space="preserve">typy i przekroje kabli – wg planu zagospodarowania i schematu oświetlenia zewnętrznego </w:t>
      </w:r>
    </w:p>
    <w:p w14:paraId="1E0C1B3F" w14:textId="77777777" w:rsidR="00A702F9" w:rsidRPr="0045220E" w:rsidRDefault="00A702F9" w:rsidP="00A702F9">
      <w:pPr>
        <w:numPr>
          <w:ilvl w:val="0"/>
          <w:numId w:val="6"/>
        </w:numPr>
        <w:spacing w:line="276" w:lineRule="auto"/>
        <w:rPr>
          <w:rFonts w:asciiTheme="minorHAnsi" w:hAnsiTheme="minorHAnsi" w:cs="Arial"/>
          <w:sz w:val="22"/>
          <w:szCs w:val="22"/>
        </w:rPr>
      </w:pPr>
      <w:r w:rsidRPr="0045220E">
        <w:rPr>
          <w:rFonts w:asciiTheme="minorHAnsi" w:hAnsiTheme="minorHAnsi" w:cs="Arial"/>
          <w:sz w:val="22"/>
          <w:szCs w:val="22"/>
        </w:rPr>
        <w:t xml:space="preserve">skrzyżowania z istniejącym i projektowanym uzbrojeniem – kable układać w osłonie </w:t>
      </w:r>
      <w:proofErr w:type="spellStart"/>
      <w:r w:rsidRPr="0045220E">
        <w:rPr>
          <w:rFonts w:asciiTheme="minorHAnsi" w:hAnsiTheme="minorHAnsi" w:cs="Arial"/>
          <w:sz w:val="22"/>
          <w:szCs w:val="22"/>
        </w:rPr>
        <w:t>Arot</w:t>
      </w:r>
      <w:proofErr w:type="spellEnd"/>
      <w:r w:rsidRPr="0045220E">
        <w:rPr>
          <w:rFonts w:asciiTheme="minorHAnsi" w:hAnsiTheme="minorHAnsi" w:cs="Arial"/>
          <w:sz w:val="22"/>
          <w:szCs w:val="22"/>
        </w:rPr>
        <w:t xml:space="preserve"> DVK </w:t>
      </w:r>
    </w:p>
    <w:p w14:paraId="517DF443" w14:textId="77777777" w:rsidR="00A702F9" w:rsidRDefault="00A702F9" w:rsidP="00A702F9">
      <w:pPr>
        <w:numPr>
          <w:ilvl w:val="0"/>
          <w:numId w:val="6"/>
        </w:numPr>
        <w:spacing w:line="276" w:lineRule="auto"/>
        <w:rPr>
          <w:rFonts w:asciiTheme="minorHAnsi" w:hAnsiTheme="minorHAnsi" w:cs="Arial"/>
          <w:sz w:val="22"/>
          <w:szCs w:val="22"/>
        </w:rPr>
      </w:pPr>
      <w:r w:rsidRPr="0045220E">
        <w:rPr>
          <w:rFonts w:asciiTheme="minorHAnsi" w:hAnsiTheme="minorHAnsi" w:cs="Arial"/>
          <w:sz w:val="22"/>
          <w:szCs w:val="22"/>
        </w:rPr>
        <w:t xml:space="preserve">całość robót </w:t>
      </w:r>
      <w:r>
        <w:rPr>
          <w:rFonts w:asciiTheme="minorHAnsi" w:hAnsiTheme="minorHAnsi" w:cs="Arial"/>
          <w:sz w:val="22"/>
          <w:szCs w:val="22"/>
        </w:rPr>
        <w:t xml:space="preserve">wykonać </w:t>
      </w:r>
      <w:r w:rsidRPr="0045220E">
        <w:rPr>
          <w:rFonts w:asciiTheme="minorHAnsi" w:hAnsiTheme="minorHAnsi" w:cs="Arial"/>
          <w:sz w:val="22"/>
          <w:szCs w:val="22"/>
        </w:rPr>
        <w:t>zgodnie z N SEP 004</w:t>
      </w:r>
    </w:p>
    <w:p w14:paraId="2AB21862" w14:textId="77777777" w:rsidR="00607BDC" w:rsidRDefault="00607BDC" w:rsidP="00607BDC">
      <w:pPr>
        <w:spacing w:line="276" w:lineRule="auto"/>
        <w:ind w:left="1069"/>
        <w:rPr>
          <w:rFonts w:asciiTheme="minorHAnsi" w:hAnsiTheme="minorHAnsi" w:cs="Arial"/>
          <w:sz w:val="22"/>
          <w:szCs w:val="22"/>
        </w:rPr>
      </w:pPr>
    </w:p>
    <w:p w14:paraId="3B83DD62" w14:textId="7EB34591" w:rsidR="00D905C7" w:rsidRPr="00D905C7" w:rsidRDefault="00BC6B27" w:rsidP="00D905C7">
      <w:pPr>
        <w:pStyle w:val="Nagwek3"/>
        <w:spacing w:line="276" w:lineRule="auto"/>
        <w:rPr>
          <w:rFonts w:cs="Arial"/>
          <w:sz w:val="22"/>
          <w:szCs w:val="22"/>
        </w:rPr>
      </w:pPr>
      <w:bookmarkStart w:id="41" w:name="_Toc240207614"/>
      <w:bookmarkStart w:id="42" w:name="_Toc77871153"/>
      <w:r w:rsidRPr="00D905C7">
        <w:rPr>
          <w:rFonts w:cs="Arial"/>
          <w:sz w:val="22"/>
          <w:szCs w:val="22"/>
        </w:rPr>
        <w:t>Instalacja gniazd wtykowych</w:t>
      </w:r>
      <w:bookmarkEnd w:id="41"/>
      <w:r w:rsidR="00D905C7">
        <w:rPr>
          <w:rFonts w:cs="Arial"/>
          <w:sz w:val="22"/>
          <w:szCs w:val="22"/>
        </w:rPr>
        <w:t xml:space="preserve"> i</w:t>
      </w:r>
      <w:r w:rsidR="00722CD4" w:rsidRPr="00D905C7">
        <w:rPr>
          <w:rFonts w:cs="Arial"/>
          <w:sz w:val="22"/>
          <w:szCs w:val="22"/>
        </w:rPr>
        <w:t xml:space="preserve"> siły</w:t>
      </w:r>
      <w:r w:rsidR="00D905C7" w:rsidRPr="00D905C7">
        <w:rPr>
          <w:rFonts w:cs="Arial"/>
          <w:sz w:val="22"/>
          <w:szCs w:val="22"/>
        </w:rPr>
        <w:t xml:space="preserve"> oraz zasilania urządzeń w kontenerach</w:t>
      </w:r>
      <w:bookmarkEnd w:id="42"/>
      <w:r w:rsidR="00D905C7" w:rsidRPr="00D905C7">
        <w:rPr>
          <w:rFonts w:cs="Arial"/>
          <w:sz w:val="22"/>
          <w:szCs w:val="22"/>
        </w:rPr>
        <w:t xml:space="preserve"> </w:t>
      </w:r>
    </w:p>
    <w:p w14:paraId="7F6EE9D9" w14:textId="77777777" w:rsidR="0088278A" w:rsidRDefault="0088278A" w:rsidP="00793AF8">
      <w:pPr>
        <w:spacing w:line="276" w:lineRule="auto"/>
        <w:ind w:firstLine="709"/>
        <w:rPr>
          <w:rFonts w:asciiTheme="minorHAnsi" w:hAnsiTheme="minorHAnsi" w:cs="Arial"/>
          <w:sz w:val="22"/>
          <w:szCs w:val="22"/>
        </w:rPr>
      </w:pPr>
    </w:p>
    <w:p w14:paraId="6233FB7E" w14:textId="6DCD7E30" w:rsidR="00826A33" w:rsidRDefault="00826A33" w:rsidP="00793AF8">
      <w:pPr>
        <w:spacing w:line="276" w:lineRule="auto"/>
        <w:ind w:firstLine="709"/>
        <w:rPr>
          <w:rFonts w:asciiTheme="minorHAnsi" w:hAnsiTheme="minorHAnsi" w:cs="Arial"/>
          <w:sz w:val="22"/>
          <w:szCs w:val="22"/>
        </w:rPr>
      </w:pPr>
      <w:r w:rsidRPr="00753ADC">
        <w:rPr>
          <w:rFonts w:asciiTheme="minorHAnsi" w:hAnsiTheme="minorHAnsi" w:cs="Arial"/>
          <w:sz w:val="22"/>
          <w:szCs w:val="22"/>
        </w:rPr>
        <w:t>Instalacje obejmują zasilanie gniazd wtykowych</w:t>
      </w:r>
      <w:r w:rsidR="00C37911">
        <w:rPr>
          <w:rFonts w:asciiTheme="minorHAnsi" w:hAnsiTheme="minorHAnsi" w:cs="Arial"/>
          <w:sz w:val="22"/>
          <w:szCs w:val="22"/>
        </w:rPr>
        <w:t xml:space="preserve"> oraz zasilania urządzeń technologicznych w kontenerach. </w:t>
      </w:r>
      <w:r w:rsidRPr="00753ADC">
        <w:rPr>
          <w:rFonts w:asciiTheme="minorHAnsi" w:hAnsiTheme="minorHAnsi" w:cs="Arial"/>
          <w:sz w:val="22"/>
          <w:szCs w:val="22"/>
        </w:rPr>
        <w:t xml:space="preserve"> </w:t>
      </w:r>
    </w:p>
    <w:p w14:paraId="0E3295BE"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 xml:space="preserve">Wykonanie instalacji gniazdowej - </w:t>
      </w:r>
      <w:proofErr w:type="spellStart"/>
      <w:r w:rsidRPr="00C37911">
        <w:rPr>
          <w:rFonts w:asciiTheme="minorHAnsi" w:hAnsiTheme="minorHAnsi" w:cs="Arial"/>
          <w:sz w:val="22"/>
          <w:szCs w:val="22"/>
        </w:rPr>
        <w:t>napowierzchniowa</w:t>
      </w:r>
      <w:proofErr w:type="spellEnd"/>
      <w:r w:rsidRPr="00C37911">
        <w:rPr>
          <w:rFonts w:asciiTheme="minorHAnsi" w:hAnsiTheme="minorHAnsi" w:cs="Arial"/>
          <w:sz w:val="22"/>
          <w:szCs w:val="22"/>
        </w:rPr>
        <w:t>.</w:t>
      </w:r>
    </w:p>
    <w:p w14:paraId="45A76387"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 xml:space="preserve">Wszystkie gniazda 230V o stopniu ochrony IP44 </w:t>
      </w:r>
    </w:p>
    <w:p w14:paraId="41A21326" w14:textId="512B756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 xml:space="preserve">Dla potrzeb zasilania grzejników elektrycznych i podgrzewaczy wody zainstalować gniazda wtykowe (wysokość montażu dostosować do </w:t>
      </w:r>
      <w:r>
        <w:rPr>
          <w:rFonts w:asciiTheme="minorHAnsi" w:hAnsiTheme="minorHAnsi" w:cs="Arial"/>
          <w:sz w:val="22"/>
          <w:szCs w:val="22"/>
        </w:rPr>
        <w:t xml:space="preserve">wysokości montażu </w:t>
      </w:r>
      <w:r w:rsidRPr="00C37911">
        <w:rPr>
          <w:rFonts w:asciiTheme="minorHAnsi" w:hAnsiTheme="minorHAnsi" w:cs="Arial"/>
          <w:sz w:val="22"/>
          <w:szCs w:val="22"/>
        </w:rPr>
        <w:t>urządzeń)</w:t>
      </w:r>
      <w:r>
        <w:rPr>
          <w:rFonts w:asciiTheme="minorHAnsi" w:hAnsiTheme="minorHAnsi" w:cs="Arial"/>
          <w:sz w:val="22"/>
          <w:szCs w:val="22"/>
        </w:rPr>
        <w:t>.</w:t>
      </w:r>
    </w:p>
    <w:p w14:paraId="01C5823C"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Gniazda wtykowe instalować na wysokości 0,4 m od posadzki pomieszczenia o ile nie ma innych wytycznych technologicznych z wyłączeniem łazienki, gdzie gniazda instalować na poziomie 1,4 m.</w:t>
      </w:r>
    </w:p>
    <w:p w14:paraId="1121DAB7"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Instalację wykonać przewodem typu: YDY(</w:t>
      </w:r>
      <w:proofErr w:type="spellStart"/>
      <w:r w:rsidRPr="00C37911">
        <w:rPr>
          <w:rFonts w:asciiTheme="minorHAnsi" w:hAnsiTheme="minorHAnsi" w:cs="Arial"/>
          <w:sz w:val="22"/>
          <w:szCs w:val="22"/>
        </w:rPr>
        <w:t>żo</w:t>
      </w:r>
      <w:proofErr w:type="spellEnd"/>
      <w:r w:rsidRPr="00C37911">
        <w:rPr>
          <w:rFonts w:asciiTheme="minorHAnsi" w:hAnsiTheme="minorHAnsi" w:cs="Arial"/>
          <w:sz w:val="22"/>
          <w:szCs w:val="22"/>
        </w:rPr>
        <w:t xml:space="preserve">) 3x2,5 mm2 układanym powierzchniowo w listwach podstropowych/przypodłogowych i rurkach instalacyjnych. </w:t>
      </w:r>
    </w:p>
    <w:p w14:paraId="5AD06AAF"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Przewody układać prostopadle i równolegle do krawędzi ścian i stropów.</w:t>
      </w:r>
    </w:p>
    <w:p w14:paraId="0899A201" w14:textId="77777777" w:rsidR="00C37911" w:rsidRPr="00C37911" w:rsidRDefault="00C37911" w:rsidP="00C37911">
      <w:pPr>
        <w:spacing w:line="276" w:lineRule="auto"/>
        <w:ind w:firstLine="709"/>
        <w:rPr>
          <w:rFonts w:asciiTheme="minorHAnsi" w:hAnsiTheme="minorHAnsi" w:cs="Arial"/>
          <w:sz w:val="22"/>
          <w:szCs w:val="22"/>
        </w:rPr>
      </w:pPr>
      <w:r w:rsidRPr="00C37911">
        <w:rPr>
          <w:rFonts w:asciiTheme="minorHAnsi" w:hAnsiTheme="minorHAnsi" w:cs="Arial"/>
          <w:sz w:val="22"/>
          <w:szCs w:val="22"/>
        </w:rPr>
        <w:t>Wszystkie połączenia obwodów zasilających wykonywać w listwach zaciskowych gniazd wtykowych.</w:t>
      </w:r>
    </w:p>
    <w:p w14:paraId="25262177" w14:textId="24C96EB5" w:rsidR="00116466" w:rsidRDefault="00116466" w:rsidP="00116466">
      <w:pPr>
        <w:shd w:val="clear" w:color="auto" w:fill="FFFFFF"/>
        <w:tabs>
          <w:tab w:val="left" w:pos="7690"/>
        </w:tabs>
        <w:spacing w:line="360" w:lineRule="auto"/>
        <w:ind w:left="34" w:firstLine="710"/>
        <w:rPr>
          <w:rFonts w:asciiTheme="minorHAnsi" w:hAnsiTheme="minorHAnsi" w:cstheme="minorHAnsi"/>
          <w:sz w:val="22"/>
          <w:szCs w:val="22"/>
        </w:rPr>
      </w:pPr>
      <w:r w:rsidRPr="00261999">
        <w:rPr>
          <w:rFonts w:asciiTheme="minorHAnsi" w:hAnsiTheme="minorHAnsi" w:cstheme="minorHAnsi"/>
          <w:sz w:val="22"/>
          <w:szCs w:val="22"/>
        </w:rPr>
        <w:t xml:space="preserve">Wentylatory w pomieszczeniach sanitarnych zasilić z obwodów oświetleniowych znajdujących się w tych pomieszczeniach poprzez </w:t>
      </w:r>
      <w:r>
        <w:rPr>
          <w:rFonts w:asciiTheme="minorHAnsi" w:hAnsiTheme="minorHAnsi" w:cstheme="minorHAnsi"/>
          <w:sz w:val="22"/>
          <w:szCs w:val="22"/>
        </w:rPr>
        <w:t>przekaźniki</w:t>
      </w:r>
      <w:r w:rsidRPr="00261999">
        <w:rPr>
          <w:rFonts w:asciiTheme="minorHAnsi" w:hAnsiTheme="minorHAnsi" w:cstheme="minorHAnsi"/>
          <w:sz w:val="22"/>
          <w:szCs w:val="22"/>
        </w:rPr>
        <w:t xml:space="preserve"> czasow</w:t>
      </w:r>
      <w:r>
        <w:rPr>
          <w:rFonts w:asciiTheme="minorHAnsi" w:hAnsiTheme="minorHAnsi" w:cstheme="minorHAnsi"/>
          <w:sz w:val="22"/>
          <w:szCs w:val="22"/>
        </w:rPr>
        <w:t>e</w:t>
      </w:r>
      <w:r w:rsidRPr="00261999">
        <w:rPr>
          <w:rFonts w:asciiTheme="minorHAnsi" w:hAnsiTheme="minorHAnsi" w:cstheme="minorHAnsi"/>
          <w:sz w:val="22"/>
          <w:szCs w:val="22"/>
        </w:rPr>
        <w:t xml:space="preserve"> w pusz</w:t>
      </w:r>
      <w:r>
        <w:rPr>
          <w:rFonts w:asciiTheme="minorHAnsi" w:hAnsiTheme="minorHAnsi" w:cstheme="minorHAnsi"/>
          <w:sz w:val="22"/>
          <w:szCs w:val="22"/>
        </w:rPr>
        <w:t>kach</w:t>
      </w:r>
      <w:r w:rsidRPr="00261999">
        <w:rPr>
          <w:rFonts w:asciiTheme="minorHAnsi" w:hAnsiTheme="minorHAnsi" w:cstheme="minorHAnsi"/>
          <w:sz w:val="22"/>
          <w:szCs w:val="22"/>
        </w:rPr>
        <w:t xml:space="preserve"> </w:t>
      </w:r>
      <w:r>
        <w:rPr>
          <w:rFonts w:asciiTheme="minorHAnsi" w:hAnsiTheme="minorHAnsi" w:cstheme="minorHAnsi"/>
          <w:sz w:val="22"/>
          <w:szCs w:val="22"/>
        </w:rPr>
        <w:t>instalacyjnych</w:t>
      </w:r>
      <w:r w:rsidRPr="00261999">
        <w:rPr>
          <w:rFonts w:asciiTheme="minorHAnsi" w:hAnsiTheme="minorHAnsi" w:cstheme="minorHAnsi"/>
          <w:sz w:val="22"/>
          <w:szCs w:val="22"/>
        </w:rPr>
        <w:t xml:space="preserve">. </w:t>
      </w:r>
    </w:p>
    <w:p w14:paraId="5EA8D9DD" w14:textId="77777777" w:rsidR="00C75796" w:rsidRDefault="00C75796" w:rsidP="00116466">
      <w:pPr>
        <w:shd w:val="clear" w:color="auto" w:fill="FFFFFF"/>
        <w:tabs>
          <w:tab w:val="left" w:pos="7690"/>
        </w:tabs>
        <w:spacing w:line="360" w:lineRule="auto"/>
        <w:ind w:left="34" w:firstLine="710"/>
        <w:rPr>
          <w:rFonts w:asciiTheme="minorHAnsi" w:hAnsiTheme="minorHAnsi" w:cstheme="minorHAnsi"/>
          <w:sz w:val="22"/>
          <w:szCs w:val="22"/>
        </w:rPr>
      </w:pPr>
    </w:p>
    <w:p w14:paraId="2FED9377" w14:textId="33D454CE" w:rsidR="0028299C" w:rsidRPr="0028299C" w:rsidRDefault="001D5A2E" w:rsidP="0028299C">
      <w:pPr>
        <w:pStyle w:val="Nagwek3"/>
        <w:spacing w:line="276" w:lineRule="auto"/>
        <w:rPr>
          <w:rFonts w:cs="Arial"/>
          <w:sz w:val="22"/>
          <w:szCs w:val="22"/>
        </w:rPr>
      </w:pPr>
      <w:bookmarkStart w:id="43" w:name="_Toc77871154"/>
      <w:r w:rsidRPr="0028299C">
        <w:rPr>
          <w:rFonts w:cs="Arial"/>
          <w:sz w:val="22"/>
          <w:szCs w:val="22"/>
        </w:rPr>
        <w:t xml:space="preserve">Instalacja gniazd wtykowych i </w:t>
      </w:r>
      <w:r w:rsidR="0028299C">
        <w:rPr>
          <w:rFonts w:cs="Arial"/>
          <w:sz w:val="22"/>
          <w:szCs w:val="22"/>
        </w:rPr>
        <w:t xml:space="preserve">siły </w:t>
      </w:r>
      <w:r w:rsidR="0028299C" w:rsidRPr="0028299C">
        <w:rPr>
          <w:rFonts w:cs="Arial"/>
          <w:sz w:val="22"/>
          <w:szCs w:val="22"/>
        </w:rPr>
        <w:t>oraz zasilania urządzeń Wiat</w:t>
      </w:r>
      <w:bookmarkEnd w:id="43"/>
    </w:p>
    <w:p w14:paraId="4413942D" w14:textId="77777777" w:rsidR="0088278A" w:rsidRDefault="0088278A" w:rsidP="001D5A2E">
      <w:pPr>
        <w:spacing w:line="276" w:lineRule="auto"/>
        <w:ind w:firstLine="709"/>
        <w:rPr>
          <w:rFonts w:asciiTheme="minorHAnsi" w:hAnsiTheme="minorHAnsi" w:cs="Arial"/>
          <w:sz w:val="22"/>
          <w:szCs w:val="22"/>
        </w:rPr>
      </w:pPr>
    </w:p>
    <w:p w14:paraId="38AEEADC" w14:textId="71ED9FAD" w:rsidR="00144711" w:rsidRDefault="001D5A2E" w:rsidP="001D5A2E">
      <w:pPr>
        <w:spacing w:line="276" w:lineRule="auto"/>
        <w:ind w:firstLine="709"/>
        <w:rPr>
          <w:rFonts w:asciiTheme="minorHAnsi" w:hAnsiTheme="minorHAnsi" w:cs="Arial"/>
          <w:sz w:val="22"/>
          <w:szCs w:val="22"/>
        </w:rPr>
      </w:pPr>
      <w:r w:rsidRPr="00753ADC">
        <w:rPr>
          <w:rFonts w:asciiTheme="minorHAnsi" w:hAnsiTheme="minorHAnsi" w:cs="Arial"/>
          <w:sz w:val="22"/>
          <w:szCs w:val="22"/>
        </w:rPr>
        <w:t xml:space="preserve">Instalacje obejmują zasilanie </w:t>
      </w:r>
      <w:r>
        <w:rPr>
          <w:rFonts w:asciiTheme="minorHAnsi" w:hAnsiTheme="minorHAnsi" w:cs="Arial"/>
          <w:sz w:val="22"/>
          <w:szCs w:val="22"/>
        </w:rPr>
        <w:t xml:space="preserve">zestawów </w:t>
      </w:r>
      <w:r w:rsidRPr="00753ADC">
        <w:rPr>
          <w:rFonts w:asciiTheme="minorHAnsi" w:hAnsiTheme="minorHAnsi" w:cs="Arial"/>
          <w:sz w:val="22"/>
          <w:szCs w:val="22"/>
        </w:rPr>
        <w:t>gniazd wtykowych</w:t>
      </w:r>
      <w:r>
        <w:rPr>
          <w:rFonts w:asciiTheme="minorHAnsi" w:hAnsiTheme="minorHAnsi" w:cs="Arial"/>
          <w:sz w:val="22"/>
          <w:szCs w:val="22"/>
        </w:rPr>
        <w:t xml:space="preserve"> w wiatach oraz zasilani</w:t>
      </w:r>
      <w:r w:rsidR="00144711">
        <w:rPr>
          <w:rFonts w:asciiTheme="minorHAnsi" w:hAnsiTheme="minorHAnsi" w:cs="Arial"/>
          <w:sz w:val="22"/>
          <w:szCs w:val="22"/>
        </w:rPr>
        <w:t xml:space="preserve">e </w:t>
      </w:r>
      <w:proofErr w:type="spellStart"/>
      <w:r w:rsidR="00144711">
        <w:rPr>
          <w:rFonts w:asciiTheme="minorHAnsi" w:hAnsiTheme="minorHAnsi" w:cs="Arial"/>
          <w:sz w:val="22"/>
          <w:szCs w:val="22"/>
        </w:rPr>
        <w:t>belownicy</w:t>
      </w:r>
      <w:proofErr w:type="spellEnd"/>
      <w:r w:rsidR="00144711">
        <w:rPr>
          <w:rFonts w:asciiTheme="minorHAnsi" w:hAnsiTheme="minorHAnsi" w:cs="Arial"/>
          <w:sz w:val="22"/>
          <w:szCs w:val="22"/>
        </w:rPr>
        <w:t>.</w:t>
      </w:r>
    </w:p>
    <w:p w14:paraId="148B0C92" w14:textId="04F528B2" w:rsidR="00FF76B8" w:rsidRDefault="001D5A2E" w:rsidP="00FF76B8">
      <w:pPr>
        <w:spacing w:line="276" w:lineRule="auto"/>
        <w:ind w:firstLine="709"/>
        <w:rPr>
          <w:rFonts w:asciiTheme="minorHAnsi" w:hAnsiTheme="minorHAnsi" w:cs="Arial"/>
          <w:sz w:val="22"/>
          <w:szCs w:val="22"/>
        </w:rPr>
      </w:pPr>
      <w:r w:rsidRPr="00FF76B8">
        <w:rPr>
          <w:rFonts w:asciiTheme="minorHAnsi" w:hAnsiTheme="minorHAnsi" w:cs="Arial"/>
          <w:sz w:val="22"/>
          <w:szCs w:val="22"/>
        </w:rPr>
        <w:t xml:space="preserve">Na terenie projektowanego </w:t>
      </w:r>
      <w:r w:rsidR="00144711" w:rsidRPr="00FF76B8">
        <w:rPr>
          <w:rFonts w:asciiTheme="minorHAnsi" w:hAnsiTheme="minorHAnsi" w:cs="Arial"/>
          <w:sz w:val="22"/>
          <w:szCs w:val="22"/>
        </w:rPr>
        <w:t xml:space="preserve">obiektu </w:t>
      </w:r>
      <w:r w:rsidRPr="00FF76B8">
        <w:rPr>
          <w:rFonts w:asciiTheme="minorHAnsi" w:hAnsiTheme="minorHAnsi" w:cs="Arial"/>
          <w:sz w:val="22"/>
          <w:szCs w:val="22"/>
        </w:rPr>
        <w:t>przewiduje się</w:t>
      </w:r>
      <w:r w:rsidR="00FF76B8">
        <w:rPr>
          <w:rFonts w:asciiTheme="minorHAnsi" w:hAnsiTheme="minorHAnsi" w:cs="Arial"/>
          <w:sz w:val="22"/>
          <w:szCs w:val="22"/>
        </w:rPr>
        <w:t xml:space="preserve"> </w:t>
      </w:r>
      <w:r w:rsidRPr="00FF76B8">
        <w:rPr>
          <w:rFonts w:asciiTheme="minorHAnsi" w:hAnsiTheme="minorHAnsi" w:cs="Arial"/>
          <w:sz w:val="22"/>
          <w:szCs w:val="22"/>
        </w:rPr>
        <w:t xml:space="preserve">instalację </w:t>
      </w:r>
      <w:proofErr w:type="spellStart"/>
      <w:r w:rsidR="00144711" w:rsidRPr="00FF76B8">
        <w:rPr>
          <w:rFonts w:asciiTheme="minorHAnsi" w:hAnsiTheme="minorHAnsi" w:cs="Arial"/>
          <w:sz w:val="22"/>
          <w:szCs w:val="22"/>
        </w:rPr>
        <w:t>belownicy</w:t>
      </w:r>
      <w:proofErr w:type="spellEnd"/>
      <w:r w:rsidR="00144711" w:rsidRPr="00FF76B8">
        <w:rPr>
          <w:rFonts w:asciiTheme="minorHAnsi" w:hAnsiTheme="minorHAnsi" w:cs="Arial"/>
          <w:sz w:val="22"/>
          <w:szCs w:val="22"/>
        </w:rPr>
        <w:t xml:space="preserve"> do prasowania papieru, kartonów, folii oraz pustych butelek PET </w:t>
      </w:r>
      <w:proofErr w:type="spellStart"/>
      <w:r w:rsidR="00144711" w:rsidRPr="00FF76B8">
        <w:rPr>
          <w:rFonts w:asciiTheme="minorHAnsi" w:hAnsiTheme="minorHAnsi" w:cs="Arial"/>
          <w:sz w:val="22"/>
          <w:szCs w:val="22"/>
        </w:rPr>
        <w:t>Belownica</w:t>
      </w:r>
      <w:proofErr w:type="spellEnd"/>
      <w:r w:rsidRPr="00FF76B8">
        <w:rPr>
          <w:rFonts w:asciiTheme="minorHAnsi" w:hAnsiTheme="minorHAnsi" w:cs="Arial"/>
          <w:sz w:val="22"/>
          <w:szCs w:val="22"/>
        </w:rPr>
        <w:t xml:space="preserve"> zostanie dostarczona wraz z rozdzielnicą zasilająco–sterującą</w:t>
      </w:r>
      <w:r w:rsidR="00FF76B8">
        <w:rPr>
          <w:rFonts w:asciiTheme="minorHAnsi" w:hAnsiTheme="minorHAnsi" w:cs="Arial"/>
          <w:sz w:val="22"/>
          <w:szCs w:val="22"/>
        </w:rPr>
        <w:t xml:space="preserve"> </w:t>
      </w:r>
      <w:r w:rsidRPr="00FF76B8">
        <w:rPr>
          <w:rFonts w:asciiTheme="minorHAnsi" w:hAnsiTheme="minorHAnsi" w:cs="Arial"/>
          <w:sz w:val="22"/>
          <w:szCs w:val="22"/>
        </w:rPr>
        <w:t>do</w:t>
      </w:r>
      <w:r w:rsidR="00FF76B8">
        <w:rPr>
          <w:rFonts w:asciiTheme="minorHAnsi" w:hAnsiTheme="minorHAnsi" w:cs="Arial"/>
          <w:sz w:val="22"/>
          <w:szCs w:val="22"/>
        </w:rPr>
        <w:t xml:space="preserve"> </w:t>
      </w:r>
      <w:r w:rsidRPr="00FF76B8">
        <w:rPr>
          <w:rFonts w:asciiTheme="minorHAnsi" w:hAnsiTheme="minorHAnsi" w:cs="Arial"/>
          <w:sz w:val="22"/>
          <w:szCs w:val="22"/>
        </w:rPr>
        <w:t xml:space="preserve">której należy w ramach niniejszego opracowania doprowadzić zasilanie linią kablową </w:t>
      </w:r>
      <w:r w:rsidR="00144711" w:rsidRPr="00FF76B8">
        <w:rPr>
          <w:rFonts w:asciiTheme="minorHAnsi" w:hAnsiTheme="minorHAnsi" w:cs="Arial"/>
          <w:sz w:val="22"/>
          <w:szCs w:val="22"/>
        </w:rPr>
        <w:t>YKXS 5x25mm2</w:t>
      </w:r>
      <w:r w:rsidR="00F7253F">
        <w:rPr>
          <w:rFonts w:asciiTheme="minorHAnsi" w:hAnsiTheme="minorHAnsi" w:cs="Arial"/>
          <w:sz w:val="22"/>
          <w:szCs w:val="22"/>
        </w:rPr>
        <w:t xml:space="preserve"> w rurze osłonowej DVK75 pod posadzką</w:t>
      </w:r>
      <w:r w:rsidR="00144711" w:rsidRPr="00FF76B8">
        <w:rPr>
          <w:rFonts w:asciiTheme="minorHAnsi" w:hAnsiTheme="minorHAnsi" w:cs="Arial"/>
          <w:sz w:val="22"/>
          <w:szCs w:val="22"/>
        </w:rPr>
        <w:t>. Przewidywany pobór mocy 22</w:t>
      </w:r>
      <w:r w:rsidRPr="00FF76B8">
        <w:rPr>
          <w:rFonts w:asciiTheme="minorHAnsi" w:hAnsiTheme="minorHAnsi" w:cs="Arial"/>
          <w:sz w:val="22"/>
          <w:szCs w:val="22"/>
        </w:rPr>
        <w:t>,</w:t>
      </w:r>
      <w:r w:rsidR="00144711" w:rsidRPr="00FF76B8">
        <w:rPr>
          <w:rFonts w:asciiTheme="minorHAnsi" w:hAnsiTheme="minorHAnsi" w:cs="Arial"/>
          <w:sz w:val="22"/>
          <w:szCs w:val="22"/>
        </w:rPr>
        <w:t>0</w:t>
      </w:r>
      <w:r w:rsidRPr="00FF76B8">
        <w:rPr>
          <w:rFonts w:asciiTheme="minorHAnsi" w:hAnsiTheme="minorHAnsi" w:cs="Arial"/>
          <w:sz w:val="22"/>
          <w:szCs w:val="22"/>
        </w:rPr>
        <w:t>kW</w:t>
      </w:r>
      <w:r w:rsidR="00144711" w:rsidRPr="00FF76B8">
        <w:rPr>
          <w:rFonts w:asciiTheme="minorHAnsi" w:hAnsiTheme="minorHAnsi" w:cs="Arial"/>
          <w:sz w:val="22"/>
          <w:szCs w:val="22"/>
        </w:rPr>
        <w:t xml:space="preserve">. Zasilanie poprzez rozdzielnicę RW2. </w:t>
      </w:r>
    </w:p>
    <w:p w14:paraId="1E27B1B5" w14:textId="7B83243A" w:rsidR="00585879" w:rsidRDefault="00144711" w:rsidP="00FF76B8">
      <w:pPr>
        <w:spacing w:line="276" w:lineRule="auto"/>
        <w:ind w:firstLine="709"/>
        <w:rPr>
          <w:rFonts w:asciiTheme="minorHAnsi" w:hAnsiTheme="minorHAnsi" w:cs="Arial"/>
          <w:sz w:val="22"/>
          <w:szCs w:val="22"/>
        </w:rPr>
      </w:pPr>
      <w:r w:rsidRPr="00FF76B8">
        <w:rPr>
          <w:rFonts w:asciiTheme="minorHAnsi" w:hAnsiTheme="minorHAnsi" w:cs="Arial"/>
          <w:sz w:val="22"/>
          <w:szCs w:val="22"/>
        </w:rPr>
        <w:t>W ramach instalacji wykonać uziemienia w sposób zgodny z instrukcją dostawcy urządzenia i</w:t>
      </w:r>
      <w:r w:rsidR="00FF76B8">
        <w:rPr>
          <w:rFonts w:asciiTheme="minorHAnsi" w:hAnsiTheme="minorHAnsi" w:cs="Arial"/>
          <w:sz w:val="22"/>
          <w:szCs w:val="22"/>
        </w:rPr>
        <w:t xml:space="preserve"> </w:t>
      </w:r>
      <w:r w:rsidRPr="00FF76B8">
        <w:rPr>
          <w:rFonts w:asciiTheme="minorHAnsi" w:hAnsiTheme="minorHAnsi" w:cs="Arial"/>
          <w:sz w:val="22"/>
          <w:szCs w:val="22"/>
        </w:rPr>
        <w:t xml:space="preserve">przyłączyć </w:t>
      </w:r>
      <w:r w:rsidR="001D5A2E" w:rsidRPr="00FF76B8">
        <w:rPr>
          <w:rFonts w:asciiTheme="minorHAnsi" w:hAnsiTheme="minorHAnsi" w:cs="Arial"/>
          <w:sz w:val="22"/>
          <w:szCs w:val="22"/>
        </w:rPr>
        <w:t xml:space="preserve">uziomu </w:t>
      </w:r>
      <w:r w:rsidR="00FF76B8">
        <w:rPr>
          <w:rFonts w:asciiTheme="minorHAnsi" w:hAnsiTheme="minorHAnsi" w:cs="Arial"/>
          <w:sz w:val="22"/>
          <w:szCs w:val="22"/>
        </w:rPr>
        <w:t>otokowego (zgodnie z częścią rysunkową) lub</w:t>
      </w:r>
      <w:r w:rsidR="00FF76B8" w:rsidRPr="00FF76B8">
        <w:rPr>
          <w:rFonts w:asciiTheme="minorHAnsi" w:hAnsiTheme="minorHAnsi" w:cs="Arial"/>
          <w:sz w:val="22"/>
          <w:szCs w:val="22"/>
        </w:rPr>
        <w:t xml:space="preserve"> do </w:t>
      </w:r>
      <w:r w:rsidR="00FF76B8">
        <w:rPr>
          <w:rFonts w:asciiTheme="minorHAnsi" w:hAnsiTheme="minorHAnsi" w:cs="Arial"/>
          <w:sz w:val="22"/>
          <w:szCs w:val="22"/>
        </w:rPr>
        <w:t xml:space="preserve">uziomu </w:t>
      </w:r>
      <w:r w:rsidR="00FF76B8" w:rsidRPr="00FF76B8">
        <w:rPr>
          <w:rFonts w:asciiTheme="minorHAnsi" w:hAnsiTheme="minorHAnsi" w:cs="Arial"/>
          <w:sz w:val="22"/>
          <w:szCs w:val="22"/>
        </w:rPr>
        <w:t>sztucznego</w:t>
      </w:r>
      <w:r w:rsidR="00FF76B8">
        <w:rPr>
          <w:rFonts w:asciiTheme="minorHAnsi" w:hAnsiTheme="minorHAnsi" w:cs="Arial"/>
          <w:sz w:val="22"/>
          <w:szCs w:val="22"/>
        </w:rPr>
        <w:t xml:space="preserve"> </w:t>
      </w:r>
      <w:r w:rsidR="001D5A2E" w:rsidRPr="00FF76B8">
        <w:rPr>
          <w:rFonts w:asciiTheme="minorHAnsi" w:hAnsiTheme="minorHAnsi" w:cs="Arial"/>
          <w:sz w:val="22"/>
          <w:szCs w:val="22"/>
        </w:rPr>
        <w:t>w postaci 3 prętów</w:t>
      </w:r>
      <w:r w:rsidR="00FF76B8">
        <w:rPr>
          <w:rFonts w:asciiTheme="minorHAnsi" w:hAnsiTheme="minorHAnsi" w:cs="Arial"/>
          <w:sz w:val="22"/>
          <w:szCs w:val="22"/>
        </w:rPr>
        <w:t xml:space="preserve"> </w:t>
      </w:r>
      <w:r w:rsidR="001D5A2E" w:rsidRPr="00FF76B8">
        <w:rPr>
          <w:rFonts w:asciiTheme="minorHAnsi" w:hAnsiTheme="minorHAnsi" w:cs="Arial"/>
          <w:sz w:val="22"/>
          <w:szCs w:val="22"/>
        </w:rPr>
        <w:t>stalowych ocynkowanych o długości 9m każdy pogrążanych pionowo i połączonych bednarką FeZn25x4mm</w:t>
      </w:r>
      <w:r w:rsidR="00FF76B8">
        <w:rPr>
          <w:rFonts w:asciiTheme="minorHAnsi" w:hAnsiTheme="minorHAnsi" w:cs="Arial"/>
          <w:sz w:val="22"/>
          <w:szCs w:val="22"/>
        </w:rPr>
        <w:t xml:space="preserve"> z uziemieniem urządzenia</w:t>
      </w:r>
      <w:r w:rsidR="001D5A2E" w:rsidRPr="00FF76B8">
        <w:rPr>
          <w:rFonts w:asciiTheme="minorHAnsi" w:hAnsiTheme="minorHAnsi" w:cs="Arial"/>
          <w:sz w:val="22"/>
          <w:szCs w:val="22"/>
        </w:rPr>
        <w:t>.</w:t>
      </w:r>
    </w:p>
    <w:p w14:paraId="3C418C21" w14:textId="21EB059C" w:rsidR="00585879" w:rsidRDefault="00585879" w:rsidP="00F7253F">
      <w:pPr>
        <w:spacing w:line="276" w:lineRule="auto"/>
        <w:ind w:firstLine="709"/>
        <w:rPr>
          <w:rFonts w:asciiTheme="minorHAnsi" w:hAnsiTheme="minorHAnsi" w:cs="Arial"/>
          <w:sz w:val="22"/>
          <w:szCs w:val="22"/>
        </w:rPr>
      </w:pPr>
      <w:r w:rsidRPr="00F7253F">
        <w:rPr>
          <w:rFonts w:asciiTheme="minorHAnsi" w:hAnsiTheme="minorHAnsi" w:cs="Arial"/>
          <w:sz w:val="22"/>
          <w:szCs w:val="22"/>
        </w:rPr>
        <w:t xml:space="preserve">Połączenia </w:t>
      </w:r>
      <w:r w:rsidR="00F7253F" w:rsidRPr="00F7253F">
        <w:rPr>
          <w:rFonts w:asciiTheme="minorHAnsi" w:hAnsiTheme="minorHAnsi" w:cs="Arial"/>
          <w:sz w:val="22"/>
          <w:szCs w:val="22"/>
        </w:rPr>
        <w:t>urządzenia</w:t>
      </w:r>
      <w:r w:rsidRPr="00F7253F">
        <w:rPr>
          <w:rFonts w:asciiTheme="minorHAnsi" w:hAnsiTheme="minorHAnsi" w:cs="Arial"/>
          <w:sz w:val="22"/>
          <w:szCs w:val="22"/>
        </w:rPr>
        <w:t xml:space="preserve"> wykonać według instrukcji producenta. </w:t>
      </w:r>
    </w:p>
    <w:p w14:paraId="1C31A23D" w14:textId="43748F35" w:rsidR="00F10F26" w:rsidRDefault="00F10F26" w:rsidP="00F10F26">
      <w:pPr>
        <w:spacing w:line="276" w:lineRule="auto"/>
        <w:ind w:firstLine="709"/>
        <w:rPr>
          <w:rFonts w:asciiTheme="minorHAnsi" w:hAnsiTheme="minorHAnsi" w:cs="Arial"/>
          <w:sz w:val="22"/>
          <w:szCs w:val="22"/>
        </w:rPr>
      </w:pPr>
      <w:r w:rsidRPr="00F10F26">
        <w:rPr>
          <w:rFonts w:asciiTheme="minorHAnsi" w:hAnsiTheme="minorHAnsi" w:cs="Arial"/>
          <w:sz w:val="22"/>
          <w:szCs w:val="22"/>
        </w:rPr>
        <w:t xml:space="preserve">W </w:t>
      </w:r>
      <w:r>
        <w:rPr>
          <w:rFonts w:asciiTheme="minorHAnsi" w:hAnsiTheme="minorHAnsi" w:cs="Arial"/>
          <w:sz w:val="22"/>
          <w:szCs w:val="22"/>
        </w:rPr>
        <w:t xml:space="preserve">Wiatach 1 oraz 2 </w:t>
      </w:r>
      <w:r w:rsidRPr="00F10F26">
        <w:rPr>
          <w:rFonts w:asciiTheme="minorHAnsi" w:hAnsiTheme="minorHAnsi" w:cs="Arial"/>
          <w:sz w:val="22"/>
          <w:szCs w:val="22"/>
        </w:rPr>
        <w:t>należy zamontować zestawy instalacyjne (</w:t>
      </w:r>
      <w:proofErr w:type="spellStart"/>
      <w:r w:rsidRPr="00F10F26">
        <w:rPr>
          <w:rFonts w:asciiTheme="minorHAnsi" w:hAnsiTheme="minorHAnsi" w:cs="Arial"/>
          <w:sz w:val="22"/>
          <w:szCs w:val="22"/>
        </w:rPr>
        <w:t>ozn</w:t>
      </w:r>
      <w:proofErr w:type="spellEnd"/>
      <w:r w:rsidRPr="00F10F26">
        <w:rPr>
          <w:rFonts w:asciiTheme="minorHAnsi" w:hAnsiTheme="minorHAnsi" w:cs="Arial"/>
          <w:sz w:val="22"/>
          <w:szCs w:val="22"/>
        </w:rPr>
        <w:t>. ZG-1) z gniazdami wtykowymi 16A / 400V i 16A / 230V</w:t>
      </w:r>
      <w:r>
        <w:rPr>
          <w:rFonts w:asciiTheme="minorHAnsi" w:hAnsiTheme="minorHAnsi" w:cs="Arial"/>
          <w:sz w:val="22"/>
          <w:szCs w:val="22"/>
        </w:rPr>
        <w:t xml:space="preserve"> IP44</w:t>
      </w:r>
      <w:r w:rsidRPr="00F10F26">
        <w:rPr>
          <w:rFonts w:asciiTheme="minorHAnsi" w:hAnsiTheme="minorHAnsi" w:cs="Arial"/>
          <w:sz w:val="22"/>
          <w:szCs w:val="22"/>
        </w:rPr>
        <w:t>. Zasilanie do ZG-1 prowadzić z Rozdzielnic</w:t>
      </w:r>
      <w:r>
        <w:rPr>
          <w:rFonts w:asciiTheme="minorHAnsi" w:hAnsiTheme="minorHAnsi" w:cs="Arial"/>
          <w:sz w:val="22"/>
          <w:szCs w:val="22"/>
        </w:rPr>
        <w:t xml:space="preserve"> RW-1(RW-2) </w:t>
      </w:r>
      <w:r w:rsidRPr="00F10F26">
        <w:rPr>
          <w:rFonts w:asciiTheme="minorHAnsi" w:hAnsiTheme="minorHAnsi" w:cs="Arial"/>
          <w:sz w:val="22"/>
          <w:szCs w:val="22"/>
        </w:rPr>
        <w:t>przewodem o przekroju 5·2,5mm2 Cu 750V. W rozdzielnic</w:t>
      </w:r>
      <w:r>
        <w:rPr>
          <w:rFonts w:asciiTheme="minorHAnsi" w:hAnsiTheme="minorHAnsi" w:cs="Arial"/>
          <w:sz w:val="22"/>
          <w:szCs w:val="22"/>
        </w:rPr>
        <w:t>ach oddziałowych</w:t>
      </w:r>
      <w:r w:rsidRPr="00F10F26">
        <w:rPr>
          <w:rFonts w:asciiTheme="minorHAnsi" w:hAnsiTheme="minorHAnsi" w:cs="Arial"/>
          <w:sz w:val="22"/>
          <w:szCs w:val="22"/>
        </w:rPr>
        <w:t xml:space="preserve"> wydzielić sekcję zasilania zestawu gniazdowego i zabezpieczyć </w:t>
      </w:r>
      <w:proofErr w:type="spellStart"/>
      <w:r w:rsidRPr="00F10F26">
        <w:rPr>
          <w:rFonts w:asciiTheme="minorHAnsi" w:hAnsiTheme="minorHAnsi" w:cs="Arial"/>
          <w:sz w:val="22"/>
          <w:szCs w:val="22"/>
        </w:rPr>
        <w:t>nadprądow</w:t>
      </w:r>
      <w:r>
        <w:rPr>
          <w:rFonts w:asciiTheme="minorHAnsi" w:hAnsiTheme="minorHAnsi" w:cs="Arial"/>
          <w:sz w:val="22"/>
          <w:szCs w:val="22"/>
        </w:rPr>
        <w:t>o</w:t>
      </w:r>
      <w:proofErr w:type="spellEnd"/>
      <w:r w:rsidRPr="00F10F26">
        <w:rPr>
          <w:rFonts w:asciiTheme="minorHAnsi" w:hAnsiTheme="minorHAnsi" w:cs="Arial"/>
          <w:sz w:val="22"/>
          <w:szCs w:val="22"/>
        </w:rPr>
        <w:t xml:space="preserve"> 16A. Wysokość montażu zestawów rozdzielnic z gniazdami: 1,2m.</w:t>
      </w:r>
      <w:r>
        <w:rPr>
          <w:rFonts w:asciiTheme="minorHAnsi" w:hAnsiTheme="minorHAnsi" w:cs="Arial"/>
          <w:sz w:val="22"/>
          <w:szCs w:val="22"/>
        </w:rPr>
        <w:t xml:space="preserve"> </w:t>
      </w:r>
      <w:r w:rsidRPr="00F10F26">
        <w:rPr>
          <w:rFonts w:asciiTheme="minorHAnsi" w:hAnsiTheme="minorHAnsi" w:cs="Arial"/>
          <w:sz w:val="22"/>
          <w:szCs w:val="22"/>
        </w:rPr>
        <w:t xml:space="preserve">Ostateczne usytuowanie gniazd 3 fazowych wykonać po uzgodnieniu wyposażenia technicznego. </w:t>
      </w:r>
    </w:p>
    <w:p w14:paraId="69A6C55C" w14:textId="77777777" w:rsidR="00A7245E" w:rsidRDefault="00A7245E" w:rsidP="00F10F26">
      <w:pPr>
        <w:spacing w:line="276" w:lineRule="auto"/>
        <w:ind w:firstLine="709"/>
        <w:rPr>
          <w:rFonts w:asciiTheme="minorHAnsi" w:hAnsiTheme="minorHAnsi" w:cs="Arial"/>
          <w:sz w:val="22"/>
          <w:szCs w:val="22"/>
        </w:rPr>
      </w:pPr>
    </w:p>
    <w:p w14:paraId="60309943" w14:textId="6DB7B465" w:rsidR="00A7245E" w:rsidRDefault="00A7245E" w:rsidP="00A7245E">
      <w:pPr>
        <w:pStyle w:val="Nagwek3"/>
        <w:spacing w:line="276" w:lineRule="auto"/>
        <w:rPr>
          <w:rFonts w:cs="Arial"/>
          <w:sz w:val="22"/>
          <w:szCs w:val="22"/>
        </w:rPr>
      </w:pPr>
      <w:bookmarkStart w:id="44" w:name="_Toc77871155"/>
      <w:r>
        <w:rPr>
          <w:rFonts w:cs="Arial"/>
          <w:sz w:val="22"/>
          <w:szCs w:val="22"/>
        </w:rPr>
        <w:t>Waga najazdowa</w:t>
      </w:r>
      <w:bookmarkEnd w:id="44"/>
    </w:p>
    <w:p w14:paraId="3B90664D" w14:textId="77777777" w:rsidR="00782F85" w:rsidRPr="00782F85" w:rsidRDefault="00782F85" w:rsidP="00782F85"/>
    <w:p w14:paraId="31CE7B9E" w14:textId="1AF5150B" w:rsidR="00782F85" w:rsidRPr="00217C36" w:rsidRDefault="00782F85" w:rsidP="00782F85">
      <w:pPr>
        <w:spacing w:line="276" w:lineRule="auto"/>
        <w:ind w:firstLine="709"/>
        <w:rPr>
          <w:rFonts w:asciiTheme="minorHAnsi" w:hAnsiTheme="minorHAnsi" w:cs="Arial"/>
          <w:sz w:val="22"/>
          <w:szCs w:val="22"/>
        </w:rPr>
      </w:pPr>
      <w:r w:rsidRPr="00217C36">
        <w:rPr>
          <w:rFonts w:asciiTheme="minorHAnsi" w:hAnsiTheme="minorHAnsi" w:cs="Arial"/>
          <w:sz w:val="22"/>
          <w:szCs w:val="22"/>
        </w:rPr>
        <w:t xml:space="preserve">Obiekt wyposażony będzie w </w:t>
      </w:r>
      <w:r>
        <w:rPr>
          <w:rFonts w:asciiTheme="minorHAnsi" w:hAnsiTheme="minorHAnsi" w:cs="Arial"/>
          <w:sz w:val="22"/>
          <w:szCs w:val="22"/>
        </w:rPr>
        <w:t xml:space="preserve">wagę najazdową 60t. </w:t>
      </w:r>
    </w:p>
    <w:p w14:paraId="596930EB" w14:textId="2C2DA676" w:rsidR="00782F85" w:rsidRPr="00217C36" w:rsidRDefault="00782F85" w:rsidP="00782F85">
      <w:pPr>
        <w:spacing w:line="276" w:lineRule="auto"/>
        <w:ind w:firstLine="709"/>
        <w:rPr>
          <w:rFonts w:asciiTheme="minorHAnsi" w:hAnsiTheme="minorHAnsi" w:cs="Arial"/>
          <w:sz w:val="22"/>
          <w:szCs w:val="22"/>
        </w:rPr>
      </w:pPr>
      <w:r w:rsidRPr="00217C36">
        <w:rPr>
          <w:rFonts w:asciiTheme="minorHAnsi" w:hAnsiTheme="minorHAnsi" w:cs="Arial"/>
          <w:sz w:val="22"/>
          <w:szCs w:val="22"/>
        </w:rPr>
        <w:t xml:space="preserve">Zasilanie rozdzielnicy </w:t>
      </w:r>
      <w:r>
        <w:rPr>
          <w:rFonts w:asciiTheme="minorHAnsi" w:hAnsiTheme="minorHAnsi" w:cs="Arial"/>
          <w:sz w:val="22"/>
          <w:szCs w:val="22"/>
        </w:rPr>
        <w:t xml:space="preserve">zasilająco-sterowniczej wagi (RBRAMA) </w:t>
      </w:r>
      <w:r w:rsidRPr="00217C36">
        <w:rPr>
          <w:rFonts w:asciiTheme="minorHAnsi" w:hAnsiTheme="minorHAnsi" w:cs="Arial"/>
          <w:sz w:val="22"/>
          <w:szCs w:val="22"/>
        </w:rPr>
        <w:t xml:space="preserve"> wyprowadzić z </w:t>
      </w:r>
      <w:proofErr w:type="spellStart"/>
      <w:r w:rsidRPr="00217C36">
        <w:rPr>
          <w:rFonts w:asciiTheme="minorHAnsi" w:hAnsiTheme="minorHAnsi" w:cs="Arial"/>
          <w:sz w:val="22"/>
          <w:szCs w:val="22"/>
        </w:rPr>
        <w:t>RGnn</w:t>
      </w:r>
      <w:proofErr w:type="spellEnd"/>
      <w:r>
        <w:rPr>
          <w:rFonts w:asciiTheme="minorHAnsi" w:hAnsiTheme="minorHAnsi" w:cs="Arial"/>
          <w:sz w:val="22"/>
          <w:szCs w:val="22"/>
        </w:rPr>
        <w:t xml:space="preserve"> kablem </w:t>
      </w:r>
      <w:proofErr w:type="spellStart"/>
      <w:r>
        <w:rPr>
          <w:rFonts w:asciiTheme="minorHAnsi" w:hAnsiTheme="minorHAnsi" w:cs="Arial"/>
          <w:sz w:val="22"/>
          <w:szCs w:val="22"/>
        </w:rPr>
        <w:t>YKXSżo</w:t>
      </w:r>
      <w:proofErr w:type="spellEnd"/>
      <w:r>
        <w:rPr>
          <w:rFonts w:asciiTheme="minorHAnsi" w:hAnsiTheme="minorHAnsi" w:cs="Arial"/>
          <w:sz w:val="22"/>
          <w:szCs w:val="22"/>
        </w:rPr>
        <w:t xml:space="preserve"> 3x2,5. </w:t>
      </w:r>
      <w:r w:rsidR="00782B14">
        <w:rPr>
          <w:rFonts w:asciiTheme="minorHAnsi" w:hAnsiTheme="minorHAnsi" w:cs="Arial"/>
          <w:sz w:val="22"/>
          <w:szCs w:val="22"/>
        </w:rPr>
        <w:t xml:space="preserve">Wraz z kablem zasilającym ułożyć kabel UTP kat.5e żelowany do komputera obsługi w kontenerze biurowym (do szafy RACK 19” na </w:t>
      </w:r>
      <w:proofErr w:type="spellStart"/>
      <w:r w:rsidR="00782B14">
        <w:rPr>
          <w:rFonts w:asciiTheme="minorHAnsi" w:hAnsiTheme="minorHAnsi" w:cs="Arial"/>
          <w:sz w:val="22"/>
          <w:szCs w:val="22"/>
        </w:rPr>
        <w:t>patchpanel</w:t>
      </w:r>
      <w:proofErr w:type="spellEnd"/>
      <w:r w:rsidR="00782B14">
        <w:rPr>
          <w:rFonts w:asciiTheme="minorHAnsi" w:hAnsiTheme="minorHAnsi" w:cs="Arial"/>
          <w:sz w:val="22"/>
          <w:szCs w:val="22"/>
        </w:rPr>
        <w:t>).</w:t>
      </w:r>
    </w:p>
    <w:p w14:paraId="33867D04" w14:textId="68B3EEFD" w:rsidR="00782F85" w:rsidRDefault="00782F85" w:rsidP="00782F85">
      <w:pPr>
        <w:spacing w:line="276" w:lineRule="auto"/>
        <w:ind w:firstLine="709"/>
        <w:rPr>
          <w:rFonts w:asciiTheme="minorHAnsi" w:hAnsiTheme="minorHAnsi" w:cs="Arial"/>
          <w:sz w:val="22"/>
          <w:szCs w:val="22"/>
        </w:rPr>
      </w:pPr>
      <w:r>
        <w:rPr>
          <w:rFonts w:asciiTheme="minorHAnsi" w:hAnsiTheme="minorHAnsi" w:cs="Arial"/>
          <w:sz w:val="22"/>
          <w:szCs w:val="22"/>
        </w:rPr>
        <w:t>Waga</w:t>
      </w:r>
      <w:r w:rsidRPr="00217C36">
        <w:rPr>
          <w:rFonts w:asciiTheme="minorHAnsi" w:hAnsiTheme="minorHAnsi" w:cs="Arial"/>
          <w:sz w:val="22"/>
          <w:szCs w:val="22"/>
        </w:rPr>
        <w:t xml:space="preserve"> dostarczona zostanie z automatyką sterującą</w:t>
      </w:r>
      <w:r w:rsidR="00782B14">
        <w:rPr>
          <w:rFonts w:asciiTheme="minorHAnsi" w:hAnsiTheme="minorHAnsi" w:cs="Arial"/>
          <w:sz w:val="22"/>
          <w:szCs w:val="22"/>
        </w:rPr>
        <w:t xml:space="preserve"> oraz oprogramowaniem komputerowym</w:t>
      </w:r>
      <w:r w:rsidRPr="00217C36">
        <w:rPr>
          <w:rFonts w:asciiTheme="minorHAnsi" w:hAnsiTheme="minorHAnsi" w:cs="Arial"/>
          <w:sz w:val="22"/>
          <w:szCs w:val="22"/>
        </w:rPr>
        <w:t xml:space="preserve">. Szafa zasilająco-sterująca </w:t>
      </w:r>
      <w:r>
        <w:rPr>
          <w:rFonts w:asciiTheme="minorHAnsi" w:hAnsiTheme="minorHAnsi" w:cs="Arial"/>
          <w:sz w:val="22"/>
          <w:szCs w:val="22"/>
        </w:rPr>
        <w:t xml:space="preserve">(RBWAGA) </w:t>
      </w:r>
      <w:r w:rsidRPr="00217C36">
        <w:rPr>
          <w:rFonts w:asciiTheme="minorHAnsi" w:hAnsiTheme="minorHAnsi" w:cs="Arial"/>
          <w:sz w:val="22"/>
          <w:szCs w:val="22"/>
        </w:rPr>
        <w:t xml:space="preserve">oraz </w:t>
      </w:r>
      <w:proofErr w:type="spellStart"/>
      <w:r w:rsidRPr="00217C36">
        <w:rPr>
          <w:rFonts w:asciiTheme="minorHAnsi" w:hAnsiTheme="minorHAnsi" w:cs="Arial"/>
          <w:sz w:val="22"/>
          <w:szCs w:val="22"/>
        </w:rPr>
        <w:t>oprzewodowanie</w:t>
      </w:r>
      <w:proofErr w:type="spellEnd"/>
      <w:r w:rsidRPr="00217C36">
        <w:rPr>
          <w:rFonts w:asciiTheme="minorHAnsi" w:hAnsiTheme="minorHAnsi" w:cs="Arial"/>
          <w:sz w:val="22"/>
          <w:szCs w:val="22"/>
        </w:rPr>
        <w:t xml:space="preserve"> urządzeń </w:t>
      </w:r>
      <w:r>
        <w:rPr>
          <w:rFonts w:asciiTheme="minorHAnsi" w:hAnsiTheme="minorHAnsi" w:cs="Arial"/>
          <w:sz w:val="22"/>
          <w:szCs w:val="22"/>
        </w:rPr>
        <w:t>wagi</w:t>
      </w:r>
      <w:r w:rsidRPr="00217C36">
        <w:rPr>
          <w:rFonts w:asciiTheme="minorHAnsi" w:hAnsiTheme="minorHAnsi" w:cs="Arial"/>
          <w:sz w:val="22"/>
          <w:szCs w:val="22"/>
        </w:rPr>
        <w:t xml:space="preserve"> wykonane będzie przez dostawcę urządzenia. </w:t>
      </w:r>
    </w:p>
    <w:p w14:paraId="0465189A" w14:textId="77777777" w:rsidR="006159A4" w:rsidRDefault="006159A4" w:rsidP="00F10F26">
      <w:pPr>
        <w:spacing w:line="276" w:lineRule="auto"/>
        <w:ind w:firstLine="709"/>
        <w:rPr>
          <w:rFonts w:asciiTheme="minorHAnsi" w:hAnsiTheme="minorHAnsi" w:cs="Arial"/>
          <w:sz w:val="22"/>
          <w:szCs w:val="22"/>
        </w:rPr>
      </w:pPr>
    </w:p>
    <w:p w14:paraId="27989903" w14:textId="071298F3" w:rsidR="006159A4" w:rsidRDefault="006159A4" w:rsidP="006159A4">
      <w:pPr>
        <w:pStyle w:val="Nagwek3"/>
        <w:spacing w:line="276" w:lineRule="auto"/>
        <w:rPr>
          <w:rFonts w:cs="Arial"/>
          <w:sz w:val="22"/>
          <w:szCs w:val="22"/>
        </w:rPr>
      </w:pPr>
      <w:bookmarkStart w:id="45" w:name="_Toc195275951"/>
      <w:bookmarkStart w:id="46" w:name="_Toc197511199"/>
      <w:bookmarkStart w:id="47" w:name="_Toc319616564"/>
      <w:bookmarkStart w:id="48" w:name="_Toc77871156"/>
      <w:r w:rsidRPr="006159A4">
        <w:rPr>
          <w:rFonts w:cs="Arial"/>
          <w:sz w:val="22"/>
          <w:szCs w:val="22"/>
        </w:rPr>
        <w:t>Bram</w:t>
      </w:r>
      <w:r w:rsidR="00BC2403">
        <w:rPr>
          <w:rFonts w:cs="Arial"/>
          <w:sz w:val="22"/>
          <w:szCs w:val="22"/>
        </w:rPr>
        <w:t>a</w:t>
      </w:r>
      <w:bookmarkEnd w:id="45"/>
      <w:bookmarkEnd w:id="46"/>
      <w:bookmarkEnd w:id="47"/>
      <w:r w:rsidR="00BC2403">
        <w:rPr>
          <w:rFonts w:cs="Arial"/>
          <w:sz w:val="22"/>
          <w:szCs w:val="22"/>
        </w:rPr>
        <w:t xml:space="preserve"> wjazdowa</w:t>
      </w:r>
      <w:bookmarkEnd w:id="48"/>
    </w:p>
    <w:p w14:paraId="6E5B34BB" w14:textId="77777777" w:rsidR="006159A4" w:rsidRPr="006159A4" w:rsidRDefault="006159A4" w:rsidP="006159A4"/>
    <w:p w14:paraId="5E7DAB61" w14:textId="77777777" w:rsidR="006159A4" w:rsidRPr="00217C36" w:rsidRDefault="006159A4" w:rsidP="00217C36">
      <w:pPr>
        <w:spacing w:line="276" w:lineRule="auto"/>
        <w:ind w:firstLine="709"/>
        <w:rPr>
          <w:rFonts w:asciiTheme="minorHAnsi" w:hAnsiTheme="minorHAnsi" w:cs="Arial"/>
          <w:sz w:val="22"/>
          <w:szCs w:val="22"/>
        </w:rPr>
      </w:pPr>
      <w:r w:rsidRPr="00217C36">
        <w:rPr>
          <w:rFonts w:asciiTheme="minorHAnsi" w:hAnsiTheme="minorHAnsi" w:cs="Arial"/>
          <w:sz w:val="22"/>
          <w:szCs w:val="22"/>
        </w:rPr>
        <w:t>Obiekt wyposażony będzie w bramę przesuwną sterowaną elektrycznie.</w:t>
      </w:r>
    </w:p>
    <w:p w14:paraId="38085AFB" w14:textId="50B4068D" w:rsidR="00217C36" w:rsidRPr="00217C36" w:rsidRDefault="006159A4" w:rsidP="00217C36">
      <w:pPr>
        <w:spacing w:line="276" w:lineRule="auto"/>
        <w:ind w:firstLine="709"/>
        <w:rPr>
          <w:rFonts w:asciiTheme="minorHAnsi" w:hAnsiTheme="minorHAnsi" w:cs="Arial"/>
          <w:sz w:val="22"/>
          <w:szCs w:val="22"/>
        </w:rPr>
      </w:pPr>
      <w:r w:rsidRPr="00217C36">
        <w:rPr>
          <w:rFonts w:asciiTheme="minorHAnsi" w:hAnsiTheme="minorHAnsi" w:cs="Arial"/>
          <w:sz w:val="22"/>
          <w:szCs w:val="22"/>
        </w:rPr>
        <w:t>Zasilanie rozdzielnicy bramy</w:t>
      </w:r>
      <w:r w:rsidR="008B5B00">
        <w:rPr>
          <w:rFonts w:asciiTheme="minorHAnsi" w:hAnsiTheme="minorHAnsi" w:cs="Arial"/>
          <w:sz w:val="22"/>
          <w:szCs w:val="22"/>
        </w:rPr>
        <w:t xml:space="preserve"> (RBRAMA) </w:t>
      </w:r>
      <w:r w:rsidRPr="00217C36">
        <w:rPr>
          <w:rFonts w:asciiTheme="minorHAnsi" w:hAnsiTheme="minorHAnsi" w:cs="Arial"/>
          <w:sz w:val="22"/>
          <w:szCs w:val="22"/>
        </w:rPr>
        <w:t xml:space="preserve"> wyprowadzić z </w:t>
      </w:r>
      <w:proofErr w:type="spellStart"/>
      <w:r w:rsidRPr="00217C36">
        <w:rPr>
          <w:rFonts w:asciiTheme="minorHAnsi" w:hAnsiTheme="minorHAnsi" w:cs="Arial"/>
          <w:sz w:val="22"/>
          <w:szCs w:val="22"/>
        </w:rPr>
        <w:t>RGnn</w:t>
      </w:r>
      <w:proofErr w:type="spellEnd"/>
      <w:r w:rsidR="008B5B00">
        <w:rPr>
          <w:rFonts w:asciiTheme="minorHAnsi" w:hAnsiTheme="minorHAnsi" w:cs="Arial"/>
          <w:sz w:val="22"/>
          <w:szCs w:val="22"/>
        </w:rPr>
        <w:t xml:space="preserve"> kablem </w:t>
      </w:r>
      <w:proofErr w:type="spellStart"/>
      <w:r w:rsidR="008B5B00">
        <w:rPr>
          <w:rFonts w:asciiTheme="minorHAnsi" w:hAnsiTheme="minorHAnsi" w:cs="Arial"/>
          <w:sz w:val="22"/>
          <w:szCs w:val="22"/>
        </w:rPr>
        <w:t>YKXSżo</w:t>
      </w:r>
      <w:proofErr w:type="spellEnd"/>
      <w:r w:rsidR="008B5B00">
        <w:rPr>
          <w:rFonts w:asciiTheme="minorHAnsi" w:hAnsiTheme="minorHAnsi" w:cs="Arial"/>
          <w:sz w:val="22"/>
          <w:szCs w:val="22"/>
        </w:rPr>
        <w:t xml:space="preserve"> 3x2,5.</w:t>
      </w:r>
      <w:r w:rsidR="00217C36" w:rsidRPr="00217C36">
        <w:rPr>
          <w:rFonts w:asciiTheme="minorHAnsi" w:hAnsiTheme="minorHAnsi" w:cs="Arial"/>
          <w:sz w:val="22"/>
          <w:szCs w:val="22"/>
        </w:rPr>
        <w:t>.</w:t>
      </w:r>
    </w:p>
    <w:p w14:paraId="74204796" w14:textId="77777777" w:rsidR="008B5B00" w:rsidRDefault="00217C36" w:rsidP="00217C36">
      <w:pPr>
        <w:spacing w:line="276" w:lineRule="auto"/>
        <w:ind w:firstLine="709"/>
        <w:rPr>
          <w:rFonts w:asciiTheme="minorHAnsi" w:hAnsiTheme="minorHAnsi" w:cs="Arial"/>
          <w:sz w:val="22"/>
          <w:szCs w:val="22"/>
        </w:rPr>
      </w:pPr>
      <w:r w:rsidRPr="00217C36">
        <w:rPr>
          <w:rFonts w:asciiTheme="minorHAnsi" w:hAnsiTheme="minorHAnsi" w:cs="Arial"/>
          <w:sz w:val="22"/>
          <w:szCs w:val="22"/>
        </w:rPr>
        <w:t xml:space="preserve">Brama dostarczona zostanie z automatyką sterującą. Dodatkowe elementy sterujące należy </w:t>
      </w:r>
      <w:r w:rsidR="00246AD3">
        <w:rPr>
          <w:rFonts w:asciiTheme="minorHAnsi" w:hAnsiTheme="minorHAnsi" w:cs="Arial"/>
          <w:sz w:val="22"/>
          <w:szCs w:val="22"/>
        </w:rPr>
        <w:t>połączyć</w:t>
      </w:r>
      <w:r w:rsidRPr="00217C36">
        <w:rPr>
          <w:rFonts w:asciiTheme="minorHAnsi" w:hAnsiTheme="minorHAnsi" w:cs="Arial"/>
          <w:sz w:val="22"/>
          <w:szCs w:val="22"/>
        </w:rPr>
        <w:t xml:space="preserve"> wg. wytycznych dostawcy (w zakresie dostawcy bramy). Szafa zasilająco-sterująca </w:t>
      </w:r>
      <w:r w:rsidR="00246AD3">
        <w:rPr>
          <w:rFonts w:asciiTheme="minorHAnsi" w:hAnsiTheme="minorHAnsi" w:cs="Arial"/>
          <w:sz w:val="22"/>
          <w:szCs w:val="22"/>
        </w:rPr>
        <w:t xml:space="preserve">bramy (RBRAMA) </w:t>
      </w:r>
      <w:r w:rsidRPr="00217C36">
        <w:rPr>
          <w:rFonts w:asciiTheme="minorHAnsi" w:hAnsiTheme="minorHAnsi" w:cs="Arial"/>
          <w:sz w:val="22"/>
          <w:szCs w:val="22"/>
        </w:rPr>
        <w:t xml:space="preserve">oraz </w:t>
      </w:r>
      <w:proofErr w:type="spellStart"/>
      <w:r w:rsidRPr="00217C36">
        <w:rPr>
          <w:rFonts w:asciiTheme="minorHAnsi" w:hAnsiTheme="minorHAnsi" w:cs="Arial"/>
          <w:sz w:val="22"/>
          <w:szCs w:val="22"/>
        </w:rPr>
        <w:t>oprzewodowanie</w:t>
      </w:r>
      <w:proofErr w:type="spellEnd"/>
      <w:r w:rsidRPr="00217C36">
        <w:rPr>
          <w:rFonts w:asciiTheme="minorHAnsi" w:hAnsiTheme="minorHAnsi" w:cs="Arial"/>
          <w:sz w:val="22"/>
          <w:szCs w:val="22"/>
        </w:rPr>
        <w:t xml:space="preserve"> urządzeń bramy (czujników, sygnalizatorów, napędów itp.) wykonane będzie przez dostawcę urządzenia. </w:t>
      </w:r>
    </w:p>
    <w:p w14:paraId="426A7D69" w14:textId="5F845E3E" w:rsidR="00217C36" w:rsidRPr="00217C36" w:rsidRDefault="00217C36" w:rsidP="00217C36">
      <w:pPr>
        <w:spacing w:line="276" w:lineRule="auto"/>
        <w:ind w:firstLine="709"/>
        <w:rPr>
          <w:rFonts w:asciiTheme="minorHAnsi" w:hAnsiTheme="minorHAnsi" w:cs="Arial"/>
          <w:sz w:val="22"/>
          <w:szCs w:val="22"/>
        </w:rPr>
      </w:pPr>
      <w:r w:rsidRPr="00217C36">
        <w:rPr>
          <w:rFonts w:asciiTheme="minorHAnsi" w:hAnsiTheme="minorHAnsi" w:cs="Arial"/>
          <w:sz w:val="22"/>
          <w:szCs w:val="22"/>
        </w:rPr>
        <w:t>Dla potrzeb projektu przyjęto sterowanie pilotem oraz ręcznie przyciskiem przy drzwiach kontenera biurowego (uzgodnić z dostawcą bramy).</w:t>
      </w:r>
    </w:p>
    <w:p w14:paraId="7DD2EA31" w14:textId="77777777" w:rsidR="00607BDC" w:rsidRPr="0045220E" w:rsidRDefault="00607BDC" w:rsidP="00607BDC">
      <w:pPr>
        <w:spacing w:line="276" w:lineRule="auto"/>
        <w:ind w:left="720"/>
        <w:rPr>
          <w:rFonts w:asciiTheme="minorHAnsi" w:hAnsiTheme="minorHAnsi" w:cs="Arial"/>
          <w:sz w:val="22"/>
          <w:szCs w:val="22"/>
        </w:rPr>
      </w:pPr>
    </w:p>
    <w:p w14:paraId="40340734" w14:textId="77777777" w:rsidR="00607BDC" w:rsidRDefault="00607BDC" w:rsidP="00607BDC">
      <w:pPr>
        <w:pStyle w:val="Nagwek2"/>
        <w:spacing w:line="276" w:lineRule="auto"/>
        <w:ind w:left="680" w:hanging="680"/>
        <w:rPr>
          <w:rFonts w:asciiTheme="minorHAnsi" w:hAnsiTheme="minorHAnsi" w:cs="Arial"/>
        </w:rPr>
      </w:pPr>
      <w:bookmarkStart w:id="49" w:name="_Toc26936508"/>
      <w:bookmarkStart w:id="50" w:name="_Toc197511194"/>
      <w:bookmarkStart w:id="51" w:name="_Toc255761635"/>
      <w:bookmarkStart w:id="52" w:name="_Toc77871157"/>
      <w:r w:rsidRPr="00405A25">
        <w:rPr>
          <w:rFonts w:asciiTheme="minorHAnsi" w:hAnsiTheme="minorHAnsi" w:cs="Arial"/>
        </w:rPr>
        <w:t>Ochrona (</w:t>
      </w:r>
      <w:bookmarkEnd w:id="49"/>
      <w:bookmarkEnd w:id="50"/>
      <w:r w:rsidRPr="00405A25">
        <w:rPr>
          <w:rFonts w:asciiTheme="minorHAnsi" w:hAnsiTheme="minorHAnsi" w:cs="Arial"/>
        </w:rPr>
        <w:t>instalacja) piorunochronna</w:t>
      </w:r>
      <w:bookmarkEnd w:id="51"/>
      <w:bookmarkEnd w:id="52"/>
    </w:p>
    <w:p w14:paraId="270527CA" w14:textId="77777777" w:rsidR="00607BDC" w:rsidRPr="00D71044" w:rsidRDefault="00607BDC" w:rsidP="00607BDC">
      <w:pPr>
        <w:spacing w:line="276" w:lineRule="auto"/>
        <w:ind w:firstLine="709"/>
        <w:rPr>
          <w:rFonts w:asciiTheme="minorHAnsi" w:hAnsiTheme="minorHAnsi" w:cs="Arial"/>
          <w:sz w:val="22"/>
          <w:szCs w:val="22"/>
        </w:rPr>
      </w:pPr>
    </w:p>
    <w:p w14:paraId="0BD43851" w14:textId="77777777" w:rsidR="00607BDC" w:rsidRPr="00C966F9" w:rsidRDefault="00607BDC" w:rsidP="00607BDC">
      <w:pPr>
        <w:spacing w:line="276" w:lineRule="auto"/>
        <w:ind w:firstLine="709"/>
        <w:rPr>
          <w:rFonts w:asciiTheme="minorHAnsi" w:hAnsiTheme="minorHAnsi" w:cs="Arial"/>
          <w:sz w:val="22"/>
          <w:szCs w:val="22"/>
        </w:rPr>
      </w:pPr>
      <w:r w:rsidRPr="00D71044">
        <w:rPr>
          <w:rFonts w:asciiTheme="minorHAnsi" w:hAnsiTheme="minorHAnsi" w:cs="Arial"/>
          <w:sz w:val="22"/>
          <w:szCs w:val="22"/>
        </w:rPr>
        <w:t>Dla ochrony budynków i urządzeń przed wpływem wyładowań atmosferycznych, obiekt wyposażony</w:t>
      </w:r>
      <w:r w:rsidRPr="00C966F9">
        <w:rPr>
          <w:rFonts w:asciiTheme="minorHAnsi" w:hAnsiTheme="minorHAnsi" w:cs="Arial"/>
          <w:sz w:val="22"/>
          <w:szCs w:val="22"/>
        </w:rPr>
        <w:t xml:space="preserve"> będzie w Instalacje odgromową. </w:t>
      </w:r>
    </w:p>
    <w:p w14:paraId="67813D49" w14:textId="77777777" w:rsidR="00607BDC" w:rsidRPr="00C966F9" w:rsidRDefault="00607BDC" w:rsidP="00607BDC">
      <w:pPr>
        <w:spacing w:line="276" w:lineRule="auto"/>
        <w:ind w:firstLine="709"/>
        <w:rPr>
          <w:rFonts w:asciiTheme="minorHAnsi" w:hAnsiTheme="minorHAnsi" w:cs="Arial"/>
          <w:sz w:val="22"/>
          <w:szCs w:val="22"/>
        </w:rPr>
      </w:pPr>
      <w:r w:rsidRPr="00C966F9">
        <w:rPr>
          <w:rFonts w:asciiTheme="minorHAnsi" w:hAnsiTheme="minorHAnsi" w:cs="Arial"/>
          <w:sz w:val="22"/>
          <w:szCs w:val="22"/>
        </w:rPr>
        <w:t xml:space="preserve">W oparciu o normę PN-EN 62305 obiekty zakwalifikowano do IV poziomu ochrony. </w:t>
      </w:r>
    </w:p>
    <w:p w14:paraId="64190CC2" w14:textId="77777777" w:rsidR="00607BDC" w:rsidRPr="00D02B05" w:rsidRDefault="00607BDC" w:rsidP="00607BDC">
      <w:pPr>
        <w:numPr>
          <w:ilvl w:val="1"/>
          <w:numId w:val="4"/>
        </w:numPr>
        <w:spacing w:line="276" w:lineRule="auto"/>
        <w:rPr>
          <w:rFonts w:ascii="Calibri" w:hAnsi="Calibri" w:cs="Arial"/>
          <w:sz w:val="22"/>
          <w:szCs w:val="22"/>
        </w:rPr>
      </w:pPr>
      <w:r w:rsidRPr="00D02B05">
        <w:rPr>
          <w:rFonts w:ascii="Calibri" w:hAnsi="Calibri" w:cs="Arial"/>
          <w:sz w:val="22"/>
          <w:szCs w:val="22"/>
        </w:rPr>
        <w:t>Wymiar siatki zwodów poziomych na dachu obiektu nie może być większy niż: (20x20) m;</w:t>
      </w:r>
    </w:p>
    <w:p w14:paraId="300B5641" w14:textId="77777777" w:rsidR="00607BDC" w:rsidRPr="00D02B05" w:rsidRDefault="00607BDC" w:rsidP="00607BDC">
      <w:pPr>
        <w:numPr>
          <w:ilvl w:val="1"/>
          <w:numId w:val="4"/>
        </w:numPr>
        <w:spacing w:line="276" w:lineRule="auto"/>
        <w:rPr>
          <w:rFonts w:ascii="Calibri" w:hAnsi="Calibri" w:cs="Arial"/>
          <w:sz w:val="22"/>
          <w:szCs w:val="22"/>
        </w:rPr>
      </w:pPr>
      <w:r w:rsidRPr="00D02B05">
        <w:rPr>
          <w:rFonts w:ascii="Calibri" w:hAnsi="Calibri" w:cs="Arial"/>
          <w:sz w:val="22"/>
          <w:szCs w:val="22"/>
        </w:rPr>
        <w:t>Średnia odległość pomiędzy sąsiednimi przewodami odprowadzającymi nie może być większa niż 20 m (z zachowaniem dopuszczalnej tolerancji: ± 20 %).</w:t>
      </w:r>
    </w:p>
    <w:p w14:paraId="3DF8C50B" w14:textId="77777777" w:rsidR="00607BDC" w:rsidRDefault="00607BDC" w:rsidP="00607BDC">
      <w:pPr>
        <w:spacing w:line="276" w:lineRule="auto"/>
        <w:ind w:firstLine="709"/>
        <w:rPr>
          <w:rFonts w:asciiTheme="minorHAnsi" w:hAnsiTheme="minorHAnsi" w:cs="Arial"/>
          <w:sz w:val="22"/>
          <w:szCs w:val="22"/>
        </w:rPr>
      </w:pPr>
      <w:r w:rsidRPr="00D71044">
        <w:rPr>
          <w:rFonts w:asciiTheme="minorHAnsi" w:hAnsiTheme="minorHAnsi" w:cs="Arial"/>
          <w:sz w:val="22"/>
          <w:szCs w:val="22"/>
        </w:rPr>
        <w:t xml:space="preserve">Przyjęto wykonanie instalacji odgromowej stanowiącej kombinację zwodów odgromowych poziomych i pionowych. Wykonać uziom otokowy płaskownikiem Fe </w:t>
      </w:r>
      <w:r>
        <w:rPr>
          <w:rFonts w:asciiTheme="minorHAnsi" w:hAnsiTheme="minorHAnsi" w:cs="Arial"/>
          <w:sz w:val="22"/>
          <w:szCs w:val="22"/>
        </w:rPr>
        <w:t>30</w:t>
      </w:r>
      <w:r w:rsidRPr="00D71044">
        <w:rPr>
          <w:rFonts w:asciiTheme="minorHAnsi" w:hAnsiTheme="minorHAnsi" w:cs="Arial"/>
          <w:sz w:val="22"/>
          <w:szCs w:val="22"/>
        </w:rPr>
        <w:t xml:space="preserve">x4 mm (zgodnie z częścią rysunkową) </w:t>
      </w:r>
      <w:r>
        <w:rPr>
          <w:rFonts w:asciiTheme="minorHAnsi" w:hAnsiTheme="minorHAnsi" w:cs="Arial"/>
          <w:sz w:val="22"/>
          <w:szCs w:val="22"/>
        </w:rPr>
        <w:t xml:space="preserve">uzupełnić </w:t>
      </w:r>
      <w:r w:rsidRPr="00D71044">
        <w:rPr>
          <w:rFonts w:asciiTheme="minorHAnsi" w:hAnsiTheme="minorHAnsi" w:cs="Arial"/>
          <w:sz w:val="22"/>
          <w:szCs w:val="22"/>
        </w:rPr>
        <w:t xml:space="preserve">uziomami pionowymi. Od uziomu wyprowadzić płaskownik ocynkowany </w:t>
      </w:r>
      <w:proofErr w:type="spellStart"/>
      <w:r w:rsidRPr="00D71044">
        <w:rPr>
          <w:rFonts w:asciiTheme="minorHAnsi" w:hAnsiTheme="minorHAnsi" w:cs="Arial"/>
          <w:sz w:val="22"/>
          <w:szCs w:val="22"/>
        </w:rPr>
        <w:t>FeZn</w:t>
      </w:r>
      <w:proofErr w:type="spellEnd"/>
      <w:r w:rsidRPr="00D71044">
        <w:rPr>
          <w:rFonts w:asciiTheme="minorHAnsi" w:hAnsiTheme="minorHAnsi" w:cs="Arial"/>
          <w:sz w:val="22"/>
          <w:szCs w:val="22"/>
        </w:rPr>
        <w:t xml:space="preserve"> </w:t>
      </w:r>
      <w:r>
        <w:rPr>
          <w:rFonts w:asciiTheme="minorHAnsi" w:hAnsiTheme="minorHAnsi" w:cs="Arial"/>
          <w:sz w:val="22"/>
          <w:szCs w:val="22"/>
        </w:rPr>
        <w:t>25</w:t>
      </w:r>
      <w:r w:rsidRPr="00D71044">
        <w:rPr>
          <w:rFonts w:asciiTheme="minorHAnsi" w:hAnsiTheme="minorHAnsi" w:cs="Arial"/>
          <w:sz w:val="22"/>
          <w:szCs w:val="22"/>
        </w:rPr>
        <w:t xml:space="preserve">x4 mm do szyn PE rozdzielni i złącz kontrolnych typu 2xM10 umieszczonych w skrzynkach probierczych lub studzienkach kontrolnych. </w:t>
      </w:r>
    </w:p>
    <w:p w14:paraId="0BAC1123" w14:textId="77777777" w:rsidR="00607BDC" w:rsidRDefault="00607BDC" w:rsidP="00607BDC">
      <w:pPr>
        <w:spacing w:line="276" w:lineRule="auto"/>
        <w:ind w:firstLine="709"/>
        <w:rPr>
          <w:rFonts w:asciiTheme="minorHAnsi" w:hAnsiTheme="minorHAnsi" w:cs="Arial"/>
          <w:sz w:val="22"/>
          <w:szCs w:val="22"/>
        </w:rPr>
      </w:pPr>
      <w:r w:rsidRPr="00CE6C04">
        <w:rPr>
          <w:rFonts w:asciiTheme="minorHAnsi" w:hAnsiTheme="minorHAnsi" w:cs="Arial"/>
          <w:sz w:val="22"/>
          <w:szCs w:val="22"/>
        </w:rPr>
        <w:t>W celu objęcia ochroną odgromową kontenerów socjalnego i biurowego należy jako zwody wykorzystać metalową konstrukcję oraz poszycie kontenerów i połączyć z projektowanym uziomem otokowym w przynajmniej 2 miejscach każdy kontener poprzez złącza kontrolne.</w:t>
      </w:r>
      <w:r>
        <w:rPr>
          <w:rFonts w:asciiTheme="minorHAnsi" w:hAnsiTheme="minorHAnsi" w:cs="Arial"/>
          <w:sz w:val="22"/>
          <w:szCs w:val="22"/>
        </w:rPr>
        <w:t xml:space="preserve"> </w:t>
      </w:r>
      <w:r w:rsidRPr="00E45B48">
        <w:rPr>
          <w:rFonts w:asciiTheme="minorHAnsi" w:hAnsiTheme="minorHAnsi" w:cs="Arial"/>
          <w:sz w:val="22"/>
          <w:szCs w:val="22"/>
        </w:rPr>
        <w:t>Blacha musi mieć</w:t>
      </w:r>
      <w:r w:rsidRPr="00E45B48">
        <w:rPr>
          <w:rFonts w:asciiTheme="minorHAnsi" w:hAnsiTheme="minorHAnsi" w:cs="Arial"/>
          <w:sz w:val="22"/>
          <w:szCs w:val="22"/>
        </w:rPr>
        <w:br/>
        <w:t>grubość min. 0,5 mm przy założeniu, że dopuszcza się jej uszkodzenie przy wyładowaniu. Złącze probiercze wykonać</w:t>
      </w:r>
      <w:r>
        <w:rPr>
          <w:rFonts w:asciiTheme="minorHAnsi" w:hAnsiTheme="minorHAnsi" w:cs="Arial"/>
          <w:sz w:val="22"/>
          <w:szCs w:val="22"/>
        </w:rPr>
        <w:t xml:space="preserve"> </w:t>
      </w:r>
      <w:r w:rsidRPr="00E45B48">
        <w:rPr>
          <w:rFonts w:asciiTheme="minorHAnsi" w:hAnsiTheme="minorHAnsi" w:cs="Arial"/>
          <w:sz w:val="22"/>
          <w:szCs w:val="22"/>
        </w:rPr>
        <w:t>poprzez połączenie skręcane metalowej elewacji kontenera z przewodem uziemiającym wyprowadzonym z uziomu</w:t>
      </w:r>
      <w:r>
        <w:rPr>
          <w:rFonts w:asciiTheme="minorHAnsi" w:hAnsiTheme="minorHAnsi" w:cs="Arial"/>
          <w:sz w:val="22"/>
          <w:szCs w:val="22"/>
        </w:rPr>
        <w:t xml:space="preserve"> </w:t>
      </w:r>
      <w:r w:rsidRPr="00E45B48">
        <w:rPr>
          <w:rFonts w:asciiTheme="minorHAnsi" w:hAnsiTheme="minorHAnsi" w:cs="Arial"/>
          <w:sz w:val="22"/>
          <w:szCs w:val="22"/>
        </w:rPr>
        <w:t>otokowego. W przypadku zainstalowania urządzeń elektrycznych na dachu obiektu należy objąć je ochroną odgromową stosując iglice odgromo</w:t>
      </w:r>
      <w:r>
        <w:rPr>
          <w:rFonts w:asciiTheme="minorHAnsi" w:hAnsiTheme="minorHAnsi" w:cs="Arial"/>
          <w:sz w:val="22"/>
          <w:szCs w:val="22"/>
        </w:rPr>
        <w:t>we. Dla pozostałych obiektów (Wiat) p</w:t>
      </w:r>
      <w:r w:rsidRPr="00D71044">
        <w:rPr>
          <w:rFonts w:asciiTheme="minorHAnsi" w:hAnsiTheme="minorHAnsi" w:cs="Arial"/>
          <w:sz w:val="22"/>
          <w:szCs w:val="22"/>
        </w:rPr>
        <w:t xml:space="preserve">rzewody odprowadzające wykonać drutem ocynkowanym </w:t>
      </w:r>
      <w:proofErr w:type="spellStart"/>
      <w:r w:rsidRPr="00D71044">
        <w:rPr>
          <w:rFonts w:asciiTheme="minorHAnsi" w:hAnsiTheme="minorHAnsi" w:cs="Arial"/>
          <w:sz w:val="22"/>
          <w:szCs w:val="22"/>
        </w:rPr>
        <w:t>DFeZn</w:t>
      </w:r>
      <w:proofErr w:type="spellEnd"/>
      <w:r w:rsidRPr="00D71044">
        <w:rPr>
          <w:rFonts w:asciiTheme="minorHAnsi" w:hAnsiTheme="minorHAnsi" w:cs="Arial"/>
          <w:sz w:val="22"/>
          <w:szCs w:val="22"/>
        </w:rPr>
        <w:t xml:space="preserve"> </w:t>
      </w:r>
      <w:r w:rsidRPr="00D71044">
        <w:rPr>
          <w:rFonts w:asciiTheme="minorHAnsi" w:hAnsiTheme="minorHAnsi" w:cs="Arial"/>
          <w:sz w:val="22"/>
          <w:szCs w:val="22"/>
        </w:rPr>
        <w:t> 8 mm</w:t>
      </w:r>
      <w:r>
        <w:rPr>
          <w:rFonts w:asciiTheme="minorHAnsi" w:hAnsiTheme="minorHAnsi" w:cs="Arial"/>
          <w:sz w:val="22"/>
          <w:szCs w:val="22"/>
        </w:rPr>
        <w:t xml:space="preserve"> lub </w:t>
      </w:r>
      <w:r w:rsidRPr="00CE6C04">
        <w:rPr>
          <w:rFonts w:asciiTheme="minorHAnsi" w:hAnsiTheme="minorHAnsi" w:cs="Arial"/>
          <w:sz w:val="22"/>
          <w:szCs w:val="22"/>
        </w:rPr>
        <w:t xml:space="preserve">wykorzystać metalową konstrukcję oraz poszycie </w:t>
      </w:r>
      <w:r>
        <w:rPr>
          <w:rFonts w:asciiTheme="minorHAnsi" w:hAnsiTheme="minorHAnsi" w:cs="Arial"/>
          <w:sz w:val="22"/>
          <w:szCs w:val="22"/>
        </w:rPr>
        <w:t>Wiat (b</w:t>
      </w:r>
      <w:r w:rsidRPr="00E45B48">
        <w:rPr>
          <w:rFonts w:asciiTheme="minorHAnsi" w:hAnsiTheme="minorHAnsi" w:cs="Arial"/>
          <w:sz w:val="22"/>
          <w:szCs w:val="22"/>
        </w:rPr>
        <w:t>lacha musi mieć</w:t>
      </w:r>
      <w:r>
        <w:rPr>
          <w:rFonts w:asciiTheme="minorHAnsi" w:hAnsiTheme="minorHAnsi" w:cs="Arial"/>
          <w:sz w:val="22"/>
          <w:szCs w:val="22"/>
        </w:rPr>
        <w:t xml:space="preserve"> </w:t>
      </w:r>
      <w:r w:rsidRPr="00E45B48">
        <w:rPr>
          <w:rFonts w:asciiTheme="minorHAnsi" w:hAnsiTheme="minorHAnsi" w:cs="Arial"/>
          <w:sz w:val="22"/>
          <w:szCs w:val="22"/>
        </w:rPr>
        <w:t>grubość min. 0,5 mm przy założeniu, że dopuszcza się jej uszkodzenie przy wyładowaniu</w:t>
      </w:r>
      <w:r>
        <w:rPr>
          <w:rFonts w:asciiTheme="minorHAnsi" w:hAnsiTheme="minorHAnsi" w:cs="Arial"/>
          <w:sz w:val="22"/>
          <w:szCs w:val="22"/>
        </w:rPr>
        <w:t xml:space="preserve"> atmosferycznym).</w:t>
      </w:r>
    </w:p>
    <w:p w14:paraId="631A32E5" w14:textId="065B4731" w:rsidR="00607BDC" w:rsidRPr="00D71044" w:rsidRDefault="00607BDC" w:rsidP="00607BDC">
      <w:pPr>
        <w:spacing w:line="276" w:lineRule="auto"/>
        <w:ind w:firstLine="709"/>
        <w:rPr>
          <w:rFonts w:asciiTheme="minorHAnsi" w:hAnsiTheme="minorHAnsi" w:cs="Arial"/>
          <w:sz w:val="22"/>
          <w:szCs w:val="22"/>
        </w:rPr>
      </w:pPr>
      <w:r w:rsidRPr="00D71044">
        <w:rPr>
          <w:rFonts w:asciiTheme="minorHAnsi" w:hAnsiTheme="minorHAnsi" w:cs="Arial"/>
          <w:sz w:val="22"/>
          <w:szCs w:val="22"/>
        </w:rPr>
        <w:t>Wszelkie urządzenia techniczne zlokalizowane na dachu, należy chronić przez zastosowanie zwodów pionowych (iglic odgromowych). Wysokość zwodów pionowych powinna zapewniać prawidłową ochronę urządzenia, przy zachowaniu wymaganych odstępów izolacyjnych. W przypadku braku możliwości zachowania minimalnych odległości należy stosować zwody izolowane. Odstępy  izolacyjne wykonać zgodnie z PN-IEC 61024-1 pkt 3.2. Zwody pionowe (iglice odgromowe) należy wykonać z gotowych elementów prefabrykowanych. Wysokość iglic dobrać odpowiednio do wysokości chronionych urządzeń. Zwody pionowe (iglice) należy montować na prefabrykowanych fundamentach (stopach)</w:t>
      </w:r>
      <w:r w:rsidR="00DB481B">
        <w:rPr>
          <w:rFonts w:asciiTheme="minorHAnsi" w:hAnsiTheme="minorHAnsi" w:cs="Arial"/>
          <w:sz w:val="22"/>
          <w:szCs w:val="22"/>
        </w:rPr>
        <w:t xml:space="preserve"> </w:t>
      </w:r>
      <w:r w:rsidRPr="00D71044">
        <w:rPr>
          <w:rFonts w:asciiTheme="minorHAnsi" w:hAnsiTheme="minorHAnsi" w:cs="Arial"/>
          <w:sz w:val="22"/>
          <w:szCs w:val="22"/>
        </w:rPr>
        <w:t>betonowych ustawionych na pokryciu dachu</w:t>
      </w:r>
      <w:bookmarkStart w:id="53" w:name="_Toc9765966"/>
      <w:r w:rsidRPr="00D71044">
        <w:rPr>
          <w:rFonts w:asciiTheme="minorHAnsi" w:hAnsiTheme="minorHAnsi" w:cs="Arial"/>
          <w:sz w:val="22"/>
          <w:szCs w:val="22"/>
        </w:rPr>
        <w:t>.</w:t>
      </w:r>
    </w:p>
    <w:bookmarkEnd w:id="53"/>
    <w:p w14:paraId="7F1F6A75" w14:textId="77777777" w:rsidR="00607BDC" w:rsidRPr="00D71044" w:rsidRDefault="00607BDC" w:rsidP="00607BDC">
      <w:pPr>
        <w:spacing w:line="276" w:lineRule="auto"/>
        <w:ind w:firstLine="709"/>
        <w:rPr>
          <w:rFonts w:asciiTheme="minorHAnsi" w:hAnsiTheme="minorHAnsi" w:cs="Arial"/>
          <w:sz w:val="22"/>
          <w:szCs w:val="22"/>
        </w:rPr>
      </w:pPr>
      <w:r w:rsidRPr="00D71044">
        <w:rPr>
          <w:rFonts w:asciiTheme="minorHAnsi" w:hAnsiTheme="minorHAnsi" w:cs="Arial"/>
          <w:sz w:val="22"/>
          <w:szCs w:val="22"/>
        </w:rPr>
        <w:t>W czasie montażu instalacji odgromowej należy wykonać pomiary rezystancji uziomów. W</w:t>
      </w:r>
      <w:r w:rsidRPr="00D71044">
        <w:rPr>
          <w:rFonts w:asciiTheme="minorHAnsi" w:hAnsiTheme="minorHAnsi" w:cs="Arial"/>
          <w:sz w:val="22"/>
          <w:szCs w:val="22"/>
        </w:rPr>
        <w:br/>
        <w:t>razie nie uzyskania dopuszczalnych wartości rezystancji uziomów instalacji należy zamontować uziomy</w:t>
      </w:r>
      <w:r w:rsidRPr="00D71044">
        <w:rPr>
          <w:rFonts w:asciiTheme="minorHAnsi" w:hAnsiTheme="minorHAnsi" w:cs="Arial"/>
          <w:sz w:val="22"/>
          <w:szCs w:val="22"/>
        </w:rPr>
        <w:br/>
        <w:t xml:space="preserve">pionowe. </w:t>
      </w:r>
      <w:r w:rsidRPr="00D1557F">
        <w:rPr>
          <w:rFonts w:asciiTheme="minorHAnsi" w:hAnsiTheme="minorHAnsi" w:cs="Arial"/>
          <w:sz w:val="22"/>
          <w:szCs w:val="22"/>
        </w:rPr>
        <w:t>Projektuje się pręty ocynkowane o średnicy 16mm i długości 6m wbijane. Wstępnie dobiera się po 3 pręty dl</w:t>
      </w:r>
      <w:r>
        <w:rPr>
          <w:rFonts w:asciiTheme="minorHAnsi" w:hAnsiTheme="minorHAnsi" w:cs="Arial"/>
          <w:sz w:val="22"/>
          <w:szCs w:val="22"/>
        </w:rPr>
        <w:t>a</w:t>
      </w:r>
      <w:r w:rsidRPr="00D1557F">
        <w:rPr>
          <w:rFonts w:asciiTheme="minorHAnsi" w:hAnsiTheme="minorHAnsi" w:cs="Arial"/>
          <w:sz w:val="22"/>
          <w:szCs w:val="22"/>
        </w:rPr>
        <w:t xml:space="preserve"> obiektu jednak dokładną ilość należy ustalić po wykonaniu pomiarów rezystancji uziomu uwzględniając warunki pogodowe. </w:t>
      </w:r>
      <w:r w:rsidRPr="00D71044">
        <w:rPr>
          <w:rFonts w:asciiTheme="minorHAnsi" w:hAnsiTheme="minorHAnsi" w:cs="Arial"/>
          <w:sz w:val="22"/>
          <w:szCs w:val="22"/>
        </w:rPr>
        <w:t>Do instalacji uziemienia przyłączyć płaskownikiem Fe/Zn 30x4 mm. Przewody uziemiające należy chronić przed korozja przez malowanie lakierem asfaltowym do wys. 30 cm nad ziemią i do głębokości 20 cm w ziemi.</w:t>
      </w:r>
    </w:p>
    <w:p w14:paraId="73440097" w14:textId="77777777" w:rsidR="00607BDC" w:rsidRDefault="00607BDC" w:rsidP="00607BDC">
      <w:pPr>
        <w:spacing w:line="276" w:lineRule="auto"/>
        <w:ind w:firstLine="709"/>
        <w:rPr>
          <w:rFonts w:asciiTheme="minorHAnsi" w:hAnsiTheme="minorHAnsi" w:cs="Arial"/>
          <w:sz w:val="22"/>
          <w:szCs w:val="22"/>
        </w:rPr>
      </w:pPr>
      <w:r w:rsidRPr="00D71044">
        <w:rPr>
          <w:rFonts w:asciiTheme="minorHAnsi" w:hAnsiTheme="minorHAnsi" w:cs="Arial"/>
          <w:sz w:val="22"/>
          <w:szCs w:val="22"/>
        </w:rPr>
        <w:t>W fazie wykonawczej należy dopilnować prawidłowego wykonania i ciągłości instalacji</w:t>
      </w:r>
      <w:r w:rsidRPr="00D71044">
        <w:rPr>
          <w:rFonts w:asciiTheme="minorHAnsi" w:hAnsiTheme="minorHAnsi" w:cs="Arial"/>
          <w:sz w:val="22"/>
          <w:szCs w:val="22"/>
        </w:rPr>
        <w:br/>
        <w:t>oraz wykonać pomiary kontrolne rezystancji uziemienia. Pomiary potwierdzić zapisami w dzienniku</w:t>
      </w:r>
      <w:r w:rsidRPr="00D71044">
        <w:rPr>
          <w:rFonts w:asciiTheme="minorHAnsi" w:hAnsiTheme="minorHAnsi" w:cs="Arial"/>
          <w:sz w:val="22"/>
          <w:szCs w:val="22"/>
        </w:rPr>
        <w:br/>
        <w:t>budowy.</w:t>
      </w:r>
    </w:p>
    <w:p w14:paraId="02EA0439" w14:textId="77777777" w:rsidR="0050506E" w:rsidRPr="00753ADC" w:rsidRDefault="0050506E" w:rsidP="0050506E">
      <w:pPr>
        <w:spacing w:line="276" w:lineRule="auto"/>
        <w:rPr>
          <w:rFonts w:asciiTheme="minorHAnsi" w:hAnsiTheme="minorHAnsi" w:cs="Arial"/>
          <w:b/>
          <w:i/>
          <w:sz w:val="22"/>
          <w:szCs w:val="22"/>
        </w:rPr>
      </w:pPr>
    </w:p>
    <w:p w14:paraId="1649C5CF" w14:textId="14B606F1" w:rsidR="001455EF" w:rsidRPr="00810B7F" w:rsidRDefault="001B6BD4" w:rsidP="009248F9">
      <w:pPr>
        <w:pStyle w:val="StylNagwek2Arial"/>
        <w:numPr>
          <w:ilvl w:val="1"/>
          <w:numId w:val="1"/>
        </w:numPr>
        <w:tabs>
          <w:tab w:val="num" w:pos="624"/>
        </w:tabs>
        <w:spacing w:line="276" w:lineRule="auto"/>
      </w:pPr>
      <w:bookmarkStart w:id="54" w:name="_Toc77871158"/>
      <w:r>
        <w:rPr>
          <w:rFonts w:asciiTheme="minorHAnsi" w:hAnsiTheme="minorHAnsi"/>
        </w:rPr>
        <w:t>Monitoring wizyjny (CCTV)</w:t>
      </w:r>
      <w:bookmarkEnd w:id="54"/>
    </w:p>
    <w:p w14:paraId="2EC24E46" w14:textId="7645964C" w:rsidR="001B6BD4" w:rsidRPr="00644F21" w:rsidRDefault="001B6BD4" w:rsidP="001B6BD4">
      <w:pPr>
        <w:pStyle w:val="Nagwek3"/>
        <w:spacing w:line="276" w:lineRule="auto"/>
        <w:rPr>
          <w:rFonts w:cs="Arial"/>
          <w:sz w:val="22"/>
          <w:szCs w:val="22"/>
        </w:rPr>
      </w:pPr>
      <w:bookmarkStart w:id="55" w:name="_Toc77871159"/>
      <w:r>
        <w:rPr>
          <w:rFonts w:cs="Arial"/>
          <w:sz w:val="22"/>
          <w:szCs w:val="22"/>
        </w:rPr>
        <w:t>Założenia ogólne</w:t>
      </w:r>
      <w:bookmarkEnd w:id="55"/>
    </w:p>
    <w:p w14:paraId="12C657D7" w14:textId="77777777" w:rsidR="007D5AD5" w:rsidRDefault="007D5AD5" w:rsidP="001B6BD4">
      <w:pPr>
        <w:spacing w:line="276" w:lineRule="auto"/>
        <w:ind w:firstLine="709"/>
        <w:rPr>
          <w:rFonts w:asciiTheme="minorHAnsi" w:hAnsiTheme="minorHAnsi" w:cs="Arial"/>
          <w:sz w:val="22"/>
          <w:szCs w:val="22"/>
        </w:rPr>
      </w:pPr>
    </w:p>
    <w:p w14:paraId="31A115B1" w14:textId="6BEA3439" w:rsidR="00FE0FAF" w:rsidRDefault="00FE0FAF" w:rsidP="00FE0FAF">
      <w:pPr>
        <w:spacing w:line="276" w:lineRule="auto"/>
        <w:ind w:firstLine="709"/>
        <w:rPr>
          <w:rFonts w:asciiTheme="minorHAnsi" w:hAnsiTheme="minorHAnsi" w:cs="Arial"/>
          <w:sz w:val="22"/>
          <w:szCs w:val="22"/>
        </w:rPr>
      </w:pPr>
      <w:r>
        <w:rPr>
          <w:rFonts w:asciiTheme="minorHAnsi" w:hAnsiTheme="minorHAnsi" w:cs="Arial"/>
          <w:sz w:val="22"/>
          <w:szCs w:val="22"/>
        </w:rPr>
        <w:t xml:space="preserve">Na podstawie oświadczenia użytkownika projektowany PSZOK będzie prowadzony w ramach urzędu gminy przez powołaną do jednostkę budżetową. </w:t>
      </w:r>
    </w:p>
    <w:p w14:paraId="3E4F7E86" w14:textId="71B25821" w:rsidR="00FE0FAF" w:rsidRDefault="003D5EFA" w:rsidP="001B6BD4">
      <w:pPr>
        <w:spacing w:line="276" w:lineRule="auto"/>
        <w:ind w:firstLine="709"/>
        <w:rPr>
          <w:rFonts w:asciiTheme="minorHAnsi" w:hAnsiTheme="minorHAnsi" w:cs="Arial"/>
          <w:sz w:val="22"/>
          <w:szCs w:val="22"/>
        </w:rPr>
      </w:pPr>
      <w:r>
        <w:rPr>
          <w:rFonts w:asciiTheme="minorHAnsi" w:hAnsiTheme="minorHAnsi" w:cs="Arial"/>
          <w:sz w:val="22"/>
          <w:szCs w:val="22"/>
        </w:rPr>
        <w:t xml:space="preserve">Zgodnie z </w:t>
      </w:r>
      <w:r w:rsidRPr="001B6BD4">
        <w:rPr>
          <w:rFonts w:asciiTheme="minorHAnsi" w:hAnsiTheme="minorHAnsi" w:cs="Arial"/>
          <w:sz w:val="22"/>
          <w:szCs w:val="22"/>
        </w:rPr>
        <w:t>Rozporządzeni</w:t>
      </w:r>
      <w:r>
        <w:rPr>
          <w:rFonts w:asciiTheme="minorHAnsi" w:hAnsiTheme="minorHAnsi" w:cs="Arial"/>
          <w:sz w:val="22"/>
          <w:szCs w:val="22"/>
        </w:rPr>
        <w:t>em</w:t>
      </w:r>
      <w:r w:rsidRPr="001B6BD4">
        <w:rPr>
          <w:rFonts w:asciiTheme="minorHAnsi" w:hAnsiTheme="minorHAnsi" w:cs="Arial"/>
          <w:sz w:val="22"/>
          <w:szCs w:val="22"/>
        </w:rPr>
        <w:t xml:space="preserve"> Ministra Środowiska w sprawie wizyjnego systemu kontroli miejsca magazynowania lub składowania odpadów</w:t>
      </w:r>
      <w:r w:rsidRPr="003D5EFA">
        <w:rPr>
          <w:rFonts w:asciiTheme="minorHAnsi" w:hAnsiTheme="minorHAnsi" w:cs="Arial"/>
          <w:sz w:val="22"/>
          <w:szCs w:val="22"/>
        </w:rPr>
        <w:t xml:space="preserve"> </w:t>
      </w:r>
      <w:r>
        <w:rPr>
          <w:rFonts w:asciiTheme="minorHAnsi" w:hAnsiTheme="minorHAnsi" w:cs="Arial"/>
          <w:sz w:val="22"/>
          <w:szCs w:val="22"/>
        </w:rPr>
        <w:t>n</w:t>
      </w:r>
      <w:r w:rsidRPr="003D5EFA">
        <w:rPr>
          <w:rFonts w:asciiTheme="minorHAnsi" w:hAnsiTheme="minorHAnsi" w:cs="Arial"/>
          <w:sz w:val="22"/>
          <w:szCs w:val="22"/>
        </w:rPr>
        <w:t xml:space="preserve">ie każda działalność polegająca na zbieraniu odpadów podpada pod obowiązek uzyskania zezwolenia. Zgodnie z art. 45 ust. 1 pkt 11 ustawy o odpadach, z obowiązku uzyskania odpowiednio zezwolenia na zbieranie lub przetwarzanie odpadów, z mocy prawa, zwalnia się punkt selektywnego zbierania odpadów komunalnych (PSZOK), prowadzony przez gminę samodzielnie lub wspólnie z innymi gminami. </w:t>
      </w:r>
    </w:p>
    <w:p w14:paraId="3CBC8EA9" w14:textId="6681DD22" w:rsidR="00FE0FAF" w:rsidRDefault="00FE0FAF" w:rsidP="001B6BD4">
      <w:pPr>
        <w:spacing w:line="276" w:lineRule="auto"/>
        <w:ind w:firstLine="709"/>
        <w:rPr>
          <w:rFonts w:asciiTheme="minorHAnsi" w:hAnsiTheme="minorHAnsi" w:cs="Arial"/>
          <w:sz w:val="22"/>
          <w:szCs w:val="22"/>
        </w:rPr>
      </w:pPr>
      <w:r w:rsidRPr="00FE0FAF">
        <w:rPr>
          <w:rFonts w:asciiTheme="minorHAnsi" w:hAnsiTheme="minorHAnsi" w:cs="Arial"/>
          <w:sz w:val="22"/>
          <w:szCs w:val="22"/>
        </w:rPr>
        <w:t>Na podstawie w/w ustawy można uznać, że gmina, która prowadzi PSZOK w ramach urzędu gminy bądź przez powołaną w tym celu jednostkę budżetową albo przez zakład budżetowy, realizuje to zadanie „samodzielnie”, w rozumieniu przyjętym na gruncie art. 45 ustawy o odpadach. W rezultacie, zgodnie z wyłączeniem zawartym w art. 45 ust. 1 pkt 11 tej ustawy, działalność takiego PSZOK-u będzie, z mocy prawa, zwolniona z obowiązku uzyskania zezwolenia na zbieranie odpadów, a następnie z realizacji innych obowiązków, w tym m.in. wymogu wprowadzenia na takim PSZOK-u wizyjnego systemu kontroli miejsca magazynowania odpadów.</w:t>
      </w:r>
    </w:p>
    <w:p w14:paraId="1B26293B" w14:textId="5AA7A25D" w:rsidR="001B6BD4" w:rsidRPr="001B6BD4" w:rsidRDefault="00FE0FAF" w:rsidP="001B6BD4">
      <w:pPr>
        <w:spacing w:line="276" w:lineRule="auto"/>
        <w:ind w:firstLine="709"/>
        <w:rPr>
          <w:rFonts w:asciiTheme="minorHAnsi" w:hAnsiTheme="minorHAnsi" w:cs="Arial"/>
          <w:sz w:val="22"/>
          <w:szCs w:val="22"/>
        </w:rPr>
      </w:pPr>
      <w:r>
        <w:rPr>
          <w:rFonts w:asciiTheme="minorHAnsi" w:hAnsiTheme="minorHAnsi" w:cs="Arial"/>
          <w:sz w:val="22"/>
          <w:szCs w:val="22"/>
        </w:rPr>
        <w:t xml:space="preserve">W związku z powyższym oraz zgodnie z uzgodnieniem ze spotkania z przedstawicielami Zamawiającego przyjęto, że </w:t>
      </w:r>
      <w:r w:rsidR="001B6BD4" w:rsidRPr="001B6BD4">
        <w:rPr>
          <w:rFonts w:asciiTheme="minorHAnsi" w:hAnsiTheme="minorHAnsi" w:cs="Arial"/>
          <w:sz w:val="22"/>
          <w:szCs w:val="22"/>
        </w:rPr>
        <w:t>obiekcie należy wykonać instalację systemu monitoringu telewizji przemysłowej (CCTV)</w:t>
      </w:r>
      <w:r>
        <w:rPr>
          <w:rFonts w:asciiTheme="minorHAnsi" w:hAnsiTheme="minorHAnsi" w:cs="Arial"/>
          <w:sz w:val="22"/>
          <w:szCs w:val="22"/>
        </w:rPr>
        <w:t xml:space="preserve"> w wersji podstawowej (Nie spełniającej</w:t>
      </w:r>
      <w:r w:rsidR="001B6BD4" w:rsidRPr="001B6BD4">
        <w:rPr>
          <w:rFonts w:asciiTheme="minorHAnsi" w:hAnsiTheme="minorHAnsi" w:cs="Arial"/>
          <w:sz w:val="22"/>
          <w:szCs w:val="22"/>
        </w:rPr>
        <w:t xml:space="preserve"> wymaga</w:t>
      </w:r>
      <w:r>
        <w:rPr>
          <w:rFonts w:asciiTheme="minorHAnsi" w:hAnsiTheme="minorHAnsi" w:cs="Arial"/>
          <w:sz w:val="22"/>
          <w:szCs w:val="22"/>
        </w:rPr>
        <w:t>ń</w:t>
      </w:r>
      <w:r w:rsidR="001B6BD4" w:rsidRPr="001B6BD4">
        <w:rPr>
          <w:rFonts w:asciiTheme="minorHAnsi" w:hAnsiTheme="minorHAnsi" w:cs="Arial"/>
          <w:sz w:val="22"/>
          <w:szCs w:val="22"/>
        </w:rPr>
        <w:t xml:space="preserve"> ujęt</w:t>
      </w:r>
      <w:r>
        <w:rPr>
          <w:rFonts w:asciiTheme="minorHAnsi" w:hAnsiTheme="minorHAnsi" w:cs="Arial"/>
          <w:sz w:val="22"/>
          <w:szCs w:val="22"/>
        </w:rPr>
        <w:t>ych</w:t>
      </w:r>
      <w:r w:rsidR="001B6BD4" w:rsidRPr="001B6BD4">
        <w:rPr>
          <w:rFonts w:asciiTheme="minorHAnsi" w:hAnsiTheme="minorHAnsi" w:cs="Arial"/>
          <w:sz w:val="22"/>
          <w:szCs w:val="22"/>
        </w:rPr>
        <w:t xml:space="preserve"> w Rozporządzeniu Ministra Środowiska w sprawie wizyjnego systemu kontroli miejsca magazynowania lub składowania odpadów</w:t>
      </w:r>
      <w:r>
        <w:rPr>
          <w:rFonts w:asciiTheme="minorHAnsi" w:hAnsiTheme="minorHAnsi" w:cs="Arial"/>
          <w:sz w:val="22"/>
          <w:szCs w:val="22"/>
        </w:rPr>
        <w:t>).</w:t>
      </w:r>
    </w:p>
    <w:p w14:paraId="7AB2901B" w14:textId="5E249FC1" w:rsidR="001B6BD4" w:rsidRDefault="001B6BD4" w:rsidP="001B6BD4">
      <w:pPr>
        <w:spacing w:line="276" w:lineRule="auto"/>
        <w:ind w:firstLine="709"/>
        <w:rPr>
          <w:rFonts w:asciiTheme="minorHAnsi" w:hAnsiTheme="minorHAnsi" w:cs="Arial"/>
          <w:sz w:val="22"/>
          <w:szCs w:val="22"/>
        </w:rPr>
      </w:pPr>
      <w:r w:rsidRPr="001B6BD4">
        <w:rPr>
          <w:rFonts w:asciiTheme="minorHAnsi" w:hAnsiTheme="minorHAnsi" w:cs="Arial"/>
          <w:sz w:val="22"/>
          <w:szCs w:val="22"/>
        </w:rPr>
        <w:t xml:space="preserve">Podczas projektowania instalacji CCTV na terenie punktu wzięto pod uwagę przeznaczenie oraz ogólną charakterystykę obiektu a także możliwe zagrożenia. Przewiduje się pełną ochronę obiektu nadzorem wizyjnym z cyfrową rejestracją obrazu. </w:t>
      </w:r>
    </w:p>
    <w:p w14:paraId="3D3B73CC" w14:textId="77777777" w:rsidR="00FE0FAF" w:rsidRDefault="00822615" w:rsidP="005F448D">
      <w:pPr>
        <w:rPr>
          <w:rFonts w:asciiTheme="minorHAnsi" w:hAnsiTheme="minorHAnsi" w:cs="Arial"/>
          <w:sz w:val="22"/>
          <w:szCs w:val="22"/>
        </w:rPr>
      </w:pPr>
      <w:r>
        <w:rPr>
          <w:rFonts w:asciiTheme="minorHAnsi" w:hAnsiTheme="minorHAnsi" w:cs="Arial"/>
          <w:sz w:val="22"/>
          <w:szCs w:val="22"/>
        </w:rPr>
        <w:t>S</w:t>
      </w:r>
      <w:r w:rsidR="00D439F2" w:rsidRPr="00D439F2">
        <w:rPr>
          <w:rFonts w:asciiTheme="minorHAnsi" w:hAnsiTheme="minorHAnsi" w:cs="Arial"/>
          <w:sz w:val="22"/>
          <w:szCs w:val="22"/>
        </w:rPr>
        <w:t>ystem</w:t>
      </w:r>
      <w:r>
        <w:rPr>
          <w:rFonts w:asciiTheme="minorHAnsi" w:hAnsiTheme="minorHAnsi" w:cs="Arial"/>
          <w:sz w:val="22"/>
          <w:szCs w:val="22"/>
        </w:rPr>
        <w:t xml:space="preserve"> CCTV tworzyć będą: </w:t>
      </w:r>
    </w:p>
    <w:p w14:paraId="2DBB84FD" w14:textId="77777777" w:rsidR="00FE0FAF" w:rsidRPr="00FE0FAF" w:rsidRDefault="00D439F2" w:rsidP="003F465C">
      <w:pPr>
        <w:pStyle w:val="Akapitzlist"/>
        <w:numPr>
          <w:ilvl w:val="0"/>
          <w:numId w:val="13"/>
        </w:numPr>
        <w:rPr>
          <w:rFonts w:asciiTheme="minorHAnsi" w:hAnsiTheme="minorHAnsi" w:cs="Arial"/>
          <w:sz w:val="22"/>
          <w:szCs w:val="22"/>
        </w:rPr>
      </w:pPr>
      <w:r w:rsidRPr="00FE0FAF">
        <w:rPr>
          <w:rFonts w:asciiTheme="minorHAnsi" w:hAnsiTheme="minorHAnsi" w:cs="Arial"/>
          <w:sz w:val="22"/>
          <w:szCs w:val="22"/>
        </w:rPr>
        <w:t xml:space="preserve">kamery IP typu stacjonarnego, </w:t>
      </w:r>
    </w:p>
    <w:p w14:paraId="58E7E1AE" w14:textId="45E2A776" w:rsidR="00FE0FAF" w:rsidRPr="00FE0FAF" w:rsidRDefault="00D439F2" w:rsidP="003F465C">
      <w:pPr>
        <w:pStyle w:val="Akapitzlist"/>
        <w:numPr>
          <w:ilvl w:val="0"/>
          <w:numId w:val="13"/>
        </w:numPr>
        <w:rPr>
          <w:rFonts w:asciiTheme="minorHAnsi" w:hAnsiTheme="minorHAnsi" w:cs="Arial"/>
          <w:sz w:val="22"/>
          <w:szCs w:val="22"/>
        </w:rPr>
      </w:pPr>
      <w:r w:rsidRPr="00FE0FAF">
        <w:rPr>
          <w:rFonts w:asciiTheme="minorHAnsi" w:hAnsiTheme="minorHAnsi" w:cs="Arial"/>
          <w:sz w:val="22"/>
          <w:szCs w:val="22"/>
        </w:rPr>
        <w:t>rejestrator cyfrowy z</w:t>
      </w:r>
      <w:r w:rsidR="00FE0FAF">
        <w:rPr>
          <w:rFonts w:asciiTheme="minorHAnsi" w:hAnsiTheme="minorHAnsi" w:cs="Arial"/>
          <w:sz w:val="22"/>
          <w:szCs w:val="22"/>
        </w:rPr>
        <w:t xml:space="preserve"> </w:t>
      </w:r>
      <w:r w:rsidRPr="00FE0FAF">
        <w:rPr>
          <w:rFonts w:asciiTheme="minorHAnsi" w:hAnsiTheme="minorHAnsi" w:cs="Arial"/>
          <w:sz w:val="22"/>
          <w:szCs w:val="22"/>
        </w:rPr>
        <w:t>dyskami twardymi,</w:t>
      </w:r>
    </w:p>
    <w:p w14:paraId="0206BC7D" w14:textId="233F452B" w:rsidR="005F448D" w:rsidRPr="00FE0FAF" w:rsidRDefault="00D439F2" w:rsidP="003F465C">
      <w:pPr>
        <w:pStyle w:val="Akapitzlist"/>
        <w:numPr>
          <w:ilvl w:val="0"/>
          <w:numId w:val="13"/>
        </w:numPr>
        <w:rPr>
          <w:rFonts w:asciiTheme="minorHAnsi" w:hAnsiTheme="minorHAnsi" w:cstheme="minorHAnsi"/>
        </w:rPr>
      </w:pPr>
      <w:r w:rsidRPr="00FE0FAF">
        <w:rPr>
          <w:rFonts w:asciiTheme="minorHAnsi" w:hAnsiTheme="minorHAnsi" w:cs="Arial"/>
          <w:sz w:val="22"/>
          <w:szCs w:val="22"/>
        </w:rPr>
        <w:t xml:space="preserve">zasilacz UPS oraz stacja kliencka NMS. </w:t>
      </w:r>
      <w:r w:rsidR="005F448D" w:rsidRPr="00FE0FAF">
        <w:rPr>
          <w:rFonts w:asciiTheme="minorHAnsi" w:hAnsiTheme="minorHAnsi" w:cstheme="minorHAnsi"/>
          <w:sz w:val="22"/>
          <w:szCs w:val="22"/>
        </w:rPr>
        <w:t>Powyższe urządzenia (z wyjątkiem kamer) instalować w szafie RACK w kontenerze biurowym.</w:t>
      </w:r>
    </w:p>
    <w:p w14:paraId="1C362C0E" w14:textId="37CD89DE" w:rsidR="00822615" w:rsidRPr="00822615" w:rsidRDefault="00822615" w:rsidP="00822615">
      <w:pPr>
        <w:spacing w:line="276" w:lineRule="auto"/>
        <w:ind w:firstLine="709"/>
        <w:rPr>
          <w:rFonts w:asciiTheme="minorHAnsi" w:hAnsiTheme="minorHAnsi" w:cs="Arial"/>
          <w:sz w:val="22"/>
          <w:szCs w:val="22"/>
        </w:rPr>
      </w:pPr>
      <w:r w:rsidRPr="00822615">
        <w:rPr>
          <w:rFonts w:asciiTheme="minorHAnsi" w:hAnsiTheme="minorHAnsi" w:cs="Arial"/>
          <w:sz w:val="22"/>
          <w:szCs w:val="22"/>
        </w:rPr>
        <w:t xml:space="preserve">Architektura systemu będzie rozproszona po całym obiekcie w różnych lokalizacjach wynikających z planów. Rejestratory wraz z przełącznikami sieciowymi będą umieszczone w  szafie RACK, w </w:t>
      </w:r>
      <w:r w:rsidR="00652CA4">
        <w:rPr>
          <w:rFonts w:asciiTheme="minorHAnsi" w:hAnsiTheme="minorHAnsi" w:cs="Arial"/>
          <w:sz w:val="22"/>
          <w:szCs w:val="22"/>
        </w:rPr>
        <w:t xml:space="preserve">kontenerze </w:t>
      </w:r>
      <w:r w:rsidRPr="00822615">
        <w:rPr>
          <w:rFonts w:asciiTheme="minorHAnsi" w:hAnsiTheme="minorHAnsi" w:cs="Arial"/>
          <w:sz w:val="22"/>
          <w:szCs w:val="22"/>
        </w:rPr>
        <w:t xml:space="preserve">biurowym na terenie PSZOK. Kamery zewnętrzne instalować na słupach we wskazanych miejscach. Kamery wewnętrzne instalować w rogach wiat. </w:t>
      </w:r>
    </w:p>
    <w:p w14:paraId="7C77A3A9" w14:textId="77777777" w:rsidR="00822615" w:rsidRPr="00D439F2" w:rsidRDefault="00822615" w:rsidP="001B6BD4">
      <w:pPr>
        <w:spacing w:line="276" w:lineRule="auto"/>
        <w:ind w:firstLine="709"/>
        <w:rPr>
          <w:rFonts w:asciiTheme="minorHAnsi" w:hAnsiTheme="minorHAnsi" w:cs="Arial"/>
          <w:sz w:val="22"/>
          <w:szCs w:val="22"/>
        </w:rPr>
      </w:pPr>
    </w:p>
    <w:p w14:paraId="2F4F5F89" w14:textId="6D854B32" w:rsidR="001B6BD4" w:rsidRDefault="001B6BD4" w:rsidP="001B6BD4">
      <w:pPr>
        <w:pStyle w:val="Nagwek3"/>
        <w:spacing w:line="276" w:lineRule="auto"/>
        <w:rPr>
          <w:rFonts w:cs="Arial"/>
          <w:sz w:val="22"/>
          <w:szCs w:val="22"/>
        </w:rPr>
      </w:pPr>
      <w:bookmarkStart w:id="56" w:name="_Toc77871160"/>
      <w:r w:rsidRPr="001B6BD4">
        <w:rPr>
          <w:rFonts w:cs="Arial"/>
          <w:sz w:val="22"/>
          <w:szCs w:val="22"/>
        </w:rPr>
        <w:t>Funkcje realizowane przez system</w:t>
      </w:r>
      <w:r w:rsidR="00810B7F">
        <w:rPr>
          <w:rFonts w:cs="Arial"/>
          <w:sz w:val="22"/>
          <w:szCs w:val="22"/>
        </w:rPr>
        <w:t xml:space="preserve"> CCTV</w:t>
      </w:r>
      <w:bookmarkEnd w:id="56"/>
    </w:p>
    <w:p w14:paraId="1D81711D" w14:textId="40303A95" w:rsidR="007D5AD5" w:rsidRPr="007D5AD5" w:rsidRDefault="00810B7F" w:rsidP="007D5AD5">
      <w:pPr>
        <w:spacing w:line="276" w:lineRule="auto"/>
        <w:rPr>
          <w:rFonts w:asciiTheme="minorHAnsi" w:hAnsiTheme="minorHAnsi" w:cs="Arial"/>
          <w:sz w:val="22"/>
          <w:szCs w:val="22"/>
        </w:rPr>
      </w:pPr>
      <w:r>
        <w:rPr>
          <w:rFonts w:asciiTheme="minorHAnsi" w:hAnsiTheme="minorHAnsi" w:cs="Arial"/>
          <w:sz w:val="22"/>
          <w:szCs w:val="22"/>
        </w:rPr>
        <w:t>W ramach projektu p</w:t>
      </w:r>
      <w:r w:rsidR="007D5AD5" w:rsidRPr="007D5AD5">
        <w:rPr>
          <w:rFonts w:asciiTheme="minorHAnsi" w:hAnsiTheme="minorHAnsi" w:cs="Arial"/>
          <w:sz w:val="22"/>
          <w:szCs w:val="22"/>
        </w:rPr>
        <w:t>rzewid</w:t>
      </w:r>
      <w:r>
        <w:rPr>
          <w:rFonts w:asciiTheme="minorHAnsi" w:hAnsiTheme="minorHAnsi" w:cs="Arial"/>
          <w:sz w:val="22"/>
          <w:szCs w:val="22"/>
        </w:rPr>
        <w:t>uje się</w:t>
      </w:r>
      <w:r w:rsidR="007D5AD5" w:rsidRPr="007D5AD5">
        <w:rPr>
          <w:rFonts w:asciiTheme="minorHAnsi" w:hAnsiTheme="minorHAnsi" w:cs="Arial"/>
          <w:sz w:val="22"/>
          <w:szCs w:val="22"/>
        </w:rPr>
        <w:t>:</w:t>
      </w:r>
    </w:p>
    <w:p w14:paraId="1310CAD6" w14:textId="3BF86CBB" w:rsidR="001B6BD4" w:rsidRPr="007D5AD5" w:rsidRDefault="001B6BD4" w:rsidP="007D5AD5">
      <w:pPr>
        <w:numPr>
          <w:ilvl w:val="0"/>
          <w:numId w:val="6"/>
        </w:numPr>
        <w:spacing w:line="276" w:lineRule="auto"/>
        <w:rPr>
          <w:rFonts w:asciiTheme="minorHAnsi" w:hAnsiTheme="minorHAnsi" w:cs="Arial"/>
          <w:sz w:val="22"/>
          <w:szCs w:val="22"/>
        </w:rPr>
      </w:pPr>
      <w:r w:rsidRPr="007D5AD5">
        <w:rPr>
          <w:rFonts w:asciiTheme="minorHAnsi" w:hAnsiTheme="minorHAnsi" w:cs="Arial"/>
          <w:sz w:val="22"/>
          <w:szCs w:val="22"/>
        </w:rPr>
        <w:t xml:space="preserve">Monitoring obiektu </w:t>
      </w:r>
      <w:r w:rsidR="007D5AD5">
        <w:rPr>
          <w:rFonts w:asciiTheme="minorHAnsi" w:hAnsiTheme="minorHAnsi" w:cs="Arial"/>
          <w:sz w:val="22"/>
          <w:szCs w:val="22"/>
        </w:rPr>
        <w:t xml:space="preserve">realizowany będzie </w:t>
      </w:r>
      <w:r w:rsidRPr="007D5AD5">
        <w:rPr>
          <w:rFonts w:asciiTheme="minorHAnsi" w:hAnsiTheme="minorHAnsi" w:cs="Arial"/>
          <w:sz w:val="22"/>
          <w:szCs w:val="22"/>
        </w:rPr>
        <w:t xml:space="preserve">poprzez kamery w obudowach typu </w:t>
      </w:r>
      <w:proofErr w:type="spellStart"/>
      <w:r w:rsidRPr="007D5AD5">
        <w:rPr>
          <w:rFonts w:asciiTheme="minorHAnsi" w:hAnsiTheme="minorHAnsi" w:cs="Arial"/>
          <w:sz w:val="22"/>
          <w:szCs w:val="22"/>
        </w:rPr>
        <w:t>bullet</w:t>
      </w:r>
      <w:proofErr w:type="spellEnd"/>
      <w:r w:rsidRPr="007D5AD5">
        <w:rPr>
          <w:rFonts w:asciiTheme="minorHAnsi" w:hAnsiTheme="minorHAnsi" w:cs="Arial"/>
          <w:sz w:val="22"/>
          <w:szCs w:val="22"/>
        </w:rPr>
        <w:t xml:space="preserve"> z promiennikami podczerwieni minimum 70m, tak aby pokazać potencjalne zdarzenia drogowe, akty wandalizmu czy próby włamania, kradzieży zarówno w dzień jak i w nocy oraz inne powszechnie uznane za niebezpieczne.</w:t>
      </w:r>
    </w:p>
    <w:p w14:paraId="064232D6" w14:textId="77777777" w:rsidR="001B6BD4" w:rsidRPr="007D5AD5" w:rsidRDefault="001B6BD4" w:rsidP="007D5AD5">
      <w:pPr>
        <w:numPr>
          <w:ilvl w:val="0"/>
          <w:numId w:val="6"/>
        </w:numPr>
        <w:spacing w:line="276" w:lineRule="auto"/>
        <w:rPr>
          <w:rFonts w:asciiTheme="minorHAnsi" w:hAnsiTheme="minorHAnsi" w:cs="Arial"/>
          <w:sz w:val="22"/>
          <w:szCs w:val="22"/>
        </w:rPr>
      </w:pPr>
      <w:r w:rsidRPr="007D5AD5">
        <w:rPr>
          <w:rFonts w:asciiTheme="minorHAnsi" w:hAnsiTheme="minorHAnsi" w:cs="Arial"/>
          <w:sz w:val="22"/>
          <w:szCs w:val="22"/>
        </w:rPr>
        <w:t>Monitoring obiektu wewnątrz wiat aby zapobiec podobnym zdarzeniom.</w:t>
      </w:r>
    </w:p>
    <w:p w14:paraId="34A4ECF9" w14:textId="77777777" w:rsidR="001B6BD4" w:rsidRPr="007D5AD5" w:rsidRDefault="001B6BD4" w:rsidP="007D5AD5">
      <w:pPr>
        <w:numPr>
          <w:ilvl w:val="0"/>
          <w:numId w:val="6"/>
        </w:numPr>
        <w:spacing w:line="276" w:lineRule="auto"/>
        <w:rPr>
          <w:rFonts w:asciiTheme="minorHAnsi" w:hAnsiTheme="minorHAnsi" w:cs="Arial"/>
          <w:sz w:val="22"/>
          <w:szCs w:val="22"/>
        </w:rPr>
      </w:pPr>
      <w:r w:rsidRPr="007D5AD5">
        <w:rPr>
          <w:rFonts w:asciiTheme="minorHAnsi" w:hAnsiTheme="minorHAnsi" w:cs="Arial"/>
          <w:sz w:val="22"/>
          <w:szCs w:val="22"/>
        </w:rPr>
        <w:t>Przechowywać nagrania przez co najmniej miesiąc od daty dokonania jego zapisu.</w:t>
      </w:r>
    </w:p>
    <w:p w14:paraId="3623CCE5" w14:textId="77777777" w:rsidR="001B6BD4" w:rsidRPr="007D5AD5" w:rsidRDefault="001B6BD4" w:rsidP="007D5AD5">
      <w:pPr>
        <w:numPr>
          <w:ilvl w:val="0"/>
          <w:numId w:val="6"/>
        </w:numPr>
        <w:spacing w:line="276" w:lineRule="auto"/>
        <w:rPr>
          <w:rFonts w:asciiTheme="minorHAnsi" w:hAnsiTheme="minorHAnsi" w:cs="Arial"/>
          <w:sz w:val="22"/>
          <w:szCs w:val="22"/>
        </w:rPr>
      </w:pPr>
      <w:r w:rsidRPr="007D5AD5">
        <w:rPr>
          <w:rFonts w:asciiTheme="minorHAnsi" w:hAnsiTheme="minorHAnsi" w:cs="Arial"/>
          <w:sz w:val="22"/>
          <w:szCs w:val="22"/>
        </w:rPr>
        <w:t xml:space="preserve">Możliwość integracji z systemem </w:t>
      </w:r>
      <w:proofErr w:type="spellStart"/>
      <w:r w:rsidRPr="007D5AD5">
        <w:rPr>
          <w:rFonts w:asciiTheme="minorHAnsi" w:hAnsiTheme="minorHAnsi" w:cs="Arial"/>
          <w:sz w:val="22"/>
          <w:szCs w:val="22"/>
        </w:rPr>
        <w:t>SSWiN</w:t>
      </w:r>
      <w:proofErr w:type="spellEnd"/>
      <w:r w:rsidRPr="007D5AD5">
        <w:rPr>
          <w:rFonts w:asciiTheme="minorHAnsi" w:hAnsiTheme="minorHAnsi" w:cs="Arial"/>
          <w:sz w:val="22"/>
          <w:szCs w:val="22"/>
        </w:rPr>
        <w:t xml:space="preserve"> przy pomocy przekaźników w kamerach zewnętrznych i rejestratorze</w:t>
      </w:r>
    </w:p>
    <w:p w14:paraId="16784F20" w14:textId="15443B7A" w:rsidR="001B6BD4" w:rsidRDefault="001B6BD4" w:rsidP="007D5AD5">
      <w:pPr>
        <w:numPr>
          <w:ilvl w:val="0"/>
          <w:numId w:val="6"/>
        </w:numPr>
        <w:spacing w:line="276" w:lineRule="auto"/>
        <w:rPr>
          <w:rFonts w:asciiTheme="minorHAnsi" w:hAnsiTheme="minorHAnsi" w:cs="Arial"/>
          <w:sz w:val="22"/>
          <w:szCs w:val="22"/>
        </w:rPr>
      </w:pPr>
      <w:r w:rsidRPr="007D5AD5">
        <w:rPr>
          <w:rFonts w:asciiTheme="minorHAnsi" w:hAnsiTheme="minorHAnsi" w:cs="Arial"/>
          <w:sz w:val="22"/>
          <w:szCs w:val="22"/>
        </w:rPr>
        <w:t>Możliwość zdalnego dostępu przy pomocy stacji klienckiej i odpowiedniego oprogramowania</w:t>
      </w:r>
    </w:p>
    <w:p w14:paraId="75AA6686" w14:textId="77777777" w:rsidR="00810B7F" w:rsidRPr="007D5AD5" w:rsidRDefault="00810B7F" w:rsidP="00810B7F">
      <w:pPr>
        <w:spacing w:line="276" w:lineRule="auto"/>
        <w:ind w:left="720"/>
        <w:rPr>
          <w:rFonts w:asciiTheme="minorHAnsi" w:hAnsiTheme="minorHAnsi" w:cs="Arial"/>
          <w:sz w:val="22"/>
          <w:szCs w:val="22"/>
        </w:rPr>
      </w:pPr>
    </w:p>
    <w:p w14:paraId="0DCEB4A9" w14:textId="4D65832F" w:rsidR="001B6BD4" w:rsidRPr="007D5AD5" w:rsidRDefault="007D5AD5" w:rsidP="007D5AD5">
      <w:pPr>
        <w:pStyle w:val="Nagwek3"/>
        <w:spacing w:line="276" w:lineRule="auto"/>
        <w:rPr>
          <w:rFonts w:cs="Arial"/>
          <w:sz w:val="22"/>
          <w:szCs w:val="22"/>
        </w:rPr>
      </w:pPr>
      <w:bookmarkStart w:id="57" w:name="_Toc77871161"/>
      <w:r>
        <w:rPr>
          <w:rFonts w:cs="Arial"/>
          <w:sz w:val="22"/>
          <w:szCs w:val="22"/>
        </w:rPr>
        <w:t>Rodzaje kamer</w:t>
      </w:r>
      <w:bookmarkEnd w:id="57"/>
    </w:p>
    <w:p w14:paraId="4DF56014" w14:textId="47F3E1FC" w:rsidR="001B6BD4" w:rsidRDefault="001B6BD4" w:rsidP="007D5AD5">
      <w:pPr>
        <w:spacing w:line="276" w:lineRule="auto"/>
        <w:ind w:firstLine="709"/>
        <w:rPr>
          <w:rFonts w:asciiTheme="minorHAnsi" w:hAnsiTheme="minorHAnsi" w:cs="Arial"/>
          <w:sz w:val="22"/>
          <w:szCs w:val="22"/>
        </w:rPr>
      </w:pPr>
    </w:p>
    <w:p w14:paraId="4889FE3F" w14:textId="77777777" w:rsidR="00810B7F" w:rsidRDefault="00822615" w:rsidP="00822615">
      <w:pPr>
        <w:spacing w:line="276" w:lineRule="auto"/>
        <w:ind w:firstLine="709"/>
        <w:rPr>
          <w:rFonts w:asciiTheme="minorHAnsi" w:hAnsiTheme="minorHAnsi" w:cs="Arial"/>
          <w:sz w:val="22"/>
          <w:szCs w:val="22"/>
        </w:rPr>
      </w:pPr>
      <w:r w:rsidRPr="00822615">
        <w:rPr>
          <w:rFonts w:asciiTheme="minorHAnsi" w:hAnsiTheme="minorHAnsi" w:cs="Arial"/>
          <w:sz w:val="22"/>
          <w:szCs w:val="22"/>
        </w:rPr>
        <w:t>W</w:t>
      </w:r>
      <w:r>
        <w:rPr>
          <w:rFonts w:asciiTheme="minorHAnsi" w:hAnsiTheme="minorHAnsi" w:cs="Arial"/>
          <w:sz w:val="22"/>
          <w:szCs w:val="22"/>
        </w:rPr>
        <w:t xml:space="preserve"> </w:t>
      </w:r>
      <w:r w:rsidRPr="00822615">
        <w:rPr>
          <w:rFonts w:asciiTheme="minorHAnsi" w:hAnsiTheme="minorHAnsi" w:cs="Arial"/>
          <w:sz w:val="22"/>
          <w:szCs w:val="22"/>
        </w:rPr>
        <w:t xml:space="preserve">Wiatach (wewnątrz) stosować kamery typu </w:t>
      </w:r>
      <w:proofErr w:type="spellStart"/>
      <w:r w:rsidRPr="00822615">
        <w:rPr>
          <w:rFonts w:asciiTheme="minorHAnsi" w:hAnsiTheme="minorHAnsi" w:cs="Arial"/>
          <w:sz w:val="22"/>
          <w:szCs w:val="22"/>
        </w:rPr>
        <w:t>kopułkowego</w:t>
      </w:r>
      <w:proofErr w:type="spellEnd"/>
      <w:r w:rsidRPr="00822615">
        <w:rPr>
          <w:rFonts w:asciiTheme="minorHAnsi" w:hAnsiTheme="minorHAnsi" w:cs="Arial"/>
          <w:sz w:val="22"/>
          <w:szCs w:val="22"/>
        </w:rPr>
        <w:t xml:space="preserve"> zaś na</w:t>
      </w:r>
      <w:r>
        <w:rPr>
          <w:rFonts w:asciiTheme="minorHAnsi" w:hAnsiTheme="minorHAnsi" w:cs="Arial"/>
          <w:sz w:val="22"/>
          <w:szCs w:val="22"/>
        </w:rPr>
        <w:t xml:space="preserve"> </w:t>
      </w:r>
      <w:r w:rsidRPr="00822615">
        <w:rPr>
          <w:rFonts w:asciiTheme="minorHAnsi" w:hAnsiTheme="minorHAnsi" w:cs="Arial"/>
          <w:sz w:val="22"/>
          <w:szCs w:val="22"/>
        </w:rPr>
        <w:t>zewnątrz instalować kamery w zintegrowanej obudowie typu „</w:t>
      </w:r>
      <w:proofErr w:type="spellStart"/>
      <w:r w:rsidRPr="00822615">
        <w:rPr>
          <w:rFonts w:asciiTheme="minorHAnsi" w:hAnsiTheme="minorHAnsi" w:cs="Arial"/>
          <w:sz w:val="22"/>
          <w:szCs w:val="22"/>
        </w:rPr>
        <w:t>bullet</w:t>
      </w:r>
      <w:proofErr w:type="spellEnd"/>
      <w:r w:rsidRPr="00822615">
        <w:rPr>
          <w:rFonts w:asciiTheme="minorHAnsi" w:hAnsiTheme="minorHAnsi" w:cs="Arial"/>
          <w:sz w:val="22"/>
          <w:szCs w:val="22"/>
        </w:rPr>
        <w:t>”.</w:t>
      </w:r>
      <w:r>
        <w:rPr>
          <w:rFonts w:asciiTheme="minorHAnsi" w:hAnsiTheme="minorHAnsi" w:cs="Arial"/>
          <w:sz w:val="22"/>
          <w:szCs w:val="22"/>
        </w:rPr>
        <w:t xml:space="preserve"> </w:t>
      </w:r>
    </w:p>
    <w:p w14:paraId="3ECA7B59" w14:textId="30F8295B" w:rsidR="007D5AD5" w:rsidRDefault="007D5AD5" w:rsidP="00810B7F">
      <w:pPr>
        <w:spacing w:line="276" w:lineRule="auto"/>
        <w:rPr>
          <w:rFonts w:asciiTheme="minorHAnsi" w:hAnsiTheme="minorHAnsi" w:cs="Arial"/>
          <w:sz w:val="22"/>
          <w:szCs w:val="22"/>
        </w:rPr>
      </w:pPr>
      <w:r w:rsidRPr="007D5AD5">
        <w:rPr>
          <w:rFonts w:asciiTheme="minorHAnsi" w:hAnsiTheme="minorHAnsi" w:cs="Arial"/>
          <w:sz w:val="22"/>
          <w:szCs w:val="22"/>
        </w:rPr>
        <w:t xml:space="preserve">Nadzór będzie realizowany </w:t>
      </w:r>
      <w:r w:rsidR="00822615">
        <w:rPr>
          <w:rFonts w:asciiTheme="minorHAnsi" w:hAnsiTheme="minorHAnsi" w:cs="Arial"/>
          <w:sz w:val="22"/>
          <w:szCs w:val="22"/>
        </w:rPr>
        <w:t>z</w:t>
      </w:r>
      <w:r w:rsidRPr="007D5AD5">
        <w:rPr>
          <w:rFonts w:asciiTheme="minorHAnsi" w:hAnsiTheme="minorHAnsi" w:cs="Arial"/>
          <w:sz w:val="22"/>
          <w:szCs w:val="22"/>
        </w:rPr>
        <w:t xml:space="preserve"> wykorzystani</w:t>
      </w:r>
      <w:r w:rsidR="00822615">
        <w:rPr>
          <w:rFonts w:asciiTheme="minorHAnsi" w:hAnsiTheme="minorHAnsi" w:cs="Arial"/>
          <w:sz w:val="22"/>
          <w:szCs w:val="22"/>
        </w:rPr>
        <w:t>em</w:t>
      </w:r>
      <w:r w:rsidRPr="007D5AD5">
        <w:rPr>
          <w:rFonts w:asciiTheme="minorHAnsi" w:hAnsiTheme="minorHAnsi" w:cs="Arial"/>
          <w:sz w:val="22"/>
          <w:szCs w:val="22"/>
        </w:rPr>
        <w:t xml:space="preserve"> dwóch typów punktów kamerowych</w:t>
      </w:r>
      <w:r w:rsidR="00822615">
        <w:rPr>
          <w:rFonts w:asciiTheme="minorHAnsi" w:hAnsiTheme="minorHAnsi" w:cs="Arial"/>
          <w:sz w:val="22"/>
          <w:szCs w:val="22"/>
        </w:rPr>
        <w:t>:</w:t>
      </w:r>
      <w:r w:rsidRPr="007D5AD5">
        <w:rPr>
          <w:rFonts w:asciiTheme="minorHAnsi" w:hAnsiTheme="minorHAnsi" w:cs="Arial"/>
          <w:sz w:val="22"/>
          <w:szCs w:val="22"/>
        </w:rPr>
        <w:t xml:space="preserve">  </w:t>
      </w:r>
    </w:p>
    <w:p w14:paraId="3B575C6E" w14:textId="77777777" w:rsidR="00810B7F" w:rsidRDefault="00810B7F" w:rsidP="00810B7F">
      <w:pPr>
        <w:spacing w:line="276" w:lineRule="auto"/>
        <w:rPr>
          <w:rFonts w:asciiTheme="minorHAnsi" w:hAnsiTheme="minorHAnsi" w:cs="Arial"/>
          <w:sz w:val="22"/>
          <w:szCs w:val="22"/>
        </w:rPr>
      </w:pPr>
    </w:p>
    <w:p w14:paraId="4B3188B5" w14:textId="0135696C" w:rsidR="001B6BD4" w:rsidRPr="00810B7F" w:rsidRDefault="001B6BD4" w:rsidP="00810B7F">
      <w:pPr>
        <w:numPr>
          <w:ilvl w:val="0"/>
          <w:numId w:val="6"/>
        </w:numPr>
        <w:spacing w:line="276" w:lineRule="auto"/>
        <w:rPr>
          <w:rFonts w:asciiTheme="minorHAnsi" w:hAnsiTheme="minorHAnsi" w:cs="Arial"/>
          <w:b/>
          <w:bCs/>
          <w:sz w:val="22"/>
          <w:szCs w:val="22"/>
          <w:u w:val="single"/>
        </w:rPr>
      </w:pPr>
      <w:r w:rsidRPr="00810B7F">
        <w:rPr>
          <w:rFonts w:asciiTheme="minorHAnsi" w:hAnsiTheme="minorHAnsi" w:cs="Arial"/>
          <w:b/>
          <w:bCs/>
          <w:sz w:val="22"/>
          <w:szCs w:val="22"/>
          <w:u w:val="single"/>
        </w:rPr>
        <w:t xml:space="preserve">Typ 1 do monitoringu terenu </w:t>
      </w:r>
      <w:r w:rsidR="00F80E21" w:rsidRPr="00810B7F">
        <w:rPr>
          <w:rFonts w:asciiTheme="minorHAnsi" w:hAnsiTheme="minorHAnsi" w:cs="Arial"/>
          <w:sz w:val="22"/>
          <w:szCs w:val="22"/>
          <w:u w:val="single"/>
        </w:rPr>
        <w:t xml:space="preserve">(np. </w:t>
      </w:r>
      <w:r w:rsidRPr="00810B7F">
        <w:rPr>
          <w:rFonts w:asciiTheme="minorHAnsi" w:hAnsiTheme="minorHAnsi" w:cs="Arial"/>
          <w:sz w:val="22"/>
          <w:szCs w:val="22"/>
          <w:u w:val="single"/>
        </w:rPr>
        <w:t>NVIP-8H-6522M/F</w:t>
      </w:r>
      <w:r w:rsidR="00AF1833" w:rsidRPr="00810B7F">
        <w:rPr>
          <w:rFonts w:asciiTheme="minorHAnsi" w:hAnsiTheme="minorHAnsi" w:cs="Arial"/>
          <w:sz w:val="22"/>
          <w:szCs w:val="22"/>
          <w:u w:val="single"/>
        </w:rPr>
        <w:t xml:space="preserve"> lub równoważne</w:t>
      </w:r>
      <w:r w:rsidR="00F80E21" w:rsidRPr="00810B7F">
        <w:rPr>
          <w:rFonts w:asciiTheme="minorHAnsi" w:hAnsiTheme="minorHAnsi" w:cs="Arial"/>
          <w:sz w:val="22"/>
          <w:szCs w:val="22"/>
          <w:u w:val="single"/>
        </w:rPr>
        <w:t>)</w:t>
      </w:r>
    </w:p>
    <w:p w14:paraId="46566CC2" w14:textId="62FBE76D" w:rsidR="001B6BD4" w:rsidRPr="007D5AD5" w:rsidRDefault="001B6BD4" w:rsidP="001B6BD4">
      <w:pPr>
        <w:jc w:val="center"/>
        <w:rPr>
          <w:rFonts w:asciiTheme="minorHAnsi" w:hAnsiTheme="minorHAnsi" w:cstheme="minorHAnsi"/>
          <w:sz w:val="22"/>
          <w:szCs w:val="22"/>
        </w:rPr>
      </w:pPr>
    </w:p>
    <w:p w14:paraId="7C97229E" w14:textId="62513FFE" w:rsidR="001B6BD4" w:rsidRPr="00810B7F" w:rsidRDefault="007D5AD5" w:rsidP="00810B7F">
      <w:pPr>
        <w:ind w:firstLine="709"/>
        <w:rPr>
          <w:rFonts w:asciiTheme="minorHAnsi" w:hAnsiTheme="minorHAnsi" w:cstheme="minorHAnsi"/>
          <w:b/>
          <w:bCs/>
          <w:i/>
          <w:iCs/>
          <w:sz w:val="22"/>
          <w:szCs w:val="22"/>
        </w:rPr>
      </w:pPr>
      <w:r w:rsidRPr="00810B7F">
        <w:rPr>
          <w:rFonts w:asciiTheme="minorHAnsi" w:hAnsiTheme="minorHAnsi" w:cstheme="minorHAnsi"/>
          <w:b/>
          <w:bCs/>
          <w:i/>
          <w:iCs/>
          <w:sz w:val="22"/>
          <w:szCs w:val="22"/>
        </w:rPr>
        <w:t>WYMAGANIA STAWIANE URZĄDZENIOM:</w:t>
      </w:r>
    </w:p>
    <w:p w14:paraId="4D1806ED"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 xml:space="preserve">kamera typu </w:t>
      </w:r>
      <w:proofErr w:type="spellStart"/>
      <w:r w:rsidRPr="00927C00">
        <w:rPr>
          <w:rFonts w:asciiTheme="minorHAnsi" w:hAnsiTheme="minorHAnsi" w:cs="Arial"/>
          <w:sz w:val="22"/>
          <w:szCs w:val="22"/>
        </w:rPr>
        <w:t>bullet</w:t>
      </w:r>
      <w:proofErr w:type="spellEnd"/>
    </w:p>
    <w:p w14:paraId="2DCE91EF"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rozdzielczość 8 MPX (4K Ultra HD)</w:t>
      </w:r>
    </w:p>
    <w:p w14:paraId="68C13D83"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obiektyw motor-zoom z automatyczną przysłoną, auto-</w:t>
      </w:r>
      <w:proofErr w:type="spellStart"/>
      <w:r w:rsidRPr="00927C00">
        <w:rPr>
          <w:rFonts w:asciiTheme="minorHAnsi" w:hAnsiTheme="minorHAnsi" w:cs="Arial"/>
          <w:sz w:val="22"/>
          <w:szCs w:val="22"/>
        </w:rPr>
        <w:t>focus</w:t>
      </w:r>
      <w:proofErr w:type="spellEnd"/>
      <w:r w:rsidRPr="00927C00">
        <w:rPr>
          <w:rFonts w:asciiTheme="minorHAnsi" w:hAnsiTheme="minorHAnsi" w:cs="Arial"/>
          <w:sz w:val="22"/>
          <w:szCs w:val="22"/>
        </w:rPr>
        <w:t>, f=2.8 ~ 12 mm/F1.4</w:t>
      </w:r>
    </w:p>
    <w:p w14:paraId="5861B390"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klasyfikacja obiektów człowiek/pojazd</w:t>
      </w:r>
    </w:p>
    <w:p w14:paraId="37328783"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funkcja dzień/noc - filtr IR</w:t>
      </w:r>
    </w:p>
    <w:p w14:paraId="28856B28"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 xml:space="preserve">zaawansowane funkcje analizy obrazu w oparciu o </w:t>
      </w:r>
      <w:proofErr w:type="spellStart"/>
      <w:r w:rsidRPr="00927C00">
        <w:rPr>
          <w:rFonts w:asciiTheme="minorHAnsi" w:hAnsiTheme="minorHAnsi" w:cs="Arial"/>
          <w:sz w:val="22"/>
          <w:szCs w:val="22"/>
        </w:rPr>
        <w:t>Deep</w:t>
      </w:r>
      <w:proofErr w:type="spellEnd"/>
      <w:r w:rsidRPr="00927C00">
        <w:rPr>
          <w:rFonts w:asciiTheme="minorHAnsi" w:hAnsiTheme="minorHAnsi" w:cs="Arial"/>
          <w:sz w:val="22"/>
          <w:szCs w:val="22"/>
        </w:rPr>
        <w:t xml:space="preserve"> Learning</w:t>
      </w:r>
    </w:p>
    <w:p w14:paraId="216CAAB6"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 xml:space="preserve">obsługa kart </w:t>
      </w:r>
      <w:proofErr w:type="spellStart"/>
      <w:r w:rsidRPr="00927C00">
        <w:rPr>
          <w:rFonts w:asciiTheme="minorHAnsi" w:hAnsiTheme="minorHAnsi" w:cs="Arial"/>
          <w:sz w:val="22"/>
          <w:szCs w:val="22"/>
        </w:rPr>
        <w:t>microSD</w:t>
      </w:r>
      <w:proofErr w:type="spellEnd"/>
    </w:p>
    <w:p w14:paraId="60DDBF0A"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WDR z podwójnym skanowaniem przetwornika</w:t>
      </w:r>
    </w:p>
    <w:p w14:paraId="35F6C1F1"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czułość 0.015 lx (0 lx z włączonym IR)</w:t>
      </w:r>
    </w:p>
    <w:p w14:paraId="567B1630"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oświetlacz IR, zasięg do 70 m (zależny od aktualnej wartości zoomu optycznego)</w:t>
      </w:r>
    </w:p>
    <w:p w14:paraId="4B0F0EE5"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klasa szczelności: IP67</w:t>
      </w:r>
    </w:p>
    <w:p w14:paraId="1BBB50C5"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pobór mocy: 8W, 14W (IR wł.)</w:t>
      </w:r>
    </w:p>
    <w:p w14:paraId="7C16466B"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temperatura pracy: -30°C ~ 60°C</w:t>
      </w:r>
    </w:p>
    <w:p w14:paraId="7D986131" w14:textId="201F7710" w:rsidR="001B6BD4"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wilgotność: maksymalnie 95%, względna (bez kondensacji)</w:t>
      </w:r>
    </w:p>
    <w:p w14:paraId="722759D5" w14:textId="77777777" w:rsidR="00810B7F" w:rsidRPr="00927C00" w:rsidRDefault="00810B7F" w:rsidP="00810B7F">
      <w:pPr>
        <w:spacing w:after="0" w:line="276" w:lineRule="auto"/>
        <w:ind w:left="697"/>
        <w:rPr>
          <w:rFonts w:asciiTheme="minorHAnsi" w:hAnsiTheme="minorHAnsi" w:cs="Arial"/>
          <w:sz w:val="22"/>
          <w:szCs w:val="22"/>
        </w:rPr>
      </w:pPr>
    </w:p>
    <w:p w14:paraId="74E334E2" w14:textId="56E3E730" w:rsidR="001B6BD4" w:rsidRPr="00810B7F" w:rsidRDefault="001B6BD4" w:rsidP="00810B7F">
      <w:pPr>
        <w:numPr>
          <w:ilvl w:val="0"/>
          <w:numId w:val="6"/>
        </w:numPr>
        <w:spacing w:line="276" w:lineRule="auto"/>
        <w:rPr>
          <w:rFonts w:asciiTheme="minorHAnsi" w:hAnsiTheme="minorHAnsi" w:cs="Arial"/>
          <w:b/>
          <w:bCs/>
          <w:sz w:val="22"/>
          <w:szCs w:val="22"/>
          <w:u w:val="single"/>
        </w:rPr>
      </w:pPr>
      <w:r w:rsidRPr="00810B7F">
        <w:rPr>
          <w:rFonts w:asciiTheme="minorHAnsi" w:hAnsiTheme="minorHAnsi" w:cs="Arial"/>
          <w:b/>
          <w:bCs/>
          <w:sz w:val="22"/>
          <w:szCs w:val="22"/>
          <w:u w:val="single"/>
        </w:rPr>
        <w:t xml:space="preserve">Typ 2 do monitoringu wewnętrznego </w:t>
      </w:r>
      <w:r w:rsidR="00F80E21" w:rsidRPr="00810B7F">
        <w:rPr>
          <w:rFonts w:asciiTheme="minorHAnsi" w:hAnsiTheme="minorHAnsi" w:cs="Arial"/>
          <w:sz w:val="22"/>
          <w:szCs w:val="22"/>
          <w:u w:val="single"/>
        </w:rPr>
        <w:t xml:space="preserve">(np. </w:t>
      </w:r>
      <w:r w:rsidRPr="00810B7F">
        <w:rPr>
          <w:rFonts w:asciiTheme="minorHAnsi" w:hAnsiTheme="minorHAnsi" w:cs="Arial"/>
          <w:sz w:val="22"/>
          <w:szCs w:val="22"/>
          <w:u w:val="single"/>
        </w:rPr>
        <w:t>NVIP-5VE-6202M</w:t>
      </w:r>
      <w:r w:rsidR="00AF1833" w:rsidRPr="00810B7F">
        <w:rPr>
          <w:rFonts w:asciiTheme="minorHAnsi" w:hAnsiTheme="minorHAnsi" w:cs="Arial"/>
          <w:sz w:val="22"/>
          <w:szCs w:val="22"/>
          <w:u w:val="single"/>
        </w:rPr>
        <w:t xml:space="preserve"> lub równoważne</w:t>
      </w:r>
      <w:r w:rsidR="00F80E21" w:rsidRPr="00810B7F">
        <w:rPr>
          <w:rFonts w:asciiTheme="minorHAnsi" w:hAnsiTheme="minorHAnsi" w:cs="Arial"/>
          <w:sz w:val="22"/>
          <w:szCs w:val="22"/>
          <w:u w:val="single"/>
        </w:rPr>
        <w:t>)</w:t>
      </w:r>
    </w:p>
    <w:p w14:paraId="0AC85A59" w14:textId="77777777" w:rsidR="007D5AD5" w:rsidRPr="00920BD7" w:rsidRDefault="007D5AD5" w:rsidP="00920BD7">
      <w:pPr>
        <w:ind w:firstLine="709"/>
        <w:rPr>
          <w:rFonts w:asciiTheme="minorHAnsi" w:hAnsiTheme="minorHAnsi" w:cstheme="minorHAnsi"/>
          <w:b/>
          <w:bCs/>
          <w:i/>
          <w:iCs/>
          <w:sz w:val="22"/>
          <w:szCs w:val="22"/>
        </w:rPr>
      </w:pPr>
      <w:r w:rsidRPr="00920BD7">
        <w:rPr>
          <w:rFonts w:asciiTheme="minorHAnsi" w:hAnsiTheme="minorHAnsi" w:cstheme="minorHAnsi"/>
          <w:b/>
          <w:bCs/>
          <w:i/>
          <w:iCs/>
          <w:sz w:val="22"/>
          <w:szCs w:val="22"/>
        </w:rPr>
        <w:t>WYMAGANIA STAWIANE URZĄDZENIOM:</w:t>
      </w:r>
    </w:p>
    <w:p w14:paraId="5D4EB74A"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kamera typu kopułka</w:t>
      </w:r>
    </w:p>
    <w:p w14:paraId="2FDA6AAD"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rozdzielczość 5 MPX</w:t>
      </w:r>
    </w:p>
    <w:p w14:paraId="693B2BB0"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obiektyw motor-zoom, auto-</w:t>
      </w:r>
      <w:proofErr w:type="spellStart"/>
      <w:r w:rsidRPr="00927C00">
        <w:rPr>
          <w:rFonts w:asciiTheme="minorHAnsi" w:hAnsiTheme="minorHAnsi" w:cs="Arial"/>
          <w:sz w:val="22"/>
          <w:szCs w:val="22"/>
        </w:rPr>
        <w:t>focus</w:t>
      </w:r>
      <w:proofErr w:type="spellEnd"/>
      <w:r w:rsidRPr="00927C00">
        <w:rPr>
          <w:rFonts w:asciiTheme="minorHAnsi" w:hAnsiTheme="minorHAnsi" w:cs="Arial"/>
          <w:sz w:val="22"/>
          <w:szCs w:val="22"/>
        </w:rPr>
        <w:t>, f=2.8 ~ 12 mm/F1.4</w:t>
      </w:r>
    </w:p>
    <w:p w14:paraId="1E07EBA9"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wbudowany mikrofon</w:t>
      </w:r>
    </w:p>
    <w:p w14:paraId="30E87B60"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funkcja dzień/noc - filtr IR</w:t>
      </w:r>
    </w:p>
    <w:p w14:paraId="61D1E891"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zaawansowane funkcje analizy obrazu</w:t>
      </w:r>
    </w:p>
    <w:p w14:paraId="4CD3E295"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czułość 0.01 lx (0 lx z włączonym IR)</w:t>
      </w:r>
    </w:p>
    <w:p w14:paraId="77A85B26"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oświetlacz IR, zasięg do 50 m</w:t>
      </w:r>
    </w:p>
    <w:p w14:paraId="10BDA5A9"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klasa szczelności: IP67</w:t>
      </w:r>
    </w:p>
    <w:p w14:paraId="56890AC0"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pobór mocy: 5W, 10W (IR wł.)</w:t>
      </w:r>
    </w:p>
    <w:p w14:paraId="626E5717" w14:textId="77777777" w:rsidR="001B6BD4" w:rsidRPr="00927C00"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temperatura pracy: -30°C ~ 60°C</w:t>
      </w:r>
    </w:p>
    <w:p w14:paraId="3E100A69" w14:textId="779567FA" w:rsidR="001B6BD4" w:rsidRDefault="001B6BD4" w:rsidP="003F465C">
      <w:pPr>
        <w:numPr>
          <w:ilvl w:val="1"/>
          <w:numId w:val="12"/>
        </w:numPr>
        <w:spacing w:after="0" w:line="276" w:lineRule="auto"/>
        <w:rPr>
          <w:rFonts w:asciiTheme="minorHAnsi" w:hAnsiTheme="minorHAnsi" w:cs="Arial"/>
          <w:sz w:val="22"/>
          <w:szCs w:val="22"/>
        </w:rPr>
      </w:pPr>
      <w:r w:rsidRPr="00927C00">
        <w:rPr>
          <w:rFonts w:asciiTheme="minorHAnsi" w:hAnsiTheme="minorHAnsi" w:cs="Arial"/>
          <w:sz w:val="22"/>
          <w:szCs w:val="22"/>
        </w:rPr>
        <w:t>wilgotność: maksymalnie 95%, względna (bez kondensacji)</w:t>
      </w:r>
    </w:p>
    <w:p w14:paraId="150026D1" w14:textId="77777777" w:rsidR="00920BD7" w:rsidRDefault="00920BD7" w:rsidP="00920BD7">
      <w:pPr>
        <w:spacing w:after="0" w:line="276" w:lineRule="auto"/>
        <w:ind w:left="1440"/>
        <w:rPr>
          <w:rFonts w:ascii="CIDFont+F1" w:hAnsi="CIDFont+F1"/>
          <w:color w:val="000000"/>
        </w:rPr>
      </w:pPr>
    </w:p>
    <w:p w14:paraId="0BE093F3" w14:textId="24D6C313" w:rsidR="001B6BD4" w:rsidRDefault="001B6BD4" w:rsidP="00481ED4">
      <w:pPr>
        <w:pStyle w:val="Nagwek3"/>
        <w:spacing w:line="276" w:lineRule="auto"/>
        <w:rPr>
          <w:rFonts w:cs="Arial"/>
          <w:sz w:val="22"/>
          <w:szCs w:val="22"/>
        </w:rPr>
      </w:pPr>
      <w:bookmarkStart w:id="58" w:name="_Toc77871162"/>
      <w:r w:rsidRPr="00481ED4">
        <w:rPr>
          <w:rFonts w:cs="Arial"/>
          <w:sz w:val="22"/>
          <w:szCs w:val="22"/>
        </w:rPr>
        <w:t xml:space="preserve">Montaż </w:t>
      </w:r>
      <w:r w:rsidR="00927C00">
        <w:rPr>
          <w:rFonts w:cs="Arial"/>
          <w:sz w:val="22"/>
          <w:szCs w:val="22"/>
        </w:rPr>
        <w:t>kamer</w:t>
      </w:r>
      <w:bookmarkEnd w:id="58"/>
    </w:p>
    <w:p w14:paraId="58B256A6" w14:textId="77777777" w:rsidR="00927C00" w:rsidRPr="00927C00" w:rsidRDefault="00927C00" w:rsidP="00927C00"/>
    <w:p w14:paraId="41988C65" w14:textId="0F5D705D" w:rsidR="001B6BD4" w:rsidRDefault="001B6BD4" w:rsidP="00927C00">
      <w:pPr>
        <w:ind w:firstLine="709"/>
        <w:rPr>
          <w:rFonts w:asciiTheme="minorHAnsi" w:hAnsiTheme="minorHAnsi" w:cstheme="minorHAnsi"/>
          <w:sz w:val="22"/>
          <w:szCs w:val="22"/>
        </w:rPr>
      </w:pPr>
      <w:r w:rsidRPr="0071204F">
        <w:rPr>
          <w:rFonts w:asciiTheme="minorHAnsi" w:hAnsiTheme="minorHAnsi" w:cstheme="minorHAnsi"/>
          <w:sz w:val="22"/>
          <w:szCs w:val="22"/>
        </w:rPr>
        <w:t xml:space="preserve">Kamery typu </w:t>
      </w:r>
      <w:proofErr w:type="spellStart"/>
      <w:r w:rsidRPr="0071204F">
        <w:rPr>
          <w:rFonts w:asciiTheme="minorHAnsi" w:hAnsiTheme="minorHAnsi" w:cstheme="minorHAnsi"/>
          <w:sz w:val="22"/>
          <w:szCs w:val="22"/>
        </w:rPr>
        <w:t>bullet</w:t>
      </w:r>
      <w:proofErr w:type="spellEnd"/>
      <w:r w:rsidRPr="0071204F">
        <w:rPr>
          <w:rFonts w:asciiTheme="minorHAnsi" w:hAnsiTheme="minorHAnsi" w:cstheme="minorHAnsi"/>
          <w:sz w:val="22"/>
          <w:szCs w:val="22"/>
        </w:rPr>
        <w:t xml:space="preserve"> należące do monitoringu zewnętrznego instalować na słupach za pomocą dedykowanych adapterów i uchwytów słupowych. Wewnątrz adapterów zainstalować ochronniki przeciwprzepięciowe. </w:t>
      </w:r>
    </w:p>
    <w:p w14:paraId="0EAC4C5F" w14:textId="77777777" w:rsidR="00927C00" w:rsidRPr="0071204F" w:rsidRDefault="00927C00" w:rsidP="00927C00">
      <w:pPr>
        <w:ind w:firstLine="709"/>
        <w:rPr>
          <w:rFonts w:asciiTheme="minorHAnsi" w:hAnsiTheme="minorHAnsi" w:cstheme="minorHAnsi"/>
          <w:sz w:val="22"/>
          <w:szCs w:val="22"/>
        </w:rPr>
      </w:pPr>
    </w:p>
    <w:p w14:paraId="7F94ED38" w14:textId="29B79AEE" w:rsidR="00927C00" w:rsidRPr="00920BD7" w:rsidRDefault="00927C00" w:rsidP="00920BD7">
      <w:pPr>
        <w:ind w:firstLine="709"/>
        <w:rPr>
          <w:rFonts w:asciiTheme="minorHAnsi" w:hAnsiTheme="minorHAnsi" w:cstheme="minorHAnsi"/>
          <w:b/>
          <w:bCs/>
          <w:i/>
          <w:iCs/>
          <w:sz w:val="22"/>
          <w:szCs w:val="22"/>
        </w:rPr>
      </w:pPr>
      <w:r w:rsidRPr="00920BD7">
        <w:rPr>
          <w:rFonts w:asciiTheme="minorHAnsi" w:hAnsiTheme="minorHAnsi" w:cstheme="minorHAnsi"/>
          <w:b/>
          <w:bCs/>
          <w:i/>
          <w:iCs/>
          <w:sz w:val="22"/>
          <w:szCs w:val="22"/>
        </w:rPr>
        <w:t>WYMAGANIA STAWIANE URZĄDZENIOM</w:t>
      </w:r>
      <w:r w:rsidR="00F80E21" w:rsidRPr="00920BD7">
        <w:rPr>
          <w:rFonts w:asciiTheme="minorHAnsi" w:hAnsiTheme="minorHAnsi" w:cstheme="minorHAnsi"/>
          <w:b/>
          <w:bCs/>
          <w:i/>
          <w:iCs/>
          <w:sz w:val="22"/>
          <w:szCs w:val="22"/>
        </w:rPr>
        <w:t xml:space="preserve"> </w:t>
      </w:r>
      <w:r w:rsidRPr="00920BD7">
        <w:rPr>
          <w:rFonts w:asciiTheme="minorHAnsi" w:hAnsiTheme="minorHAnsi" w:cstheme="minorHAnsi"/>
          <w:b/>
          <w:bCs/>
          <w:i/>
          <w:iCs/>
          <w:sz w:val="22"/>
          <w:szCs w:val="22"/>
        </w:rPr>
        <w:t>(adaptery):</w:t>
      </w:r>
    </w:p>
    <w:p w14:paraId="144EE499" w14:textId="5B612560" w:rsidR="001B6BD4" w:rsidRPr="0071204F" w:rsidRDefault="001B6BD4" w:rsidP="001B6BD4">
      <w:pPr>
        <w:rPr>
          <w:rFonts w:asciiTheme="minorHAnsi" w:hAnsiTheme="minorHAnsi" w:cstheme="minorHAnsi"/>
          <w:sz w:val="22"/>
          <w:szCs w:val="22"/>
        </w:rPr>
      </w:pPr>
    </w:p>
    <w:p w14:paraId="7245477E" w14:textId="464F37F2" w:rsidR="001B6BD4" w:rsidRPr="00920BD7" w:rsidRDefault="00920BD7" w:rsidP="00920BD7">
      <w:pPr>
        <w:widowControl/>
        <w:autoSpaceDE/>
        <w:autoSpaceDN/>
        <w:adjustRightInd/>
        <w:spacing w:after="0"/>
        <w:ind w:firstLine="709"/>
        <w:jc w:val="left"/>
        <w:rPr>
          <w:rFonts w:asciiTheme="minorHAnsi" w:hAnsiTheme="minorHAnsi" w:cstheme="minorHAnsi"/>
          <w:sz w:val="22"/>
          <w:szCs w:val="22"/>
        </w:rPr>
      </w:pPr>
      <w:r>
        <w:rPr>
          <w:rFonts w:asciiTheme="minorHAnsi" w:hAnsiTheme="minorHAnsi" w:cstheme="minorHAnsi"/>
          <w:sz w:val="22"/>
          <w:szCs w:val="22"/>
        </w:rPr>
        <w:t>Stosować a</w:t>
      </w:r>
      <w:r w:rsidR="00927C00" w:rsidRPr="00927C00">
        <w:rPr>
          <w:rFonts w:asciiTheme="minorHAnsi" w:hAnsiTheme="minorHAnsi" w:cstheme="minorHAnsi"/>
          <w:sz w:val="22"/>
          <w:szCs w:val="22"/>
        </w:rPr>
        <w:t>dapter ścienny/sufitowy wewnętrzny/zewnętrzny</w:t>
      </w:r>
      <w:r w:rsidR="00927C00">
        <w:rPr>
          <w:rFonts w:asciiTheme="minorHAnsi" w:hAnsiTheme="minorHAnsi" w:cstheme="minorHAnsi"/>
          <w:sz w:val="22"/>
          <w:szCs w:val="22"/>
        </w:rPr>
        <w:t xml:space="preserve"> (</w:t>
      </w:r>
      <w:r w:rsidR="00927C00" w:rsidRPr="00920BD7">
        <w:rPr>
          <w:rFonts w:asciiTheme="minorHAnsi" w:hAnsiTheme="minorHAnsi" w:cstheme="minorHAnsi"/>
          <w:sz w:val="22"/>
          <w:szCs w:val="22"/>
        </w:rPr>
        <w:t>Adapter NVB-6035JB</w:t>
      </w:r>
      <w:r w:rsidR="00AF1833" w:rsidRPr="00920BD7">
        <w:rPr>
          <w:rFonts w:asciiTheme="minorHAnsi" w:hAnsiTheme="minorHAnsi" w:cstheme="minorHAnsi"/>
          <w:sz w:val="22"/>
          <w:szCs w:val="22"/>
        </w:rPr>
        <w:t xml:space="preserve"> lub</w:t>
      </w:r>
      <w:r w:rsidR="0080012D">
        <w:rPr>
          <w:rFonts w:asciiTheme="minorHAnsi" w:hAnsiTheme="minorHAnsi" w:cstheme="minorHAnsi"/>
          <w:sz w:val="22"/>
          <w:szCs w:val="22"/>
        </w:rPr>
        <w:t xml:space="preserve"> </w:t>
      </w:r>
      <w:r w:rsidR="00AF1833" w:rsidRPr="00920BD7">
        <w:rPr>
          <w:rFonts w:asciiTheme="minorHAnsi" w:hAnsiTheme="minorHAnsi" w:cstheme="minorHAnsi"/>
          <w:sz w:val="22"/>
          <w:szCs w:val="22"/>
        </w:rPr>
        <w:t>równoważne</w:t>
      </w:r>
      <w:r w:rsidR="00927C00" w:rsidRPr="00920BD7">
        <w:rPr>
          <w:rFonts w:asciiTheme="minorHAnsi" w:hAnsiTheme="minorHAnsi" w:cstheme="minorHAnsi"/>
          <w:sz w:val="22"/>
          <w:szCs w:val="22"/>
        </w:rPr>
        <w:t>)</w:t>
      </w:r>
      <w:r w:rsidR="00927C00" w:rsidRPr="00927C00">
        <w:rPr>
          <w:rFonts w:asciiTheme="minorHAnsi" w:hAnsiTheme="minorHAnsi" w:cstheme="minorHAnsi"/>
          <w:sz w:val="22"/>
          <w:szCs w:val="22"/>
        </w:rPr>
        <w:t xml:space="preserve"> </w:t>
      </w:r>
      <w:r w:rsidR="001B6BD4" w:rsidRPr="0071204F">
        <w:rPr>
          <w:rFonts w:asciiTheme="minorHAnsi" w:hAnsiTheme="minorHAnsi" w:cstheme="minorHAnsi"/>
          <w:sz w:val="22"/>
          <w:szCs w:val="22"/>
        </w:rPr>
        <w:t>wykonany z aluminium pokrytego powłoką proszkową w kolorze białym</w:t>
      </w:r>
      <w:r>
        <w:rPr>
          <w:rFonts w:asciiTheme="minorHAnsi" w:hAnsiTheme="minorHAnsi" w:cstheme="minorHAnsi"/>
          <w:sz w:val="22"/>
          <w:szCs w:val="22"/>
        </w:rPr>
        <w:t xml:space="preserve"> </w:t>
      </w:r>
      <w:r w:rsidR="001B6BD4" w:rsidRPr="00920BD7">
        <w:rPr>
          <w:rFonts w:asciiTheme="minorHAnsi" w:hAnsiTheme="minorHAnsi" w:cstheme="minorHAnsi"/>
          <w:sz w:val="22"/>
          <w:szCs w:val="22"/>
        </w:rPr>
        <w:t>przeznaczony do kamer IP serii 6000</w:t>
      </w:r>
    </w:p>
    <w:p w14:paraId="66D4967F"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nośność adaptera: 10kg</w:t>
      </w:r>
    </w:p>
    <w:p w14:paraId="049E6B5E"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klasa szczelności: IP66</w:t>
      </w:r>
    </w:p>
    <w:p w14:paraId="4C89B7D6"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wymiary (mm): 140 φ x 50 (wysokość)</w:t>
      </w:r>
    </w:p>
    <w:p w14:paraId="5A5E598B"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masa: 0.5 kg</w:t>
      </w:r>
    </w:p>
    <w:p w14:paraId="251A214E" w14:textId="73D2ED34" w:rsidR="001B6BD4" w:rsidRPr="0080012D" w:rsidRDefault="0080012D" w:rsidP="0080012D">
      <w:pPr>
        <w:widowControl/>
        <w:autoSpaceDE/>
        <w:autoSpaceDN/>
        <w:adjustRightInd/>
        <w:spacing w:after="0"/>
        <w:ind w:firstLine="709"/>
        <w:jc w:val="left"/>
        <w:rPr>
          <w:rFonts w:asciiTheme="minorHAnsi" w:hAnsiTheme="minorHAnsi" w:cstheme="minorHAnsi"/>
          <w:sz w:val="22"/>
          <w:szCs w:val="22"/>
        </w:rPr>
      </w:pPr>
      <w:r w:rsidRPr="0080012D">
        <w:rPr>
          <w:rFonts w:asciiTheme="minorHAnsi" w:hAnsiTheme="minorHAnsi" w:cstheme="minorHAnsi"/>
          <w:sz w:val="22"/>
          <w:szCs w:val="22"/>
        </w:rPr>
        <w:t>oraz a</w:t>
      </w:r>
      <w:r w:rsidR="001B6BD4" w:rsidRPr="0080012D">
        <w:rPr>
          <w:rFonts w:asciiTheme="minorHAnsi" w:hAnsiTheme="minorHAnsi" w:cstheme="minorHAnsi"/>
          <w:sz w:val="22"/>
          <w:szCs w:val="22"/>
        </w:rPr>
        <w:t xml:space="preserve">dapter słupowy </w:t>
      </w:r>
      <w:r w:rsidR="00927C00" w:rsidRPr="0080012D">
        <w:rPr>
          <w:rFonts w:asciiTheme="minorHAnsi" w:hAnsiTheme="minorHAnsi" w:cstheme="minorHAnsi"/>
          <w:sz w:val="22"/>
          <w:szCs w:val="22"/>
        </w:rPr>
        <w:t>(</w:t>
      </w:r>
      <w:r w:rsidR="001B6BD4" w:rsidRPr="0080012D">
        <w:rPr>
          <w:rFonts w:asciiTheme="minorHAnsi" w:hAnsiTheme="minorHAnsi" w:cstheme="minorHAnsi"/>
          <w:sz w:val="22"/>
          <w:szCs w:val="22"/>
        </w:rPr>
        <w:t>NVB-6000PA</w:t>
      </w:r>
      <w:r w:rsidR="00AF1833" w:rsidRPr="0080012D">
        <w:rPr>
          <w:rFonts w:asciiTheme="minorHAnsi" w:hAnsiTheme="minorHAnsi" w:cstheme="minorHAnsi"/>
          <w:sz w:val="22"/>
          <w:szCs w:val="22"/>
        </w:rPr>
        <w:t xml:space="preserve"> lub równoważne</w:t>
      </w:r>
      <w:r w:rsidR="00927C00" w:rsidRPr="0080012D">
        <w:rPr>
          <w:rFonts w:asciiTheme="minorHAnsi" w:hAnsiTheme="minorHAnsi" w:cstheme="minorHAnsi"/>
          <w:sz w:val="22"/>
          <w:szCs w:val="22"/>
        </w:rPr>
        <w:t>)</w:t>
      </w:r>
    </w:p>
    <w:p w14:paraId="03453C2B"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adapter słupowy przeznaczony do kamer IP serii 6000</w:t>
      </w:r>
    </w:p>
    <w:p w14:paraId="1221F153"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wykonany ze stali w kolorze białym</w:t>
      </w:r>
    </w:p>
    <w:p w14:paraId="3B33BD5E"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nośność: 8 kg</w:t>
      </w:r>
    </w:p>
    <w:p w14:paraId="4AF4A32D"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wymiary: 164 (szer.) x 215 (wys.) zakres średnic φ = 80 ~ 140</w:t>
      </w:r>
    </w:p>
    <w:p w14:paraId="2624E1FF"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masa: 1 kg</w:t>
      </w:r>
    </w:p>
    <w:p w14:paraId="6FFEB5A5" w14:textId="7DBEC91A" w:rsidR="001B6BD4" w:rsidRDefault="001B6BD4" w:rsidP="001B6BD4">
      <w:pPr>
        <w:pStyle w:val="Akapitzlist"/>
        <w:rPr>
          <w:rFonts w:asciiTheme="minorHAnsi" w:hAnsiTheme="minorHAnsi" w:cstheme="minorHAnsi"/>
        </w:rPr>
      </w:pPr>
    </w:p>
    <w:p w14:paraId="680F6FD2" w14:textId="7F09831E" w:rsidR="001B6BD4" w:rsidRDefault="001B6BD4" w:rsidP="00AF1833">
      <w:pPr>
        <w:pStyle w:val="Nagwek3"/>
        <w:spacing w:line="276" w:lineRule="auto"/>
        <w:rPr>
          <w:rFonts w:cs="Arial"/>
          <w:sz w:val="22"/>
          <w:szCs w:val="22"/>
        </w:rPr>
      </w:pPr>
      <w:bookmarkStart w:id="59" w:name="_Toc77871163"/>
      <w:r w:rsidRPr="00AF1833">
        <w:rPr>
          <w:rFonts w:cs="Arial"/>
          <w:sz w:val="22"/>
          <w:szCs w:val="22"/>
        </w:rPr>
        <w:t>Zasilanie systemu</w:t>
      </w:r>
      <w:r w:rsidR="00AF1833">
        <w:rPr>
          <w:rFonts w:cs="Arial"/>
          <w:sz w:val="22"/>
          <w:szCs w:val="22"/>
        </w:rPr>
        <w:t xml:space="preserve"> monitoringu</w:t>
      </w:r>
      <w:bookmarkEnd w:id="59"/>
    </w:p>
    <w:p w14:paraId="139651C1" w14:textId="77777777" w:rsidR="00AF1833" w:rsidRPr="00AF1833" w:rsidRDefault="00AF1833" w:rsidP="00AF1833"/>
    <w:p w14:paraId="3341BDC8" w14:textId="55C67CA2" w:rsidR="001B6BD4" w:rsidRDefault="001B6BD4" w:rsidP="007B2D80">
      <w:pPr>
        <w:ind w:firstLine="709"/>
        <w:rPr>
          <w:rFonts w:asciiTheme="minorHAnsi" w:hAnsiTheme="minorHAnsi" w:cstheme="minorHAnsi"/>
          <w:sz w:val="22"/>
          <w:szCs w:val="22"/>
        </w:rPr>
      </w:pPr>
      <w:r w:rsidRPr="007B2D80">
        <w:rPr>
          <w:rFonts w:asciiTheme="minorHAnsi" w:hAnsiTheme="minorHAnsi" w:cstheme="minorHAnsi"/>
          <w:sz w:val="22"/>
          <w:szCs w:val="22"/>
        </w:rPr>
        <w:t xml:space="preserve">Kamery zasilone będą </w:t>
      </w:r>
      <w:r w:rsidR="007B2D80">
        <w:rPr>
          <w:rFonts w:asciiTheme="minorHAnsi" w:hAnsiTheme="minorHAnsi" w:cstheme="minorHAnsi"/>
          <w:sz w:val="22"/>
          <w:szCs w:val="22"/>
        </w:rPr>
        <w:t xml:space="preserve">ze </w:t>
      </w:r>
      <w:proofErr w:type="spellStart"/>
      <w:r w:rsidRPr="007B2D80">
        <w:rPr>
          <w:rFonts w:asciiTheme="minorHAnsi" w:hAnsiTheme="minorHAnsi" w:cstheme="minorHAnsi"/>
          <w:sz w:val="22"/>
          <w:szCs w:val="22"/>
        </w:rPr>
        <w:t>switch</w:t>
      </w:r>
      <w:r w:rsidR="007B2D80">
        <w:rPr>
          <w:rFonts w:asciiTheme="minorHAnsi" w:hAnsiTheme="minorHAnsi" w:cstheme="minorHAnsi"/>
          <w:sz w:val="22"/>
          <w:szCs w:val="22"/>
        </w:rPr>
        <w:t>a</w:t>
      </w:r>
      <w:proofErr w:type="spellEnd"/>
      <w:r w:rsidRPr="007B2D80">
        <w:rPr>
          <w:rFonts w:asciiTheme="minorHAnsi" w:hAnsiTheme="minorHAnsi" w:cstheme="minorHAnsi"/>
          <w:sz w:val="22"/>
          <w:szCs w:val="22"/>
        </w:rPr>
        <w:t xml:space="preserve"> </w:t>
      </w:r>
      <w:proofErr w:type="spellStart"/>
      <w:r w:rsidRPr="007B2D80">
        <w:rPr>
          <w:rFonts w:asciiTheme="minorHAnsi" w:hAnsiTheme="minorHAnsi" w:cstheme="minorHAnsi"/>
          <w:sz w:val="22"/>
          <w:szCs w:val="22"/>
        </w:rPr>
        <w:t>PoE</w:t>
      </w:r>
      <w:proofErr w:type="spellEnd"/>
      <w:r w:rsidRPr="007B2D80">
        <w:rPr>
          <w:rFonts w:asciiTheme="minorHAnsi" w:hAnsiTheme="minorHAnsi" w:cstheme="minorHAnsi"/>
          <w:sz w:val="22"/>
          <w:szCs w:val="22"/>
        </w:rPr>
        <w:t xml:space="preserve"> </w:t>
      </w:r>
      <w:r w:rsidR="007B2D80">
        <w:rPr>
          <w:rFonts w:asciiTheme="minorHAnsi" w:hAnsiTheme="minorHAnsi" w:cstheme="minorHAnsi"/>
          <w:sz w:val="22"/>
          <w:szCs w:val="22"/>
        </w:rPr>
        <w:t xml:space="preserve">zlokalizowanego w szafie RACK 19” w kontenerze biurowym. Sygnał wizyjny i zasilanie będzie </w:t>
      </w:r>
      <w:r w:rsidR="007B2D80" w:rsidRPr="007B2D80">
        <w:rPr>
          <w:rFonts w:asciiTheme="minorHAnsi" w:hAnsiTheme="minorHAnsi" w:cstheme="minorHAnsi"/>
          <w:sz w:val="22"/>
          <w:szCs w:val="22"/>
        </w:rPr>
        <w:t xml:space="preserve">przy pomocy skrętki UTP </w:t>
      </w:r>
      <w:r w:rsidR="007B2D80">
        <w:rPr>
          <w:rFonts w:asciiTheme="minorHAnsi" w:hAnsiTheme="minorHAnsi" w:cstheme="minorHAnsi"/>
          <w:sz w:val="22"/>
          <w:szCs w:val="22"/>
        </w:rPr>
        <w:t xml:space="preserve">kat 5e (żelowanej). </w:t>
      </w:r>
      <w:r w:rsidR="007B2D80" w:rsidRPr="007B2D80">
        <w:rPr>
          <w:rFonts w:asciiTheme="minorHAnsi" w:hAnsiTheme="minorHAnsi" w:cstheme="minorHAnsi"/>
          <w:sz w:val="22"/>
          <w:szCs w:val="22"/>
        </w:rPr>
        <w:t xml:space="preserve">Wstępnie przyjęto </w:t>
      </w:r>
      <w:proofErr w:type="spellStart"/>
      <w:r w:rsidR="007B2D80" w:rsidRPr="007B2D80">
        <w:rPr>
          <w:rFonts w:asciiTheme="minorHAnsi" w:hAnsiTheme="minorHAnsi" w:cstheme="minorHAnsi"/>
          <w:sz w:val="22"/>
          <w:szCs w:val="22"/>
        </w:rPr>
        <w:t>switch</w:t>
      </w:r>
      <w:proofErr w:type="spellEnd"/>
      <w:r w:rsidR="007B2D80" w:rsidRPr="007B2D80">
        <w:rPr>
          <w:rFonts w:asciiTheme="minorHAnsi" w:hAnsiTheme="minorHAnsi" w:cstheme="minorHAnsi"/>
          <w:sz w:val="22"/>
          <w:szCs w:val="22"/>
        </w:rPr>
        <w:t xml:space="preserve"> </w:t>
      </w:r>
      <w:r w:rsidRPr="007B2D80">
        <w:rPr>
          <w:rFonts w:asciiTheme="minorHAnsi" w:hAnsiTheme="minorHAnsi" w:cstheme="minorHAnsi"/>
          <w:sz w:val="22"/>
          <w:szCs w:val="22"/>
        </w:rPr>
        <w:t xml:space="preserve"> </w:t>
      </w:r>
      <w:r w:rsidR="007B2D80" w:rsidRPr="00A4008C">
        <w:rPr>
          <w:rFonts w:asciiTheme="minorHAnsi" w:hAnsiTheme="minorHAnsi" w:cstheme="minorHAnsi"/>
          <w:sz w:val="22"/>
          <w:szCs w:val="22"/>
        </w:rPr>
        <w:t>NVS-5024SP+ (</w:t>
      </w:r>
      <w:r w:rsidR="007B2D80" w:rsidRPr="007B2D80">
        <w:rPr>
          <w:rFonts w:asciiTheme="minorHAnsi" w:hAnsiTheme="minorHAnsi" w:cstheme="minorHAnsi"/>
          <w:sz w:val="22"/>
          <w:szCs w:val="22"/>
        </w:rPr>
        <w:t>lub równoważny)</w:t>
      </w:r>
      <w:r w:rsidR="007B2D80">
        <w:rPr>
          <w:rFonts w:asciiTheme="minorHAnsi" w:hAnsiTheme="minorHAnsi" w:cstheme="minorHAnsi"/>
          <w:sz w:val="22"/>
          <w:szCs w:val="22"/>
        </w:rPr>
        <w:t>.</w:t>
      </w:r>
    </w:p>
    <w:p w14:paraId="3AA83C20" w14:textId="77777777" w:rsidR="005F448D" w:rsidRDefault="005F448D" w:rsidP="007B2D80">
      <w:pPr>
        <w:ind w:firstLine="709"/>
        <w:rPr>
          <w:rFonts w:asciiTheme="minorHAnsi" w:hAnsiTheme="minorHAnsi" w:cstheme="minorHAnsi"/>
          <w:sz w:val="22"/>
          <w:szCs w:val="22"/>
        </w:rPr>
      </w:pPr>
    </w:p>
    <w:p w14:paraId="3B7EC885" w14:textId="508A2A14" w:rsidR="007B2D80" w:rsidRPr="007B2D80" w:rsidRDefault="007B2D80" w:rsidP="007B2D80">
      <w:pPr>
        <w:rPr>
          <w:rFonts w:asciiTheme="minorHAnsi" w:hAnsiTheme="minorHAnsi" w:cstheme="minorHAnsi"/>
          <w:b/>
          <w:bCs/>
          <w:sz w:val="22"/>
          <w:szCs w:val="22"/>
        </w:rPr>
      </w:pPr>
      <w:r w:rsidRPr="007B2D80">
        <w:rPr>
          <w:rFonts w:asciiTheme="minorHAnsi" w:hAnsiTheme="minorHAnsi" w:cstheme="minorHAnsi"/>
          <w:b/>
          <w:bCs/>
          <w:sz w:val="22"/>
          <w:szCs w:val="22"/>
        </w:rPr>
        <w:t>WYMAGANIA STAWIANE URZĄDZENIOM (Switch):</w:t>
      </w:r>
    </w:p>
    <w:p w14:paraId="0DDCC240"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przełącznik sieciowy </w:t>
      </w:r>
      <w:proofErr w:type="spellStart"/>
      <w:r w:rsidRPr="007B2D80">
        <w:rPr>
          <w:rFonts w:asciiTheme="minorHAnsi" w:hAnsiTheme="minorHAnsi" w:cs="Arial"/>
          <w:sz w:val="22"/>
          <w:szCs w:val="22"/>
        </w:rPr>
        <w:t>zarządzalny</w:t>
      </w:r>
      <w:proofErr w:type="spellEnd"/>
      <w:r w:rsidRPr="007B2D80">
        <w:rPr>
          <w:rFonts w:asciiTheme="minorHAnsi" w:hAnsiTheme="minorHAnsi" w:cs="Arial"/>
          <w:sz w:val="22"/>
          <w:szCs w:val="22"/>
        </w:rPr>
        <w:t xml:space="preserve"> </w:t>
      </w:r>
      <w:proofErr w:type="spellStart"/>
      <w:r w:rsidRPr="007B2D80">
        <w:rPr>
          <w:rFonts w:asciiTheme="minorHAnsi" w:hAnsiTheme="minorHAnsi" w:cs="Arial"/>
          <w:sz w:val="22"/>
          <w:szCs w:val="22"/>
        </w:rPr>
        <w:t>PoE</w:t>
      </w:r>
      <w:proofErr w:type="spellEnd"/>
      <w:r w:rsidRPr="007B2D80">
        <w:rPr>
          <w:rFonts w:asciiTheme="minorHAnsi" w:hAnsiTheme="minorHAnsi" w:cs="Arial"/>
          <w:sz w:val="22"/>
          <w:szCs w:val="22"/>
        </w:rPr>
        <w:t>+</w:t>
      </w:r>
    </w:p>
    <w:p w14:paraId="6914C03A"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24 x 100Mb/s </w:t>
      </w:r>
      <w:proofErr w:type="spellStart"/>
      <w:r w:rsidRPr="007B2D80">
        <w:rPr>
          <w:rFonts w:asciiTheme="minorHAnsi" w:hAnsiTheme="minorHAnsi" w:cs="Arial"/>
          <w:sz w:val="22"/>
          <w:szCs w:val="22"/>
        </w:rPr>
        <w:t>PoE</w:t>
      </w:r>
      <w:proofErr w:type="spellEnd"/>
      <w:r w:rsidRPr="007B2D80">
        <w:rPr>
          <w:rFonts w:asciiTheme="minorHAnsi" w:hAnsiTheme="minorHAnsi" w:cs="Arial"/>
          <w:sz w:val="22"/>
          <w:szCs w:val="22"/>
        </w:rPr>
        <w:t>+</w:t>
      </w:r>
    </w:p>
    <w:p w14:paraId="5C1F6D00"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2 x 1000Mb/s UPLINK, 2 x 1000Mb/s SFP UPLINK</w:t>
      </w:r>
    </w:p>
    <w:p w14:paraId="3CA58379"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standardy </w:t>
      </w:r>
      <w:proofErr w:type="spellStart"/>
      <w:r w:rsidRPr="007B2D80">
        <w:rPr>
          <w:rFonts w:asciiTheme="minorHAnsi" w:hAnsiTheme="minorHAnsi" w:cs="Arial"/>
          <w:sz w:val="22"/>
          <w:szCs w:val="22"/>
        </w:rPr>
        <w:t>PoE</w:t>
      </w:r>
      <w:proofErr w:type="spellEnd"/>
      <w:r w:rsidRPr="007B2D80">
        <w:rPr>
          <w:rFonts w:asciiTheme="minorHAnsi" w:hAnsiTheme="minorHAnsi" w:cs="Arial"/>
          <w:sz w:val="22"/>
          <w:szCs w:val="22"/>
        </w:rPr>
        <w:t xml:space="preserve"> - IEEE802.3 </w:t>
      </w:r>
      <w:proofErr w:type="spellStart"/>
      <w:r w:rsidRPr="007B2D80">
        <w:rPr>
          <w:rFonts w:asciiTheme="minorHAnsi" w:hAnsiTheme="minorHAnsi" w:cs="Arial"/>
          <w:sz w:val="22"/>
          <w:szCs w:val="22"/>
        </w:rPr>
        <w:t>af</w:t>
      </w:r>
      <w:proofErr w:type="spellEnd"/>
      <w:r w:rsidRPr="007B2D80">
        <w:rPr>
          <w:rFonts w:asciiTheme="minorHAnsi" w:hAnsiTheme="minorHAnsi" w:cs="Arial"/>
          <w:sz w:val="22"/>
          <w:szCs w:val="22"/>
        </w:rPr>
        <w:t xml:space="preserve">, IEEE802.3 </w:t>
      </w:r>
      <w:proofErr w:type="spellStart"/>
      <w:r w:rsidRPr="007B2D80">
        <w:rPr>
          <w:rFonts w:asciiTheme="minorHAnsi" w:hAnsiTheme="minorHAnsi" w:cs="Arial"/>
          <w:sz w:val="22"/>
          <w:szCs w:val="22"/>
        </w:rPr>
        <w:t>at</w:t>
      </w:r>
      <w:proofErr w:type="spellEnd"/>
    </w:p>
    <w:p w14:paraId="34B19711"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łączna przepustowość: 8.8 </w:t>
      </w:r>
      <w:proofErr w:type="spellStart"/>
      <w:r w:rsidRPr="007B2D80">
        <w:rPr>
          <w:rFonts w:asciiTheme="minorHAnsi" w:hAnsiTheme="minorHAnsi" w:cs="Arial"/>
          <w:sz w:val="22"/>
          <w:szCs w:val="22"/>
        </w:rPr>
        <w:t>Gb</w:t>
      </w:r>
      <w:proofErr w:type="spellEnd"/>
      <w:r w:rsidRPr="007B2D80">
        <w:rPr>
          <w:rFonts w:asciiTheme="minorHAnsi" w:hAnsiTheme="minorHAnsi" w:cs="Arial"/>
          <w:sz w:val="22"/>
          <w:szCs w:val="22"/>
        </w:rPr>
        <w:t>/s</w:t>
      </w:r>
    </w:p>
    <w:p w14:paraId="1BFD466A"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lista adresów MAC: 4K</w:t>
      </w:r>
    </w:p>
    <w:p w14:paraId="5E82FED0"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mocowanie RACK 19": 1U</w:t>
      </w:r>
    </w:p>
    <w:p w14:paraId="62765524"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masa: 4.35 kg</w:t>
      </w:r>
    </w:p>
    <w:p w14:paraId="70AD2F46"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zasilanie: 100 ~ 240 VAC, 50/60Hz</w:t>
      </w:r>
    </w:p>
    <w:p w14:paraId="3EFB9188"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pobór mocy: 420 W</w:t>
      </w:r>
    </w:p>
    <w:p w14:paraId="540AE70C"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wydajność portów: 370 W dla portów 1 do 24, nie więcej niż 38 W dla jednego portu</w:t>
      </w:r>
    </w:p>
    <w:p w14:paraId="414E8CA1"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temperatura pracy: 0°C ~ 40°C</w:t>
      </w:r>
    </w:p>
    <w:p w14:paraId="274B015F" w14:textId="6B10F504" w:rsidR="005F448D" w:rsidRDefault="005F448D" w:rsidP="005F448D">
      <w:pPr>
        <w:rPr>
          <w:rFonts w:asciiTheme="minorHAnsi" w:hAnsiTheme="minorHAnsi" w:cstheme="minorHAnsi"/>
          <w:sz w:val="22"/>
          <w:szCs w:val="22"/>
        </w:rPr>
      </w:pPr>
      <w:r w:rsidRPr="00A4008C">
        <w:rPr>
          <w:rFonts w:asciiTheme="minorHAnsi" w:hAnsiTheme="minorHAnsi" w:cstheme="minorHAnsi"/>
          <w:sz w:val="22"/>
          <w:szCs w:val="22"/>
        </w:rPr>
        <w:t>Do zasilania awaryjnego zastosować zasilacz UPS do zabudowy U o mocy min.</w:t>
      </w:r>
      <w:r>
        <w:rPr>
          <w:rFonts w:asciiTheme="minorHAnsi" w:hAnsiTheme="minorHAnsi" w:cstheme="minorHAnsi"/>
          <w:sz w:val="22"/>
          <w:szCs w:val="22"/>
        </w:rPr>
        <w:t xml:space="preserve"> </w:t>
      </w:r>
      <w:r w:rsidRPr="00A4008C">
        <w:rPr>
          <w:rFonts w:asciiTheme="minorHAnsi" w:hAnsiTheme="minorHAnsi" w:cstheme="minorHAnsi"/>
          <w:sz w:val="22"/>
          <w:szCs w:val="22"/>
        </w:rPr>
        <w:t>2200VA.</w:t>
      </w:r>
      <w:r>
        <w:rPr>
          <w:rFonts w:asciiTheme="minorHAnsi" w:hAnsiTheme="minorHAnsi" w:cstheme="minorHAnsi"/>
          <w:sz w:val="22"/>
          <w:szCs w:val="22"/>
        </w:rPr>
        <w:t xml:space="preserve"> </w:t>
      </w:r>
    </w:p>
    <w:p w14:paraId="049498F0" w14:textId="77777777" w:rsidR="00F34FEF" w:rsidRDefault="00F34FEF" w:rsidP="005F448D">
      <w:pPr>
        <w:rPr>
          <w:rFonts w:asciiTheme="minorHAnsi" w:hAnsiTheme="minorHAnsi" w:cstheme="minorHAnsi"/>
          <w:sz w:val="22"/>
          <w:szCs w:val="22"/>
        </w:rPr>
      </w:pPr>
    </w:p>
    <w:p w14:paraId="0BAA6352" w14:textId="772B5AB4" w:rsidR="00F34FEF" w:rsidRDefault="00F34FEF" w:rsidP="00F34FEF">
      <w:pPr>
        <w:pStyle w:val="Nagwek3"/>
        <w:spacing w:line="276" w:lineRule="auto"/>
        <w:rPr>
          <w:rFonts w:cs="Arial"/>
          <w:sz w:val="22"/>
          <w:szCs w:val="22"/>
        </w:rPr>
      </w:pPr>
      <w:bookmarkStart w:id="60" w:name="_Toc255909702"/>
      <w:bookmarkStart w:id="61" w:name="_Toc270919389"/>
      <w:bookmarkStart w:id="62" w:name="_Toc310942445"/>
      <w:bookmarkStart w:id="63" w:name="_Toc314748030"/>
      <w:bookmarkStart w:id="64" w:name="_Toc345919918"/>
      <w:bookmarkStart w:id="65" w:name="_Toc391971252"/>
      <w:bookmarkStart w:id="66" w:name="_Toc77871164"/>
      <w:r w:rsidRPr="00F34FEF">
        <w:rPr>
          <w:rFonts w:cs="Arial"/>
          <w:sz w:val="22"/>
          <w:szCs w:val="22"/>
        </w:rPr>
        <w:t>Zasilacz UPS</w:t>
      </w:r>
      <w:bookmarkEnd w:id="60"/>
      <w:bookmarkEnd w:id="61"/>
      <w:bookmarkEnd w:id="62"/>
      <w:bookmarkEnd w:id="63"/>
      <w:bookmarkEnd w:id="64"/>
      <w:bookmarkEnd w:id="65"/>
      <w:bookmarkEnd w:id="66"/>
      <w:r w:rsidRPr="00F34FEF">
        <w:rPr>
          <w:rFonts w:cs="Arial"/>
          <w:sz w:val="22"/>
          <w:szCs w:val="22"/>
        </w:rPr>
        <w:t xml:space="preserve"> </w:t>
      </w:r>
    </w:p>
    <w:p w14:paraId="5543A61F" w14:textId="77777777" w:rsidR="00F34FEF" w:rsidRPr="00F34FEF" w:rsidRDefault="00F34FEF" w:rsidP="00F34FEF"/>
    <w:p w14:paraId="22B0E954" w14:textId="61E15417" w:rsidR="00F34FEF" w:rsidRPr="00F34FEF" w:rsidRDefault="00F34FEF" w:rsidP="00F34FEF">
      <w:pPr>
        <w:spacing w:line="276" w:lineRule="auto"/>
        <w:ind w:firstLine="709"/>
        <w:rPr>
          <w:rFonts w:asciiTheme="minorHAnsi" w:hAnsiTheme="minorHAnsi" w:cs="Arial"/>
          <w:sz w:val="22"/>
          <w:szCs w:val="22"/>
        </w:rPr>
      </w:pPr>
      <w:r w:rsidRPr="00F34FEF">
        <w:rPr>
          <w:rFonts w:asciiTheme="minorHAnsi" w:hAnsiTheme="minorHAnsi" w:cs="Arial"/>
          <w:sz w:val="22"/>
          <w:szCs w:val="22"/>
        </w:rPr>
        <w:t xml:space="preserve">Dla zapewnienia bezawaryjnego działania systemu monitoringu wizyjnego </w:t>
      </w:r>
      <w:r>
        <w:rPr>
          <w:rFonts w:asciiTheme="minorHAnsi" w:hAnsiTheme="minorHAnsi" w:cs="Arial"/>
          <w:sz w:val="22"/>
          <w:szCs w:val="22"/>
        </w:rPr>
        <w:t xml:space="preserve">przewidziano </w:t>
      </w:r>
      <w:r w:rsidRPr="00F34FEF">
        <w:rPr>
          <w:rFonts w:asciiTheme="minorHAnsi" w:hAnsiTheme="minorHAnsi" w:cs="Arial"/>
          <w:sz w:val="22"/>
          <w:szCs w:val="22"/>
        </w:rPr>
        <w:t xml:space="preserve">zasilanie awaryjne. Zakładany minimalny czas podtrzymania: 30min. </w:t>
      </w:r>
    </w:p>
    <w:p w14:paraId="77F3F941" w14:textId="77777777" w:rsidR="00F34FEF" w:rsidRPr="00F34FEF" w:rsidRDefault="00F34FEF" w:rsidP="00F34FEF">
      <w:pPr>
        <w:spacing w:line="276" w:lineRule="auto"/>
        <w:ind w:firstLine="709"/>
        <w:rPr>
          <w:rFonts w:asciiTheme="minorHAnsi" w:hAnsiTheme="minorHAnsi" w:cs="Arial"/>
          <w:sz w:val="22"/>
          <w:szCs w:val="22"/>
        </w:rPr>
      </w:pPr>
      <w:r w:rsidRPr="00F34FEF">
        <w:rPr>
          <w:rFonts w:asciiTheme="minorHAnsi" w:hAnsiTheme="minorHAnsi" w:cs="Arial"/>
          <w:sz w:val="22"/>
          <w:szCs w:val="22"/>
        </w:rPr>
        <w:t xml:space="preserve">W szafie RACK zamontować zasilacz awaryjny UPS np. typu ARES 3000VA + 2 x moduł baterii MB4818 RACK. Po uruchomieniu systemu monitoringu wizyjnego zależy zweryfikować rzeczywisty czas podtrzymania awaryjnego systemu CCTV i dostosować go potrzeb rzeczywistej pracy systemu. </w:t>
      </w:r>
    </w:p>
    <w:p w14:paraId="0874C06D" w14:textId="77777777" w:rsidR="005F448D" w:rsidRDefault="005F448D" w:rsidP="005F448D">
      <w:pPr>
        <w:rPr>
          <w:rFonts w:asciiTheme="minorHAnsi" w:hAnsiTheme="minorHAnsi" w:cstheme="minorHAnsi"/>
          <w:b/>
          <w:bCs/>
          <w:sz w:val="22"/>
          <w:szCs w:val="22"/>
        </w:rPr>
      </w:pPr>
    </w:p>
    <w:p w14:paraId="77B3EF03" w14:textId="0F00A873" w:rsidR="005F448D" w:rsidRPr="007B2D80" w:rsidRDefault="005F448D" w:rsidP="005F448D">
      <w:pPr>
        <w:rPr>
          <w:rFonts w:asciiTheme="minorHAnsi" w:hAnsiTheme="minorHAnsi" w:cstheme="minorHAnsi"/>
          <w:b/>
          <w:bCs/>
          <w:sz w:val="22"/>
          <w:szCs w:val="22"/>
        </w:rPr>
      </w:pPr>
      <w:r w:rsidRPr="007B2D80">
        <w:rPr>
          <w:rFonts w:asciiTheme="minorHAnsi" w:hAnsiTheme="minorHAnsi" w:cstheme="minorHAnsi"/>
          <w:b/>
          <w:bCs/>
          <w:sz w:val="22"/>
          <w:szCs w:val="22"/>
        </w:rPr>
        <w:t>WYMAGANIA STAWIANE URZĄDZENIOM (</w:t>
      </w:r>
      <w:r>
        <w:rPr>
          <w:rFonts w:asciiTheme="minorHAnsi" w:hAnsiTheme="minorHAnsi" w:cstheme="minorHAnsi"/>
          <w:b/>
          <w:bCs/>
          <w:sz w:val="22"/>
          <w:szCs w:val="22"/>
        </w:rPr>
        <w:t>zasilacz UPS</w:t>
      </w:r>
      <w:r w:rsidRPr="007B2D80">
        <w:rPr>
          <w:rFonts w:asciiTheme="minorHAnsi" w:hAnsiTheme="minorHAnsi" w:cstheme="minorHAnsi"/>
          <w:b/>
          <w:bCs/>
          <w:sz w:val="22"/>
          <w:szCs w:val="22"/>
        </w:rPr>
        <w:t>)</w:t>
      </w:r>
      <w:r>
        <w:rPr>
          <w:rFonts w:asciiTheme="minorHAnsi" w:hAnsiTheme="minorHAnsi" w:cstheme="minorHAnsi"/>
          <w:b/>
          <w:bCs/>
          <w:sz w:val="22"/>
          <w:szCs w:val="22"/>
        </w:rPr>
        <w:t>:</w:t>
      </w:r>
    </w:p>
    <w:p w14:paraId="606A4431" w14:textId="2CCCBA06" w:rsidR="001447E1" w:rsidRDefault="005F448D" w:rsidP="000F7BEB">
      <w:pPr>
        <w:numPr>
          <w:ilvl w:val="0"/>
          <w:numId w:val="6"/>
        </w:numPr>
        <w:spacing w:after="0" w:line="276" w:lineRule="auto"/>
        <w:ind w:left="697" w:hanging="357"/>
        <w:rPr>
          <w:rFonts w:asciiTheme="minorHAnsi" w:hAnsiTheme="minorHAnsi" w:cs="Arial"/>
          <w:sz w:val="22"/>
          <w:szCs w:val="22"/>
        </w:rPr>
      </w:pPr>
      <w:r w:rsidRPr="001447E1">
        <w:rPr>
          <w:rFonts w:asciiTheme="minorHAnsi" w:hAnsiTheme="minorHAnsi" w:cs="Arial"/>
          <w:sz w:val="22"/>
          <w:szCs w:val="22"/>
        </w:rPr>
        <w:t xml:space="preserve">zasilacz bezprzerwowy UPS </w:t>
      </w:r>
      <w:r w:rsidR="00901A1A">
        <w:rPr>
          <w:rFonts w:asciiTheme="minorHAnsi" w:hAnsiTheme="minorHAnsi" w:cs="Arial"/>
          <w:sz w:val="22"/>
          <w:szCs w:val="22"/>
        </w:rPr>
        <w:t>22</w:t>
      </w:r>
      <w:r w:rsidRPr="001447E1">
        <w:rPr>
          <w:rFonts w:asciiTheme="minorHAnsi" w:hAnsiTheme="minorHAnsi" w:cs="Arial"/>
          <w:sz w:val="22"/>
          <w:szCs w:val="22"/>
        </w:rPr>
        <w:t>00VA / 13</w:t>
      </w:r>
      <w:r w:rsidR="00C00C04">
        <w:rPr>
          <w:rFonts w:asciiTheme="minorHAnsi" w:hAnsiTheme="minorHAnsi" w:cs="Arial"/>
          <w:sz w:val="22"/>
          <w:szCs w:val="22"/>
        </w:rPr>
        <w:t>2</w:t>
      </w:r>
      <w:r w:rsidRPr="001447E1">
        <w:rPr>
          <w:rFonts w:asciiTheme="minorHAnsi" w:hAnsiTheme="minorHAnsi" w:cs="Arial"/>
          <w:sz w:val="22"/>
          <w:szCs w:val="22"/>
        </w:rPr>
        <w:t>0W;</w:t>
      </w:r>
      <w:r w:rsidR="001447E1">
        <w:rPr>
          <w:rFonts w:asciiTheme="minorHAnsi" w:hAnsiTheme="minorHAnsi" w:cs="Arial"/>
          <w:sz w:val="22"/>
          <w:szCs w:val="22"/>
        </w:rPr>
        <w:t xml:space="preserve"> </w:t>
      </w:r>
    </w:p>
    <w:p w14:paraId="2582AD67" w14:textId="77777777" w:rsidR="001447E1" w:rsidRDefault="005F448D" w:rsidP="000F7BEB">
      <w:pPr>
        <w:numPr>
          <w:ilvl w:val="0"/>
          <w:numId w:val="6"/>
        </w:numPr>
        <w:spacing w:after="0" w:line="276" w:lineRule="auto"/>
        <w:ind w:left="697" w:hanging="357"/>
        <w:rPr>
          <w:rFonts w:asciiTheme="minorHAnsi" w:hAnsiTheme="minorHAnsi" w:cs="Arial"/>
          <w:sz w:val="22"/>
          <w:szCs w:val="22"/>
        </w:rPr>
      </w:pPr>
      <w:r w:rsidRPr="001447E1">
        <w:rPr>
          <w:rFonts w:asciiTheme="minorHAnsi" w:hAnsiTheme="minorHAnsi" w:cs="Arial"/>
          <w:sz w:val="22"/>
          <w:szCs w:val="22"/>
        </w:rPr>
        <w:t xml:space="preserve">czysto sinusoidalny kształt napięcia przy pracy bateryjnej, RS-232, USB, </w:t>
      </w:r>
    </w:p>
    <w:p w14:paraId="2FDC37F5" w14:textId="57CE6EEF" w:rsidR="001447E1" w:rsidRDefault="005F448D" w:rsidP="000F7BEB">
      <w:pPr>
        <w:numPr>
          <w:ilvl w:val="0"/>
          <w:numId w:val="6"/>
        </w:numPr>
        <w:spacing w:after="0" w:line="276" w:lineRule="auto"/>
        <w:ind w:left="697" w:hanging="357"/>
        <w:rPr>
          <w:rFonts w:asciiTheme="minorHAnsi" w:hAnsiTheme="minorHAnsi" w:cs="Arial"/>
          <w:sz w:val="22"/>
          <w:szCs w:val="22"/>
        </w:rPr>
      </w:pPr>
      <w:r w:rsidRPr="001447E1">
        <w:rPr>
          <w:rFonts w:asciiTheme="minorHAnsi" w:hAnsiTheme="minorHAnsi" w:cs="Arial"/>
          <w:sz w:val="22"/>
          <w:szCs w:val="22"/>
        </w:rPr>
        <w:t>slot dla</w:t>
      </w:r>
      <w:r w:rsidR="001447E1">
        <w:rPr>
          <w:rFonts w:asciiTheme="minorHAnsi" w:hAnsiTheme="minorHAnsi" w:cs="Arial"/>
          <w:sz w:val="22"/>
          <w:szCs w:val="22"/>
        </w:rPr>
        <w:t xml:space="preserve"> </w:t>
      </w:r>
      <w:r w:rsidRPr="001447E1">
        <w:rPr>
          <w:rFonts w:asciiTheme="minorHAnsi" w:hAnsiTheme="minorHAnsi" w:cs="Arial"/>
          <w:sz w:val="22"/>
          <w:szCs w:val="22"/>
        </w:rPr>
        <w:t>opcjonalnej karty SNMP.</w:t>
      </w:r>
    </w:p>
    <w:p w14:paraId="4CE52D1E" w14:textId="557AF447" w:rsidR="005F448D" w:rsidRPr="001447E1" w:rsidRDefault="005F448D" w:rsidP="000F7BEB">
      <w:pPr>
        <w:numPr>
          <w:ilvl w:val="0"/>
          <w:numId w:val="6"/>
        </w:numPr>
        <w:spacing w:after="0" w:line="276" w:lineRule="auto"/>
        <w:ind w:left="697" w:hanging="357"/>
        <w:rPr>
          <w:rFonts w:asciiTheme="minorHAnsi" w:hAnsiTheme="minorHAnsi" w:cs="Arial"/>
          <w:sz w:val="22"/>
          <w:szCs w:val="22"/>
        </w:rPr>
      </w:pPr>
      <w:r w:rsidRPr="001447E1">
        <w:rPr>
          <w:rFonts w:asciiTheme="minorHAnsi" w:hAnsiTheme="minorHAnsi" w:cs="Arial"/>
          <w:sz w:val="22"/>
          <w:szCs w:val="22"/>
        </w:rPr>
        <w:t>min czas pracy 15 min.</w:t>
      </w:r>
    </w:p>
    <w:p w14:paraId="1EAAAA5E" w14:textId="1456A973" w:rsidR="005F448D" w:rsidRDefault="005F448D" w:rsidP="001B6BD4">
      <w:pPr>
        <w:rPr>
          <w:rFonts w:asciiTheme="minorHAnsi" w:hAnsiTheme="minorHAnsi" w:cstheme="minorHAnsi"/>
        </w:rPr>
      </w:pPr>
    </w:p>
    <w:p w14:paraId="01710CD4" w14:textId="4AF0671F" w:rsidR="001B6BD4" w:rsidRPr="007B2D80" w:rsidRDefault="001B6BD4" w:rsidP="007B2D80">
      <w:pPr>
        <w:pStyle w:val="Nagwek3"/>
        <w:spacing w:line="276" w:lineRule="auto"/>
        <w:rPr>
          <w:rFonts w:cs="Arial"/>
          <w:sz w:val="22"/>
          <w:szCs w:val="22"/>
        </w:rPr>
      </w:pPr>
      <w:bookmarkStart w:id="67" w:name="_Toc77871165"/>
      <w:r w:rsidRPr="007B2D80">
        <w:rPr>
          <w:rFonts w:cs="Arial"/>
          <w:sz w:val="22"/>
          <w:szCs w:val="22"/>
        </w:rPr>
        <w:t>Rejestracja</w:t>
      </w:r>
      <w:r w:rsidR="00A4008C">
        <w:rPr>
          <w:rFonts w:cs="Arial"/>
          <w:sz w:val="22"/>
          <w:szCs w:val="22"/>
        </w:rPr>
        <w:t xml:space="preserve"> obrazu</w:t>
      </w:r>
      <w:bookmarkEnd w:id="67"/>
    </w:p>
    <w:p w14:paraId="7F5E9486" w14:textId="77777777" w:rsidR="007B2D80" w:rsidRDefault="007B2D80" w:rsidP="001B6BD4">
      <w:pPr>
        <w:rPr>
          <w:rFonts w:asciiTheme="minorHAnsi" w:hAnsiTheme="minorHAnsi" w:cstheme="minorHAnsi"/>
          <w:highlight w:val="cyan"/>
        </w:rPr>
      </w:pPr>
    </w:p>
    <w:p w14:paraId="188CAE45" w14:textId="6B82FE21" w:rsidR="007B2D80" w:rsidRPr="007B2D80" w:rsidRDefault="001B6BD4" w:rsidP="007B2D80">
      <w:pPr>
        <w:ind w:firstLine="709"/>
        <w:rPr>
          <w:rFonts w:asciiTheme="minorHAnsi" w:hAnsiTheme="minorHAnsi" w:cstheme="minorHAnsi"/>
          <w:sz w:val="22"/>
          <w:szCs w:val="22"/>
        </w:rPr>
      </w:pPr>
      <w:r w:rsidRPr="007B2D80">
        <w:rPr>
          <w:rFonts w:asciiTheme="minorHAnsi" w:hAnsiTheme="minorHAnsi" w:cstheme="minorHAnsi"/>
          <w:sz w:val="22"/>
          <w:szCs w:val="22"/>
        </w:rPr>
        <w:t xml:space="preserve">Przewiduje się rejestrację obrazu na zasadzie ciągłej z każdej kamery, przy metodzie kompresji H.264, rozdzielczości 8MPX oraz 5MPX dla danych kamer. Czas przechowywania obrazów co najmniej 31 dni. Projektuje się </w:t>
      </w:r>
      <w:r w:rsidR="000E1348">
        <w:rPr>
          <w:rFonts w:asciiTheme="minorHAnsi" w:hAnsiTheme="minorHAnsi" w:cstheme="minorHAnsi"/>
          <w:sz w:val="22"/>
          <w:szCs w:val="22"/>
        </w:rPr>
        <w:t>4</w:t>
      </w:r>
      <w:r w:rsidRPr="007B2D80">
        <w:rPr>
          <w:rFonts w:asciiTheme="minorHAnsi" w:hAnsiTheme="minorHAnsi" w:cstheme="minorHAnsi"/>
          <w:sz w:val="22"/>
          <w:szCs w:val="22"/>
        </w:rPr>
        <w:t xml:space="preserve"> dysk</w:t>
      </w:r>
      <w:r w:rsidR="000E1348">
        <w:rPr>
          <w:rFonts w:asciiTheme="minorHAnsi" w:hAnsiTheme="minorHAnsi" w:cstheme="minorHAnsi"/>
          <w:sz w:val="22"/>
          <w:szCs w:val="22"/>
        </w:rPr>
        <w:t>i</w:t>
      </w:r>
      <w:r w:rsidRPr="007B2D80">
        <w:rPr>
          <w:rFonts w:asciiTheme="minorHAnsi" w:hAnsiTheme="minorHAnsi" w:cstheme="minorHAnsi"/>
          <w:sz w:val="22"/>
          <w:szCs w:val="22"/>
        </w:rPr>
        <w:t xml:space="preserve"> o pojemności </w:t>
      </w:r>
      <w:r w:rsidR="000E1348">
        <w:rPr>
          <w:rFonts w:asciiTheme="minorHAnsi" w:hAnsiTheme="minorHAnsi" w:cstheme="minorHAnsi"/>
          <w:sz w:val="22"/>
          <w:szCs w:val="22"/>
        </w:rPr>
        <w:t>8</w:t>
      </w:r>
      <w:r w:rsidRPr="007B2D80">
        <w:rPr>
          <w:rFonts w:asciiTheme="minorHAnsi" w:hAnsiTheme="minorHAnsi" w:cstheme="minorHAnsi"/>
          <w:sz w:val="22"/>
          <w:szCs w:val="22"/>
        </w:rPr>
        <w:t xml:space="preserve">TB każdy. Dyski powinny być przystosowane do pracy z rejestratorami telewizji dozorowej. </w:t>
      </w:r>
      <w:r w:rsidR="007B2D80" w:rsidRPr="007B2D80">
        <w:rPr>
          <w:rFonts w:asciiTheme="minorHAnsi" w:hAnsiTheme="minorHAnsi" w:cstheme="minorHAnsi"/>
          <w:sz w:val="22"/>
          <w:szCs w:val="22"/>
        </w:rPr>
        <w:t xml:space="preserve"> W projekcie dobrano rejestrator typu NVR-63</w:t>
      </w:r>
      <w:r w:rsidR="009632AA">
        <w:rPr>
          <w:rFonts w:asciiTheme="minorHAnsi" w:hAnsiTheme="minorHAnsi" w:cstheme="minorHAnsi"/>
          <w:sz w:val="22"/>
          <w:szCs w:val="22"/>
        </w:rPr>
        <w:t>32</w:t>
      </w:r>
      <w:r w:rsidR="007B2D80" w:rsidRPr="007B2D80">
        <w:rPr>
          <w:rFonts w:asciiTheme="minorHAnsi" w:hAnsiTheme="minorHAnsi" w:cstheme="minorHAnsi"/>
          <w:sz w:val="22"/>
          <w:szCs w:val="22"/>
        </w:rPr>
        <w:t>-H8</w:t>
      </w:r>
      <w:r w:rsidR="009632AA">
        <w:rPr>
          <w:rFonts w:asciiTheme="minorHAnsi" w:hAnsiTheme="minorHAnsi" w:cstheme="minorHAnsi"/>
          <w:sz w:val="22"/>
          <w:szCs w:val="22"/>
        </w:rPr>
        <w:t>/FR</w:t>
      </w:r>
      <w:r w:rsidR="007B2D80" w:rsidRPr="007B2D80">
        <w:rPr>
          <w:rFonts w:asciiTheme="minorHAnsi" w:hAnsiTheme="minorHAnsi" w:cstheme="minorHAnsi"/>
          <w:sz w:val="22"/>
          <w:szCs w:val="22"/>
        </w:rPr>
        <w:t xml:space="preserve"> (lub równoważny)</w:t>
      </w:r>
      <w:r w:rsidR="007B2D80">
        <w:rPr>
          <w:rFonts w:asciiTheme="minorHAnsi" w:hAnsiTheme="minorHAnsi" w:cstheme="minorHAnsi"/>
          <w:sz w:val="22"/>
          <w:szCs w:val="22"/>
        </w:rPr>
        <w:t xml:space="preserve"> montowany w szafie RACK 19” w kontenerze biurowym.</w:t>
      </w:r>
    </w:p>
    <w:p w14:paraId="35E30DA9" w14:textId="1B5C3053" w:rsidR="001B6BD4" w:rsidRDefault="001B6BD4" w:rsidP="001B6BD4">
      <w:pPr>
        <w:rPr>
          <w:rFonts w:asciiTheme="minorHAnsi" w:hAnsiTheme="minorHAnsi" w:cstheme="minorHAnsi"/>
        </w:rPr>
      </w:pPr>
    </w:p>
    <w:p w14:paraId="2210B003" w14:textId="7FAF2B4D" w:rsidR="007B2D80" w:rsidRPr="007B2D80" w:rsidRDefault="007B2D80" w:rsidP="007B2D80">
      <w:pPr>
        <w:rPr>
          <w:rFonts w:asciiTheme="minorHAnsi" w:hAnsiTheme="minorHAnsi" w:cstheme="minorHAnsi"/>
          <w:b/>
          <w:bCs/>
          <w:sz w:val="22"/>
          <w:szCs w:val="22"/>
        </w:rPr>
      </w:pPr>
      <w:r w:rsidRPr="007B2D80">
        <w:rPr>
          <w:rFonts w:asciiTheme="minorHAnsi" w:hAnsiTheme="minorHAnsi" w:cstheme="minorHAnsi"/>
          <w:b/>
          <w:bCs/>
          <w:sz w:val="22"/>
          <w:szCs w:val="22"/>
        </w:rPr>
        <w:t>WYMAGANIA STAWIANE URZĄDZENIOM (</w:t>
      </w:r>
      <w:r>
        <w:rPr>
          <w:rFonts w:asciiTheme="minorHAnsi" w:hAnsiTheme="minorHAnsi" w:cstheme="minorHAnsi"/>
          <w:b/>
          <w:bCs/>
          <w:sz w:val="22"/>
          <w:szCs w:val="22"/>
        </w:rPr>
        <w:t>Rejestrator</w:t>
      </w:r>
      <w:r w:rsidRPr="007B2D80">
        <w:rPr>
          <w:rFonts w:asciiTheme="minorHAnsi" w:hAnsiTheme="minorHAnsi" w:cstheme="minorHAnsi"/>
          <w:b/>
          <w:bCs/>
          <w:sz w:val="22"/>
          <w:szCs w:val="22"/>
        </w:rPr>
        <w:t>):</w:t>
      </w:r>
    </w:p>
    <w:p w14:paraId="1E1EB7F6"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kanały wideo i audio: 32</w:t>
      </w:r>
    </w:p>
    <w:p w14:paraId="1B841EE1"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obsługa protokołów: ONVIF, RTSP</w:t>
      </w:r>
    </w:p>
    <w:p w14:paraId="36A14E4B"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 xml:space="preserve">nagrywanie do 960 </w:t>
      </w:r>
      <w:proofErr w:type="spellStart"/>
      <w:r w:rsidRPr="000E1348">
        <w:rPr>
          <w:rFonts w:asciiTheme="minorHAnsi" w:hAnsiTheme="minorHAnsi" w:cs="Arial"/>
          <w:sz w:val="22"/>
          <w:szCs w:val="22"/>
        </w:rPr>
        <w:t>kl</w:t>
      </w:r>
      <w:proofErr w:type="spellEnd"/>
      <w:r w:rsidRPr="000E1348">
        <w:rPr>
          <w:rFonts w:asciiTheme="minorHAnsi" w:hAnsiTheme="minorHAnsi" w:cs="Arial"/>
          <w:sz w:val="22"/>
          <w:szCs w:val="22"/>
        </w:rPr>
        <w:t>/s w rozdzielczości 3840 x 2160</w:t>
      </w:r>
    </w:p>
    <w:p w14:paraId="654561B2"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obsługiwane rozdzielczości do 3840 x 2160</w:t>
      </w:r>
    </w:p>
    <w:p w14:paraId="31C1CA53"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 xml:space="preserve">wielkość nagrywanego strumienia: 256 </w:t>
      </w:r>
      <w:proofErr w:type="spellStart"/>
      <w:r w:rsidRPr="000E1348">
        <w:rPr>
          <w:rFonts w:asciiTheme="minorHAnsi" w:hAnsiTheme="minorHAnsi" w:cs="Arial"/>
          <w:sz w:val="22"/>
          <w:szCs w:val="22"/>
        </w:rPr>
        <w:t>Mb</w:t>
      </w:r>
      <w:proofErr w:type="spellEnd"/>
      <w:r w:rsidRPr="000E1348">
        <w:rPr>
          <w:rFonts w:asciiTheme="minorHAnsi" w:hAnsiTheme="minorHAnsi" w:cs="Arial"/>
          <w:sz w:val="22"/>
          <w:szCs w:val="22"/>
        </w:rPr>
        <w:t>/s łącznie ze wszystkich kamer</w:t>
      </w:r>
    </w:p>
    <w:p w14:paraId="727B91C4"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montaż dysków wewnątrz: 8</w:t>
      </w:r>
    </w:p>
    <w:p w14:paraId="0993EE37"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maksymalna wewnętrzna pojemność: 112 TB</w:t>
      </w:r>
    </w:p>
    <w:p w14:paraId="0B265793"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 xml:space="preserve">wyjścia monitorowe: 3 (HDMI (4K </w:t>
      </w:r>
      <w:proofErr w:type="spellStart"/>
      <w:r w:rsidRPr="000E1348">
        <w:rPr>
          <w:rFonts w:asciiTheme="minorHAnsi" w:hAnsiTheme="minorHAnsi" w:cs="Arial"/>
          <w:sz w:val="22"/>
          <w:szCs w:val="22"/>
        </w:rPr>
        <w:t>UltraHD</w:t>
      </w:r>
      <w:proofErr w:type="spellEnd"/>
      <w:r w:rsidRPr="000E1348">
        <w:rPr>
          <w:rFonts w:asciiTheme="minorHAnsi" w:hAnsiTheme="minorHAnsi" w:cs="Arial"/>
          <w:sz w:val="22"/>
          <w:szCs w:val="22"/>
        </w:rPr>
        <w:t>), HDMI, VGA)</w:t>
      </w:r>
    </w:p>
    <w:p w14:paraId="58FA6097"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RAID zabezpiecza nagrany materiał</w:t>
      </w:r>
    </w:p>
    <w:p w14:paraId="185877EB"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typy RAID: RAID0, RAID1, RAID5, RAID6</w:t>
      </w:r>
    </w:p>
    <w:p w14:paraId="14FD3DE7" w14:textId="77777777" w:rsidR="009632AA" w:rsidRPr="000E1348" w:rsidRDefault="009632AA" w:rsidP="000E1348">
      <w:pPr>
        <w:numPr>
          <w:ilvl w:val="0"/>
          <w:numId w:val="6"/>
        </w:numPr>
        <w:spacing w:after="0" w:line="276" w:lineRule="auto"/>
        <w:ind w:left="697" w:hanging="357"/>
        <w:rPr>
          <w:rFonts w:asciiTheme="minorHAnsi" w:hAnsiTheme="minorHAnsi" w:cs="Arial"/>
          <w:sz w:val="22"/>
          <w:szCs w:val="22"/>
        </w:rPr>
      </w:pPr>
      <w:r w:rsidRPr="000E1348">
        <w:rPr>
          <w:rFonts w:asciiTheme="minorHAnsi" w:hAnsiTheme="minorHAnsi" w:cs="Arial"/>
          <w:sz w:val="22"/>
          <w:szCs w:val="22"/>
        </w:rPr>
        <w:t>rozpoznawanie twarzy</w:t>
      </w:r>
    </w:p>
    <w:p w14:paraId="523C7DFD" w14:textId="77777777" w:rsidR="009632AA" w:rsidRDefault="009632AA" w:rsidP="000E1348">
      <w:pPr>
        <w:numPr>
          <w:ilvl w:val="0"/>
          <w:numId w:val="6"/>
        </w:numPr>
        <w:spacing w:after="0" w:line="276" w:lineRule="auto"/>
        <w:ind w:left="697" w:hanging="357"/>
      </w:pPr>
      <w:r w:rsidRPr="000E1348">
        <w:rPr>
          <w:rFonts w:asciiTheme="minorHAnsi" w:hAnsiTheme="minorHAnsi" w:cs="Arial"/>
          <w:sz w:val="22"/>
          <w:szCs w:val="22"/>
        </w:rPr>
        <w:t>wejścia/wyjścia alarmowe: 9/4 typu przekaźnik</w:t>
      </w:r>
    </w:p>
    <w:p w14:paraId="4726BAAC"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obsługiwane funkcje analizy obrazu: sabotaż, zmiana sceny, utrata ostrości, zmiana kolorystyki, przekroczenie linii, wkroczenie do strefy, pojawienie się obiektu, zniknięcie obiektu, detekcja twarzy, wkroczenie do strefy przez osobę lub pojazd, przekroczenie linii przez osobę lub pojazd, Analiza rozpoznawanych numerów tablic rejestracyjnych (LPR)</w:t>
      </w:r>
    </w:p>
    <w:p w14:paraId="33D42CC8"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interfejs sieciowy: 2 x Ethernet - złącze RJ-45, 10/100/1000 </w:t>
      </w:r>
      <w:proofErr w:type="spellStart"/>
      <w:r w:rsidRPr="007B2D80">
        <w:rPr>
          <w:rFonts w:asciiTheme="minorHAnsi" w:hAnsiTheme="minorHAnsi" w:cs="Arial"/>
          <w:sz w:val="22"/>
          <w:szCs w:val="22"/>
        </w:rPr>
        <w:t>Mbit</w:t>
      </w:r>
      <w:proofErr w:type="spellEnd"/>
      <w:r w:rsidRPr="007B2D80">
        <w:rPr>
          <w:rFonts w:asciiTheme="minorHAnsi" w:hAnsiTheme="minorHAnsi" w:cs="Arial"/>
          <w:sz w:val="22"/>
          <w:szCs w:val="22"/>
        </w:rPr>
        <w:t>/s</w:t>
      </w:r>
    </w:p>
    <w:p w14:paraId="6DC6B564"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aplikacje mobilne: </w:t>
      </w:r>
      <w:proofErr w:type="spellStart"/>
      <w:r w:rsidRPr="007B2D80">
        <w:rPr>
          <w:rFonts w:asciiTheme="minorHAnsi" w:hAnsiTheme="minorHAnsi" w:cs="Arial"/>
          <w:sz w:val="22"/>
          <w:szCs w:val="22"/>
        </w:rPr>
        <w:t>SuperLive</w:t>
      </w:r>
      <w:proofErr w:type="spellEnd"/>
      <w:r w:rsidRPr="007B2D80">
        <w:rPr>
          <w:rFonts w:asciiTheme="minorHAnsi" w:hAnsiTheme="minorHAnsi" w:cs="Arial"/>
          <w:sz w:val="22"/>
          <w:szCs w:val="22"/>
        </w:rPr>
        <w:t xml:space="preserve"> Plus (iPhone, Android)</w:t>
      </w:r>
    </w:p>
    <w:p w14:paraId="7B29BB21"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przepustowość: 320 </w:t>
      </w:r>
      <w:proofErr w:type="spellStart"/>
      <w:r w:rsidRPr="007B2D80">
        <w:rPr>
          <w:rFonts w:asciiTheme="minorHAnsi" w:hAnsiTheme="minorHAnsi" w:cs="Arial"/>
          <w:sz w:val="22"/>
          <w:szCs w:val="22"/>
        </w:rPr>
        <w:t>Mb</w:t>
      </w:r>
      <w:proofErr w:type="spellEnd"/>
      <w:r w:rsidRPr="007B2D80">
        <w:rPr>
          <w:rFonts w:asciiTheme="minorHAnsi" w:hAnsiTheme="minorHAnsi" w:cs="Arial"/>
          <w:sz w:val="22"/>
          <w:szCs w:val="22"/>
        </w:rPr>
        <w:t>/s łącznie do wszystkich stacji klienckich</w:t>
      </w:r>
    </w:p>
    <w:p w14:paraId="0AFCE04C"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 xml:space="preserve">masa: 6kg </w:t>
      </w:r>
    </w:p>
    <w:p w14:paraId="2235681A"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zasilanie: 100 ~ 240 VAC</w:t>
      </w:r>
    </w:p>
    <w:p w14:paraId="75E77287" w14:textId="77777777" w:rsidR="001B6BD4" w:rsidRPr="007B2D80"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pobór mocy: 175 W (z 8 dyskami)</w:t>
      </w:r>
    </w:p>
    <w:p w14:paraId="4B219104" w14:textId="6EE328E1" w:rsidR="001B6BD4" w:rsidRDefault="001B6BD4" w:rsidP="007B2D80">
      <w:pPr>
        <w:numPr>
          <w:ilvl w:val="0"/>
          <w:numId w:val="6"/>
        </w:numPr>
        <w:spacing w:after="0" w:line="276" w:lineRule="auto"/>
        <w:ind w:left="697" w:hanging="357"/>
        <w:rPr>
          <w:rFonts w:asciiTheme="minorHAnsi" w:hAnsiTheme="minorHAnsi" w:cs="Arial"/>
          <w:sz w:val="22"/>
          <w:szCs w:val="22"/>
        </w:rPr>
      </w:pPr>
      <w:r w:rsidRPr="007B2D80">
        <w:rPr>
          <w:rFonts w:asciiTheme="minorHAnsi" w:hAnsiTheme="minorHAnsi" w:cs="Arial"/>
          <w:sz w:val="22"/>
          <w:szCs w:val="22"/>
        </w:rPr>
        <w:t>mocowanie RACK 19”: 2U</w:t>
      </w:r>
    </w:p>
    <w:p w14:paraId="1BA44111" w14:textId="77777777" w:rsidR="00745CD0" w:rsidRDefault="00745CD0" w:rsidP="00745CD0">
      <w:pPr>
        <w:spacing w:after="0" w:line="276" w:lineRule="auto"/>
        <w:ind w:left="697"/>
        <w:rPr>
          <w:rFonts w:asciiTheme="minorHAnsi" w:hAnsiTheme="minorHAnsi" w:cs="Arial"/>
          <w:sz w:val="22"/>
          <w:szCs w:val="22"/>
        </w:rPr>
      </w:pPr>
    </w:p>
    <w:p w14:paraId="51B438F5" w14:textId="3FCBB864" w:rsidR="00745CD0" w:rsidRPr="007C6784" w:rsidRDefault="00745CD0" w:rsidP="007C6784">
      <w:pPr>
        <w:pStyle w:val="Nagwek3"/>
        <w:spacing w:line="276" w:lineRule="auto"/>
        <w:rPr>
          <w:rFonts w:cs="Arial"/>
          <w:sz w:val="22"/>
          <w:szCs w:val="22"/>
        </w:rPr>
      </w:pPr>
      <w:bookmarkStart w:id="68" w:name="_Toc77871166"/>
      <w:r w:rsidRPr="007C6784">
        <w:rPr>
          <w:rFonts w:cs="Arial"/>
          <w:sz w:val="22"/>
          <w:szCs w:val="22"/>
        </w:rPr>
        <w:t>Stanowisko nadzoru</w:t>
      </w:r>
      <w:bookmarkEnd w:id="68"/>
    </w:p>
    <w:p w14:paraId="09F9FCED" w14:textId="77777777" w:rsidR="00745CD0" w:rsidRPr="00A657CC" w:rsidRDefault="00745CD0" w:rsidP="00745CD0">
      <w:pPr>
        <w:widowControl/>
        <w:suppressAutoHyphens/>
        <w:autoSpaceDE/>
        <w:autoSpaceDN/>
        <w:adjustRightInd/>
        <w:spacing w:after="0"/>
        <w:jc w:val="left"/>
        <w:rPr>
          <w:rFonts w:asciiTheme="minorHAnsi" w:hAnsiTheme="minorHAnsi" w:cstheme="minorHAnsi"/>
          <w:b/>
          <w:sz w:val="28"/>
          <w:szCs w:val="28"/>
        </w:rPr>
      </w:pPr>
    </w:p>
    <w:p w14:paraId="096BC5F0" w14:textId="52096030" w:rsidR="00745CD0" w:rsidRDefault="00745CD0" w:rsidP="00745CD0">
      <w:pPr>
        <w:ind w:firstLine="709"/>
        <w:rPr>
          <w:rFonts w:asciiTheme="minorHAnsi" w:hAnsiTheme="minorHAnsi" w:cstheme="minorHAnsi"/>
          <w:b/>
          <w:bCs/>
          <w:sz w:val="28"/>
          <w:szCs w:val="28"/>
        </w:rPr>
      </w:pPr>
      <w:r w:rsidRPr="00745CD0">
        <w:rPr>
          <w:rFonts w:asciiTheme="minorHAnsi" w:hAnsiTheme="minorHAnsi" w:cstheme="minorHAnsi"/>
          <w:sz w:val="22"/>
          <w:szCs w:val="22"/>
        </w:rPr>
        <w:t xml:space="preserve">Podgląd obrazu na żywo będzie możliwy z poziomu rejestratora oraz z poziomu stacji klienckiej przy stanowisku nadzoru obiektu. Zastosowany sprzęt umożliwi stałą obserwację monitorowanego terenu. Obsługa systemu zagwarantuje: możliwość zmiany trybu pracy, wybór kamer oraz podziałów, przeglądanie zapisanego materiału. System umożliwi również archiwizację obrazu z kamery/kamer z wybranego przedziału czasowego na zewnętrznym nośniku danych oraz zdalny dostęp do systemu. Ilość kamer w trybie podglądu oraz odtwarzanie nagrań będzie uzależnione od zalogowanego użytkownika. Inwestor wraz z wykonawcą systemu uzgodni na etapie montażu konfigurację stacji operatorskich pod kątem praw dostępu. Przy pomocy stacji klienckiej oraz dedykowanemu oprogramowaniu będzie możliwy dostęp zdalny do systemu. </w:t>
      </w:r>
      <w:r>
        <w:rPr>
          <w:rFonts w:asciiTheme="minorHAnsi" w:hAnsiTheme="minorHAnsi" w:cstheme="minorHAnsi"/>
          <w:sz w:val="22"/>
          <w:szCs w:val="22"/>
        </w:rPr>
        <w:t>W projekcie przyjęto s</w:t>
      </w:r>
      <w:r w:rsidRPr="00745CD0">
        <w:rPr>
          <w:rFonts w:asciiTheme="minorHAnsi" w:hAnsiTheme="minorHAnsi" w:cstheme="minorHAnsi"/>
          <w:sz w:val="22"/>
          <w:szCs w:val="22"/>
        </w:rPr>
        <w:t xml:space="preserve">tację kliencką NMS CLIENT </w:t>
      </w:r>
      <w:r w:rsidR="000E1348">
        <w:rPr>
          <w:rFonts w:asciiTheme="minorHAnsi" w:hAnsiTheme="minorHAnsi" w:cstheme="minorHAnsi"/>
          <w:sz w:val="22"/>
          <w:szCs w:val="22"/>
        </w:rPr>
        <w:t>3</w:t>
      </w:r>
      <w:r w:rsidRPr="00745CD0">
        <w:rPr>
          <w:rFonts w:asciiTheme="minorHAnsi" w:hAnsiTheme="minorHAnsi" w:cstheme="minorHAnsi"/>
          <w:sz w:val="22"/>
          <w:szCs w:val="22"/>
        </w:rPr>
        <w:t>-T-II</w:t>
      </w:r>
      <w:r>
        <w:rPr>
          <w:rFonts w:asciiTheme="minorHAnsi" w:hAnsiTheme="minorHAnsi" w:cstheme="minorHAnsi"/>
          <w:b/>
          <w:bCs/>
          <w:sz w:val="28"/>
          <w:szCs w:val="28"/>
        </w:rPr>
        <w:t xml:space="preserve">. </w:t>
      </w:r>
    </w:p>
    <w:p w14:paraId="06952FE7" w14:textId="34A41682" w:rsidR="00745CD0" w:rsidRPr="004C42E1" w:rsidRDefault="00745CD0" w:rsidP="00745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b/>
          <w:bCs/>
          <w:sz w:val="28"/>
          <w:szCs w:val="28"/>
        </w:rPr>
      </w:pPr>
    </w:p>
    <w:p w14:paraId="6D3C352D" w14:textId="737DE557" w:rsidR="00745CD0" w:rsidRPr="00745CD0" w:rsidRDefault="00745CD0" w:rsidP="00745CD0">
      <w:pPr>
        <w:rPr>
          <w:rFonts w:asciiTheme="minorHAnsi" w:hAnsiTheme="minorHAnsi" w:cstheme="minorHAnsi"/>
          <w:b/>
          <w:bCs/>
          <w:sz w:val="22"/>
          <w:szCs w:val="22"/>
        </w:rPr>
      </w:pPr>
      <w:r w:rsidRPr="00745CD0">
        <w:rPr>
          <w:rFonts w:asciiTheme="minorHAnsi" w:hAnsiTheme="minorHAnsi" w:cstheme="minorHAnsi"/>
          <w:b/>
          <w:bCs/>
          <w:sz w:val="22"/>
          <w:szCs w:val="22"/>
        </w:rPr>
        <w:t>WYMAGANIA STAWIANE URZĄDZENIOM (</w:t>
      </w:r>
      <w:r>
        <w:rPr>
          <w:rFonts w:asciiTheme="minorHAnsi" w:hAnsiTheme="minorHAnsi" w:cstheme="minorHAnsi"/>
          <w:b/>
          <w:bCs/>
          <w:sz w:val="22"/>
          <w:szCs w:val="22"/>
        </w:rPr>
        <w:t>stacja kliencka</w:t>
      </w:r>
      <w:r w:rsidRPr="00745CD0">
        <w:rPr>
          <w:rFonts w:asciiTheme="minorHAnsi" w:hAnsiTheme="minorHAnsi" w:cstheme="minorHAnsi"/>
          <w:b/>
          <w:bCs/>
          <w:sz w:val="22"/>
          <w:szCs w:val="22"/>
        </w:rPr>
        <w:t>):</w:t>
      </w:r>
    </w:p>
    <w:p w14:paraId="62B3F684" w14:textId="4318B4F6"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monitorowanie do </w:t>
      </w:r>
      <w:r w:rsidR="000E1348">
        <w:rPr>
          <w:rFonts w:asciiTheme="minorHAnsi" w:hAnsiTheme="minorHAnsi" w:cs="Arial"/>
          <w:sz w:val="22"/>
          <w:szCs w:val="22"/>
        </w:rPr>
        <w:t>42</w:t>
      </w:r>
      <w:r w:rsidRPr="00745CD0">
        <w:rPr>
          <w:rFonts w:asciiTheme="minorHAnsi" w:hAnsiTheme="minorHAnsi" w:cs="Arial"/>
          <w:sz w:val="22"/>
          <w:szCs w:val="22"/>
        </w:rPr>
        <w:t xml:space="preserve"> kanałów</w:t>
      </w:r>
    </w:p>
    <w:p w14:paraId="2D050616"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obsługiwane rozdzielczości do 4000 x 3000</w:t>
      </w:r>
    </w:p>
    <w:p w14:paraId="34C7558E" w14:textId="7233C129"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obsługa do </w:t>
      </w:r>
      <w:r w:rsidR="000E1348">
        <w:rPr>
          <w:rFonts w:asciiTheme="minorHAnsi" w:hAnsiTheme="minorHAnsi" w:cs="Arial"/>
          <w:sz w:val="22"/>
          <w:szCs w:val="22"/>
        </w:rPr>
        <w:t>3</w:t>
      </w:r>
      <w:r w:rsidRPr="00745CD0">
        <w:rPr>
          <w:rFonts w:asciiTheme="minorHAnsi" w:hAnsiTheme="minorHAnsi" w:cs="Arial"/>
          <w:sz w:val="22"/>
          <w:szCs w:val="22"/>
        </w:rPr>
        <w:t xml:space="preserve"> monitorów jednocześnie</w:t>
      </w:r>
    </w:p>
    <w:p w14:paraId="5E2A0113"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system operacyjny: Microsoft Windows 10 </w:t>
      </w:r>
      <w:proofErr w:type="spellStart"/>
      <w:r w:rsidRPr="00745CD0">
        <w:rPr>
          <w:rFonts w:asciiTheme="minorHAnsi" w:hAnsiTheme="minorHAnsi" w:cs="Arial"/>
          <w:sz w:val="22"/>
          <w:szCs w:val="22"/>
        </w:rPr>
        <w:t>IoT</w:t>
      </w:r>
      <w:proofErr w:type="spellEnd"/>
    </w:p>
    <w:p w14:paraId="0C78239A"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system rejestracji i nadzoru: NMS (Novus Management System)</w:t>
      </w:r>
    </w:p>
    <w:p w14:paraId="77FA7B6C"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współpraca ze wszystkimi rejestratorami sieciowymi NMS NVR</w:t>
      </w:r>
    </w:p>
    <w:p w14:paraId="5F5DCC14"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Integracja z: rejestratorami AHD NOVUS, systemami </w:t>
      </w:r>
      <w:proofErr w:type="spellStart"/>
      <w:r w:rsidRPr="00745CD0">
        <w:rPr>
          <w:rFonts w:asciiTheme="minorHAnsi" w:hAnsiTheme="minorHAnsi" w:cs="Arial"/>
          <w:sz w:val="22"/>
          <w:szCs w:val="22"/>
        </w:rPr>
        <w:t>SSWiN</w:t>
      </w:r>
      <w:proofErr w:type="spellEnd"/>
      <w:r w:rsidRPr="00745CD0">
        <w:rPr>
          <w:rFonts w:asciiTheme="minorHAnsi" w:hAnsiTheme="minorHAnsi" w:cs="Arial"/>
          <w:sz w:val="22"/>
          <w:szCs w:val="22"/>
        </w:rPr>
        <w:t xml:space="preserve"> DSC, systemami NMS ANPR, systemami POS (</w:t>
      </w:r>
      <w:proofErr w:type="spellStart"/>
      <w:r w:rsidRPr="00745CD0">
        <w:rPr>
          <w:rFonts w:asciiTheme="minorHAnsi" w:hAnsiTheme="minorHAnsi" w:cs="Arial"/>
          <w:sz w:val="22"/>
          <w:szCs w:val="22"/>
        </w:rPr>
        <w:t>Posnet</w:t>
      </w:r>
      <w:proofErr w:type="spellEnd"/>
      <w:r w:rsidRPr="00745CD0">
        <w:rPr>
          <w:rFonts w:asciiTheme="minorHAnsi" w:hAnsiTheme="minorHAnsi" w:cs="Arial"/>
          <w:sz w:val="22"/>
          <w:szCs w:val="22"/>
        </w:rPr>
        <w:t xml:space="preserve">, </w:t>
      </w:r>
      <w:proofErr w:type="spellStart"/>
      <w:r w:rsidRPr="00745CD0">
        <w:rPr>
          <w:rFonts w:asciiTheme="minorHAnsi" w:hAnsiTheme="minorHAnsi" w:cs="Arial"/>
          <w:sz w:val="22"/>
          <w:szCs w:val="22"/>
        </w:rPr>
        <w:t>Upos</w:t>
      </w:r>
      <w:proofErr w:type="spellEnd"/>
      <w:r w:rsidRPr="00745CD0">
        <w:rPr>
          <w:rFonts w:asciiTheme="minorHAnsi" w:hAnsiTheme="minorHAnsi" w:cs="Arial"/>
          <w:sz w:val="22"/>
          <w:szCs w:val="22"/>
        </w:rPr>
        <w:t xml:space="preserve"> i inne)</w:t>
      </w:r>
    </w:p>
    <w:p w14:paraId="2C6B0032"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wspierane kodeki: H.264, H.264+, H.265, H.265+, MJPEG</w:t>
      </w:r>
    </w:p>
    <w:p w14:paraId="1FF34B58"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rozdzielczość maksymalna: 6 x 4K </w:t>
      </w:r>
      <w:proofErr w:type="spellStart"/>
      <w:r w:rsidRPr="00745CD0">
        <w:rPr>
          <w:rFonts w:asciiTheme="minorHAnsi" w:hAnsiTheme="minorHAnsi" w:cs="Arial"/>
          <w:sz w:val="22"/>
          <w:szCs w:val="22"/>
        </w:rPr>
        <w:t>UltraHD</w:t>
      </w:r>
      <w:proofErr w:type="spellEnd"/>
    </w:p>
    <w:p w14:paraId="539E25E4"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wewnętrzny dysk systemowy: 1 x HDD 3,5” SATA</w:t>
      </w:r>
    </w:p>
    <w:p w14:paraId="75207B22"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 xml:space="preserve">interfejs sieciowy: 1 x Ethernet - złącze RJ-45, 10/100/1000 </w:t>
      </w:r>
      <w:proofErr w:type="spellStart"/>
      <w:r w:rsidRPr="00745CD0">
        <w:rPr>
          <w:rFonts w:asciiTheme="minorHAnsi" w:hAnsiTheme="minorHAnsi" w:cs="Arial"/>
          <w:sz w:val="22"/>
          <w:szCs w:val="22"/>
        </w:rPr>
        <w:t>Mbit</w:t>
      </w:r>
      <w:proofErr w:type="spellEnd"/>
      <w:r w:rsidRPr="00745CD0">
        <w:rPr>
          <w:rFonts w:asciiTheme="minorHAnsi" w:hAnsiTheme="minorHAnsi" w:cs="Arial"/>
          <w:sz w:val="22"/>
          <w:szCs w:val="22"/>
        </w:rPr>
        <w:t>/s</w:t>
      </w:r>
    </w:p>
    <w:p w14:paraId="7A20C959"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aplikacja mobilna: NMS Mobile</w:t>
      </w:r>
    </w:p>
    <w:p w14:paraId="56D9613A"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sterowanie: mysz i klawiatura komputerowa (w zestawie), sieć komputerowa, klawiatura DCZ</w:t>
      </w:r>
    </w:p>
    <w:p w14:paraId="6C73DEAF"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diagnostyka systemu: automatyczna kontrola: dysków, sieci, utraty połączenia z kamerami</w:t>
      </w:r>
    </w:p>
    <w:p w14:paraId="3432E001"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bezpieczeństwo: hasło dostępu, filtrowanie IP, ograniczenie liczby połączeń</w:t>
      </w:r>
    </w:p>
    <w:p w14:paraId="1EC846BB"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masa: 10 kg</w:t>
      </w:r>
    </w:p>
    <w:p w14:paraId="044E288A"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zasilanie/pobór mocy: wbudowany zasilacz 230 VAC/700 W</w:t>
      </w:r>
    </w:p>
    <w:p w14:paraId="4575D6E0"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pobór mocy/ślad cieplny: 350W/280W (bez dysków do rejestracji)</w:t>
      </w:r>
    </w:p>
    <w:p w14:paraId="54C137AD" w14:textId="77777777" w:rsidR="00745CD0" w:rsidRPr="00745CD0" w:rsidRDefault="00745CD0" w:rsidP="00745CD0">
      <w:pPr>
        <w:numPr>
          <w:ilvl w:val="0"/>
          <w:numId w:val="6"/>
        </w:numPr>
        <w:spacing w:after="0" w:line="276" w:lineRule="auto"/>
        <w:ind w:left="697" w:hanging="357"/>
        <w:rPr>
          <w:rFonts w:asciiTheme="minorHAnsi" w:hAnsiTheme="minorHAnsi" w:cs="Arial"/>
          <w:sz w:val="22"/>
          <w:szCs w:val="22"/>
        </w:rPr>
      </w:pPr>
      <w:r w:rsidRPr="00745CD0">
        <w:rPr>
          <w:rFonts w:asciiTheme="minorHAnsi" w:hAnsiTheme="minorHAnsi" w:cs="Arial"/>
          <w:sz w:val="22"/>
          <w:szCs w:val="22"/>
        </w:rPr>
        <w:t>temperatura pracy: 5°C ~ 35°C</w:t>
      </w:r>
    </w:p>
    <w:p w14:paraId="1381BBB2" w14:textId="77777777" w:rsidR="00745CD0" w:rsidRPr="00745CD0" w:rsidRDefault="00745CD0" w:rsidP="00745CD0">
      <w:pPr>
        <w:spacing w:after="0" w:line="276" w:lineRule="auto"/>
        <w:ind w:left="697"/>
        <w:rPr>
          <w:rFonts w:asciiTheme="minorHAnsi" w:hAnsiTheme="minorHAnsi" w:cs="Arial"/>
          <w:sz w:val="22"/>
          <w:szCs w:val="22"/>
        </w:rPr>
      </w:pPr>
    </w:p>
    <w:p w14:paraId="31A580FA" w14:textId="2F3121E4" w:rsidR="001B6BD4" w:rsidRPr="005F448D" w:rsidRDefault="001B6BD4" w:rsidP="005F448D">
      <w:pPr>
        <w:pStyle w:val="Nagwek3"/>
        <w:spacing w:line="276" w:lineRule="auto"/>
        <w:rPr>
          <w:rFonts w:cs="Arial"/>
          <w:sz w:val="22"/>
          <w:szCs w:val="22"/>
        </w:rPr>
      </w:pPr>
      <w:bookmarkStart w:id="69" w:name="_Toc77871167"/>
      <w:r w:rsidRPr="005F448D">
        <w:rPr>
          <w:rFonts w:cs="Arial"/>
          <w:sz w:val="22"/>
          <w:szCs w:val="22"/>
        </w:rPr>
        <w:t>Ochrona przeciwprzepięciowa</w:t>
      </w:r>
      <w:r w:rsidR="005F448D">
        <w:rPr>
          <w:rFonts w:cs="Arial"/>
          <w:sz w:val="22"/>
          <w:szCs w:val="22"/>
        </w:rPr>
        <w:t xml:space="preserve"> urządzeń CCTV</w:t>
      </w:r>
      <w:bookmarkEnd w:id="69"/>
    </w:p>
    <w:p w14:paraId="3551BAB5" w14:textId="77777777" w:rsidR="001B6BD4" w:rsidRDefault="001B6BD4" w:rsidP="001B6BD4">
      <w:pPr>
        <w:rPr>
          <w:rFonts w:asciiTheme="minorHAnsi" w:hAnsiTheme="minorHAnsi" w:cstheme="minorHAnsi"/>
        </w:rPr>
      </w:pPr>
    </w:p>
    <w:p w14:paraId="1B747AF6" w14:textId="775F85BB" w:rsidR="001B6BD4" w:rsidRPr="005F448D" w:rsidRDefault="00F30020" w:rsidP="005F448D">
      <w:pPr>
        <w:ind w:firstLine="709"/>
        <w:rPr>
          <w:rFonts w:asciiTheme="minorHAnsi" w:hAnsiTheme="minorHAnsi" w:cstheme="minorHAnsi"/>
          <w:sz w:val="22"/>
          <w:szCs w:val="22"/>
        </w:rPr>
      </w:pPr>
      <w:r>
        <w:rPr>
          <w:rFonts w:asciiTheme="minorHAnsi" w:hAnsiTheme="minorHAnsi" w:cstheme="minorHAnsi"/>
          <w:sz w:val="22"/>
          <w:szCs w:val="22"/>
        </w:rPr>
        <w:t>W celu ochrony przeciwprzepięciowej n</w:t>
      </w:r>
      <w:r w:rsidR="001B6BD4" w:rsidRPr="005F448D">
        <w:rPr>
          <w:rFonts w:asciiTheme="minorHAnsi" w:hAnsiTheme="minorHAnsi" w:cstheme="minorHAnsi"/>
          <w:sz w:val="22"/>
          <w:szCs w:val="22"/>
        </w:rPr>
        <w:t>ależy zastosować zabezpieczenia przeciwprzepięciowe dedykowane do sieci LAN 100-BaseT,</w:t>
      </w:r>
      <w:r w:rsidR="005F448D">
        <w:rPr>
          <w:rFonts w:asciiTheme="minorHAnsi" w:hAnsiTheme="minorHAnsi" w:cstheme="minorHAnsi"/>
          <w:sz w:val="22"/>
          <w:szCs w:val="22"/>
        </w:rPr>
        <w:t xml:space="preserve"> </w:t>
      </w:r>
      <w:r w:rsidR="001B6BD4" w:rsidRPr="005F448D">
        <w:rPr>
          <w:rFonts w:asciiTheme="minorHAnsi" w:hAnsiTheme="minorHAnsi" w:cstheme="minorHAnsi"/>
          <w:sz w:val="22"/>
          <w:szCs w:val="22"/>
        </w:rPr>
        <w:t xml:space="preserve">opartych na przewodach UTP 5 lub 6 kategorii. Małe wymiary oraz wbudowany przewód z wtykiem umożliwia szybki i łatwy montaż oraz ukrywanie urządzenia w niedużych obudowach. Ogranicznik chroni przed skutkami przepięć oraz wyładowań atmosferycznych, a także aktami wandalizmu (działanie paralizatorów). Urządzenie indywidualnie chroni każdą parę transmisyjną, gdzie następuje eliminacja przepięć powyżej 6V wewnątrz nich oraz odprowadza do ziemi ładunki o wartościach do 2kA. </w:t>
      </w:r>
    </w:p>
    <w:p w14:paraId="6CBD8B7D" w14:textId="335F22F6" w:rsidR="001B6BD4" w:rsidRDefault="001B6BD4" w:rsidP="001B6BD4">
      <w:pPr>
        <w:rPr>
          <w:rFonts w:asciiTheme="minorHAnsi" w:hAnsiTheme="minorHAnsi" w:cstheme="minorHAnsi"/>
          <w:sz w:val="22"/>
          <w:szCs w:val="22"/>
        </w:rPr>
      </w:pPr>
      <w:r w:rsidRPr="005F448D">
        <w:rPr>
          <w:rFonts w:asciiTheme="minorHAnsi" w:hAnsiTheme="minorHAnsi" w:cstheme="minorHAnsi"/>
          <w:sz w:val="22"/>
          <w:szCs w:val="22"/>
        </w:rPr>
        <w:t xml:space="preserve">W szafie RACK należy zainstalować moduły zabezpieczeń przeciwprzepięciowych. </w:t>
      </w:r>
    </w:p>
    <w:p w14:paraId="63CD0FDB" w14:textId="77777777" w:rsidR="005F448D" w:rsidRDefault="005F448D" w:rsidP="001B6BD4">
      <w:pPr>
        <w:rPr>
          <w:rFonts w:asciiTheme="minorHAnsi" w:hAnsiTheme="minorHAnsi" w:cstheme="minorHAnsi"/>
        </w:rPr>
      </w:pPr>
    </w:p>
    <w:p w14:paraId="3E9D288E" w14:textId="0FB54081" w:rsidR="001B6BD4" w:rsidRDefault="001B6BD4" w:rsidP="00745CD0">
      <w:pPr>
        <w:pStyle w:val="Nagwek3"/>
        <w:spacing w:line="276" w:lineRule="auto"/>
        <w:rPr>
          <w:rFonts w:cs="Arial"/>
          <w:sz w:val="22"/>
          <w:szCs w:val="22"/>
        </w:rPr>
      </w:pPr>
      <w:bookmarkStart w:id="70" w:name="_Toc77871168"/>
      <w:r w:rsidRPr="00745CD0">
        <w:rPr>
          <w:rFonts w:cs="Arial"/>
          <w:sz w:val="22"/>
          <w:szCs w:val="22"/>
        </w:rPr>
        <w:t>Okablowanie</w:t>
      </w:r>
      <w:r w:rsidR="00D3190A">
        <w:rPr>
          <w:rFonts w:cs="Arial"/>
          <w:sz w:val="22"/>
          <w:szCs w:val="22"/>
        </w:rPr>
        <w:t xml:space="preserve"> w systemie CCTV</w:t>
      </w:r>
      <w:bookmarkEnd w:id="70"/>
    </w:p>
    <w:p w14:paraId="129C7603" w14:textId="77777777" w:rsidR="00745CD0" w:rsidRDefault="00745CD0" w:rsidP="00745CD0">
      <w:pPr>
        <w:ind w:firstLine="709"/>
      </w:pPr>
    </w:p>
    <w:p w14:paraId="650E509C" w14:textId="65226BFB" w:rsidR="000761C5" w:rsidRPr="008B1786" w:rsidRDefault="00CF2530" w:rsidP="00CF2530">
      <w:pPr>
        <w:pStyle w:val="TableContents"/>
        <w:widowControl w:val="0"/>
        <w:numPr>
          <w:ilvl w:val="0"/>
          <w:numId w:val="15"/>
        </w:numPr>
        <w:snapToGrid w:val="0"/>
        <w:ind w:left="426" w:hanging="426"/>
        <w:jc w:val="both"/>
        <w:rPr>
          <w:rFonts w:asciiTheme="minorHAnsi" w:hAnsiTheme="minorHAnsi" w:cstheme="minorHAnsi"/>
          <w:sz w:val="22"/>
          <w:szCs w:val="22"/>
        </w:rPr>
      </w:pPr>
      <w:r>
        <w:rPr>
          <w:rFonts w:asciiTheme="minorHAnsi" w:hAnsiTheme="minorHAnsi" w:cstheme="minorHAnsi"/>
          <w:sz w:val="22"/>
          <w:szCs w:val="22"/>
        </w:rPr>
        <w:t>K</w:t>
      </w:r>
      <w:r w:rsidR="000761C5" w:rsidRPr="008B1786">
        <w:rPr>
          <w:rFonts w:asciiTheme="minorHAnsi" w:hAnsiTheme="minorHAnsi" w:cstheme="minorHAnsi"/>
          <w:sz w:val="22"/>
          <w:szCs w:val="22"/>
        </w:rPr>
        <w:t xml:space="preserve">amery </w:t>
      </w:r>
      <w:proofErr w:type="spellStart"/>
      <w:r w:rsidR="000761C5" w:rsidRPr="008B1786">
        <w:rPr>
          <w:rFonts w:asciiTheme="minorHAnsi" w:hAnsiTheme="minorHAnsi" w:cstheme="minorHAnsi"/>
          <w:sz w:val="22"/>
          <w:szCs w:val="22"/>
        </w:rPr>
        <w:t>kopuł</w:t>
      </w:r>
      <w:r w:rsidR="000761C5">
        <w:rPr>
          <w:rFonts w:asciiTheme="minorHAnsi" w:hAnsiTheme="minorHAnsi" w:cstheme="minorHAnsi"/>
          <w:sz w:val="22"/>
          <w:szCs w:val="22"/>
        </w:rPr>
        <w:t>k</w:t>
      </w:r>
      <w:r w:rsidR="000761C5" w:rsidRPr="008B1786">
        <w:rPr>
          <w:rFonts w:asciiTheme="minorHAnsi" w:hAnsiTheme="minorHAnsi" w:cstheme="minorHAnsi"/>
          <w:sz w:val="22"/>
          <w:szCs w:val="22"/>
        </w:rPr>
        <w:t>owe</w:t>
      </w:r>
      <w:proofErr w:type="spellEnd"/>
      <w:r w:rsidR="000761C5" w:rsidRPr="008B1786">
        <w:rPr>
          <w:rFonts w:asciiTheme="minorHAnsi" w:hAnsiTheme="minorHAnsi" w:cstheme="minorHAnsi"/>
          <w:sz w:val="22"/>
          <w:szCs w:val="22"/>
        </w:rPr>
        <w:t xml:space="preserve"> należy montować na sufitach lub ścianach </w:t>
      </w:r>
    </w:p>
    <w:p w14:paraId="71376EB3" w14:textId="6BF9D416" w:rsidR="000761C5" w:rsidRPr="008B1786" w:rsidRDefault="000761C5" w:rsidP="000761C5">
      <w:pPr>
        <w:pStyle w:val="TableContents"/>
        <w:widowControl w:val="0"/>
        <w:numPr>
          <w:ilvl w:val="0"/>
          <w:numId w:val="15"/>
        </w:numPr>
        <w:snapToGrid w:val="0"/>
        <w:ind w:left="426" w:hanging="426"/>
        <w:jc w:val="both"/>
        <w:rPr>
          <w:rFonts w:asciiTheme="minorHAnsi" w:hAnsiTheme="minorHAnsi" w:cstheme="minorHAnsi"/>
          <w:sz w:val="22"/>
          <w:szCs w:val="22"/>
        </w:rPr>
      </w:pPr>
      <w:r w:rsidRPr="008B1786">
        <w:rPr>
          <w:rFonts w:asciiTheme="minorHAnsi" w:hAnsiTheme="minorHAnsi" w:cstheme="minorHAnsi"/>
          <w:sz w:val="22"/>
          <w:szCs w:val="22"/>
        </w:rPr>
        <w:t xml:space="preserve">Kamery </w:t>
      </w:r>
      <w:proofErr w:type="spellStart"/>
      <w:r w:rsidR="00CF2530">
        <w:rPr>
          <w:rFonts w:asciiTheme="minorHAnsi" w:hAnsiTheme="minorHAnsi" w:cstheme="minorHAnsi"/>
          <w:sz w:val="22"/>
          <w:szCs w:val="22"/>
        </w:rPr>
        <w:t>bullet</w:t>
      </w:r>
      <w:proofErr w:type="spellEnd"/>
      <w:r w:rsidR="00CF2530">
        <w:rPr>
          <w:rFonts w:asciiTheme="minorHAnsi" w:hAnsiTheme="minorHAnsi" w:cstheme="minorHAnsi"/>
          <w:sz w:val="22"/>
          <w:szCs w:val="22"/>
        </w:rPr>
        <w:t xml:space="preserve"> (</w:t>
      </w:r>
      <w:r w:rsidRPr="008B1786">
        <w:rPr>
          <w:rFonts w:asciiTheme="minorHAnsi" w:hAnsiTheme="minorHAnsi" w:cstheme="minorHAnsi"/>
          <w:sz w:val="22"/>
          <w:szCs w:val="22"/>
        </w:rPr>
        <w:t>zewnętrzne</w:t>
      </w:r>
      <w:r w:rsidR="00CF2530">
        <w:rPr>
          <w:rFonts w:asciiTheme="minorHAnsi" w:hAnsiTheme="minorHAnsi" w:cstheme="minorHAnsi"/>
          <w:sz w:val="22"/>
          <w:szCs w:val="22"/>
        </w:rPr>
        <w:t>)</w:t>
      </w:r>
      <w:r w:rsidRPr="008B1786">
        <w:rPr>
          <w:rFonts w:asciiTheme="minorHAnsi" w:hAnsiTheme="minorHAnsi" w:cstheme="minorHAnsi"/>
          <w:sz w:val="22"/>
          <w:szCs w:val="22"/>
        </w:rPr>
        <w:t xml:space="preserve"> montowa</w:t>
      </w:r>
      <w:r w:rsidR="00CF2530">
        <w:rPr>
          <w:rFonts w:asciiTheme="minorHAnsi" w:hAnsiTheme="minorHAnsi" w:cstheme="minorHAnsi"/>
          <w:sz w:val="22"/>
          <w:szCs w:val="22"/>
        </w:rPr>
        <w:t>ć</w:t>
      </w:r>
      <w:r w:rsidRPr="008B1786">
        <w:rPr>
          <w:rFonts w:asciiTheme="minorHAnsi" w:hAnsiTheme="minorHAnsi" w:cstheme="minorHAnsi"/>
          <w:sz w:val="22"/>
          <w:szCs w:val="22"/>
        </w:rPr>
        <w:t xml:space="preserve"> na wysokości od 3m – 4 m</w:t>
      </w:r>
      <w:r w:rsidR="00BD7884">
        <w:rPr>
          <w:rFonts w:asciiTheme="minorHAnsi" w:hAnsiTheme="minorHAnsi" w:cstheme="minorHAnsi"/>
          <w:sz w:val="22"/>
          <w:szCs w:val="22"/>
        </w:rPr>
        <w:t xml:space="preserve"> na słupach oświetleniowych</w:t>
      </w:r>
      <w:r w:rsidRPr="008B1786">
        <w:rPr>
          <w:rFonts w:asciiTheme="minorHAnsi" w:hAnsiTheme="minorHAnsi" w:cstheme="minorHAnsi"/>
          <w:sz w:val="22"/>
          <w:szCs w:val="22"/>
        </w:rPr>
        <w:t xml:space="preserve"> przy wykorzystaniu </w:t>
      </w:r>
      <w:r w:rsidR="00CF2530">
        <w:rPr>
          <w:rFonts w:asciiTheme="minorHAnsi" w:hAnsiTheme="minorHAnsi" w:cstheme="minorHAnsi"/>
          <w:sz w:val="22"/>
          <w:szCs w:val="22"/>
        </w:rPr>
        <w:t>a</w:t>
      </w:r>
      <w:r w:rsidRPr="008B1786">
        <w:rPr>
          <w:rFonts w:asciiTheme="minorHAnsi" w:hAnsiTheme="minorHAnsi" w:cstheme="minorHAnsi"/>
          <w:sz w:val="22"/>
          <w:szCs w:val="22"/>
        </w:rPr>
        <w:t>kcesoriów montażowych,</w:t>
      </w:r>
    </w:p>
    <w:p w14:paraId="769EB6CB" w14:textId="77777777" w:rsidR="000761C5" w:rsidRPr="008B1786" w:rsidRDefault="000761C5" w:rsidP="000761C5">
      <w:pPr>
        <w:pStyle w:val="TableContents"/>
        <w:widowControl w:val="0"/>
        <w:numPr>
          <w:ilvl w:val="0"/>
          <w:numId w:val="15"/>
        </w:numPr>
        <w:snapToGrid w:val="0"/>
        <w:ind w:left="426" w:hanging="426"/>
        <w:jc w:val="both"/>
        <w:rPr>
          <w:rFonts w:asciiTheme="minorHAnsi" w:hAnsiTheme="minorHAnsi" w:cstheme="minorHAnsi"/>
          <w:sz w:val="22"/>
          <w:szCs w:val="22"/>
        </w:rPr>
      </w:pPr>
      <w:r w:rsidRPr="008B1786">
        <w:rPr>
          <w:rFonts w:asciiTheme="minorHAnsi" w:hAnsiTheme="minorHAnsi" w:cstheme="minorHAnsi"/>
          <w:sz w:val="22"/>
          <w:szCs w:val="22"/>
        </w:rPr>
        <w:t xml:space="preserve">Wszystkie kamery muszą być zasilane z </w:t>
      </w:r>
      <w:proofErr w:type="spellStart"/>
      <w:r w:rsidRPr="008B1786">
        <w:rPr>
          <w:rFonts w:asciiTheme="minorHAnsi" w:hAnsiTheme="minorHAnsi" w:cstheme="minorHAnsi"/>
          <w:sz w:val="22"/>
          <w:szCs w:val="22"/>
        </w:rPr>
        <w:t>PoE</w:t>
      </w:r>
      <w:proofErr w:type="spellEnd"/>
      <w:r w:rsidRPr="008B1786">
        <w:rPr>
          <w:rFonts w:asciiTheme="minorHAnsi" w:hAnsiTheme="minorHAnsi" w:cstheme="minorHAnsi"/>
          <w:sz w:val="22"/>
          <w:szCs w:val="22"/>
        </w:rPr>
        <w:t xml:space="preserve"> lub </w:t>
      </w:r>
      <w:proofErr w:type="spellStart"/>
      <w:r w:rsidRPr="008B1786">
        <w:rPr>
          <w:rFonts w:asciiTheme="minorHAnsi" w:hAnsiTheme="minorHAnsi" w:cstheme="minorHAnsi"/>
          <w:sz w:val="22"/>
          <w:szCs w:val="22"/>
        </w:rPr>
        <w:t>PoE</w:t>
      </w:r>
      <w:proofErr w:type="spellEnd"/>
      <w:r w:rsidRPr="008B1786">
        <w:rPr>
          <w:rFonts w:asciiTheme="minorHAnsi" w:hAnsiTheme="minorHAnsi" w:cstheme="minorHAnsi"/>
          <w:sz w:val="22"/>
          <w:szCs w:val="22"/>
        </w:rPr>
        <w:t>+.</w:t>
      </w:r>
    </w:p>
    <w:p w14:paraId="6EE0D9EF" w14:textId="77777777" w:rsidR="007E3ADD" w:rsidRDefault="005F448D" w:rsidP="007E3ADD">
      <w:pPr>
        <w:pStyle w:val="TableContents"/>
        <w:widowControl w:val="0"/>
        <w:numPr>
          <w:ilvl w:val="0"/>
          <w:numId w:val="15"/>
        </w:numPr>
        <w:snapToGrid w:val="0"/>
        <w:ind w:left="426" w:hanging="426"/>
        <w:jc w:val="both"/>
        <w:rPr>
          <w:rFonts w:asciiTheme="minorHAnsi" w:hAnsiTheme="minorHAnsi" w:cstheme="minorHAnsi"/>
          <w:sz w:val="22"/>
          <w:szCs w:val="22"/>
        </w:rPr>
      </w:pPr>
      <w:r w:rsidRPr="00745CD0">
        <w:rPr>
          <w:rFonts w:asciiTheme="minorHAnsi" w:hAnsiTheme="minorHAnsi" w:cstheme="minorHAnsi"/>
          <w:sz w:val="22"/>
          <w:szCs w:val="22"/>
        </w:rPr>
        <w:t xml:space="preserve">Okablowanie systemu od kamer do Switch </w:t>
      </w:r>
      <w:proofErr w:type="spellStart"/>
      <w:r w:rsidRPr="00745CD0">
        <w:rPr>
          <w:rFonts w:asciiTheme="minorHAnsi" w:hAnsiTheme="minorHAnsi" w:cstheme="minorHAnsi"/>
          <w:sz w:val="22"/>
          <w:szCs w:val="22"/>
        </w:rPr>
        <w:t>PoE</w:t>
      </w:r>
      <w:proofErr w:type="spellEnd"/>
      <w:r w:rsidRPr="00745CD0">
        <w:rPr>
          <w:rFonts w:asciiTheme="minorHAnsi" w:hAnsiTheme="minorHAnsi" w:cstheme="minorHAnsi"/>
          <w:sz w:val="22"/>
          <w:szCs w:val="22"/>
        </w:rPr>
        <w:t xml:space="preserve"> realizować skrętką teleinformatyczną F/UTP kat. </w:t>
      </w:r>
      <w:r w:rsidR="00A5285F">
        <w:rPr>
          <w:rFonts w:asciiTheme="minorHAnsi" w:hAnsiTheme="minorHAnsi" w:cstheme="minorHAnsi"/>
          <w:sz w:val="22"/>
          <w:szCs w:val="22"/>
        </w:rPr>
        <w:t>5</w:t>
      </w:r>
      <w:r w:rsidRPr="00745CD0">
        <w:rPr>
          <w:rFonts w:asciiTheme="minorHAnsi" w:hAnsiTheme="minorHAnsi" w:cstheme="minorHAnsi"/>
          <w:sz w:val="22"/>
          <w:szCs w:val="22"/>
        </w:rPr>
        <w:t xml:space="preserve">e w izolacji LSOH. </w:t>
      </w:r>
    </w:p>
    <w:p w14:paraId="3052CF15" w14:textId="77777777" w:rsidR="007E3ADD" w:rsidRDefault="005F448D" w:rsidP="007E3ADD">
      <w:pPr>
        <w:pStyle w:val="TableContents"/>
        <w:widowControl w:val="0"/>
        <w:numPr>
          <w:ilvl w:val="0"/>
          <w:numId w:val="15"/>
        </w:numPr>
        <w:snapToGrid w:val="0"/>
        <w:ind w:left="426" w:hanging="426"/>
        <w:jc w:val="both"/>
        <w:rPr>
          <w:rFonts w:asciiTheme="minorHAnsi" w:hAnsiTheme="minorHAnsi" w:cstheme="minorHAnsi"/>
          <w:sz w:val="22"/>
          <w:szCs w:val="22"/>
        </w:rPr>
      </w:pPr>
      <w:r w:rsidRPr="00745CD0">
        <w:rPr>
          <w:rFonts w:asciiTheme="minorHAnsi" w:hAnsiTheme="minorHAnsi" w:cstheme="minorHAnsi"/>
          <w:sz w:val="22"/>
          <w:szCs w:val="22"/>
        </w:rPr>
        <w:t xml:space="preserve">Łączenie Switch </w:t>
      </w:r>
      <w:proofErr w:type="spellStart"/>
      <w:r w:rsidRPr="00745CD0">
        <w:rPr>
          <w:rFonts w:asciiTheme="minorHAnsi" w:hAnsiTheme="minorHAnsi" w:cstheme="minorHAnsi"/>
          <w:sz w:val="22"/>
          <w:szCs w:val="22"/>
        </w:rPr>
        <w:t>PoE</w:t>
      </w:r>
      <w:proofErr w:type="spellEnd"/>
      <w:r w:rsidRPr="00745CD0">
        <w:rPr>
          <w:rFonts w:asciiTheme="minorHAnsi" w:hAnsiTheme="minorHAnsi" w:cstheme="minorHAnsi"/>
          <w:sz w:val="22"/>
          <w:szCs w:val="22"/>
        </w:rPr>
        <w:t xml:space="preserve"> z rejestratorem video NVR wykonać kablem cross duplex optycznym LC. Analogicznie podłączyć Switch </w:t>
      </w:r>
      <w:proofErr w:type="spellStart"/>
      <w:r w:rsidRPr="00745CD0">
        <w:rPr>
          <w:rFonts w:asciiTheme="minorHAnsi" w:hAnsiTheme="minorHAnsi" w:cstheme="minorHAnsi"/>
          <w:sz w:val="22"/>
          <w:szCs w:val="22"/>
        </w:rPr>
        <w:t>PoE</w:t>
      </w:r>
      <w:proofErr w:type="spellEnd"/>
      <w:r w:rsidRPr="00745CD0">
        <w:rPr>
          <w:rFonts w:asciiTheme="minorHAnsi" w:hAnsiTheme="minorHAnsi" w:cstheme="minorHAnsi"/>
          <w:sz w:val="22"/>
          <w:szCs w:val="22"/>
        </w:rPr>
        <w:t xml:space="preserve"> ze stacją kliencka NMS z użyciem Media konwertera SFP i sieci LAN. </w:t>
      </w:r>
    </w:p>
    <w:p w14:paraId="63177954" w14:textId="4315A474" w:rsidR="005F448D" w:rsidRPr="00745CD0" w:rsidRDefault="005F448D" w:rsidP="007E3ADD">
      <w:pPr>
        <w:pStyle w:val="TableContents"/>
        <w:widowControl w:val="0"/>
        <w:numPr>
          <w:ilvl w:val="0"/>
          <w:numId w:val="15"/>
        </w:numPr>
        <w:snapToGrid w:val="0"/>
        <w:ind w:left="426" w:hanging="426"/>
        <w:jc w:val="both"/>
        <w:rPr>
          <w:rFonts w:asciiTheme="minorHAnsi" w:hAnsiTheme="minorHAnsi" w:cstheme="minorHAnsi"/>
          <w:sz w:val="22"/>
          <w:szCs w:val="22"/>
        </w:rPr>
      </w:pPr>
      <w:r w:rsidRPr="00745CD0">
        <w:rPr>
          <w:rFonts w:asciiTheme="minorHAnsi" w:hAnsiTheme="minorHAnsi" w:cstheme="minorHAnsi"/>
          <w:sz w:val="22"/>
          <w:szCs w:val="22"/>
        </w:rPr>
        <w:t xml:space="preserve">Linie od kamer zewnętrznych przed wprowadzeniem do </w:t>
      </w:r>
      <w:proofErr w:type="spellStart"/>
      <w:r w:rsidRPr="00745CD0">
        <w:rPr>
          <w:rFonts w:asciiTheme="minorHAnsi" w:hAnsiTheme="minorHAnsi" w:cstheme="minorHAnsi"/>
          <w:sz w:val="22"/>
          <w:szCs w:val="22"/>
        </w:rPr>
        <w:t>Switch</w:t>
      </w:r>
      <w:r w:rsidR="00745CD0">
        <w:rPr>
          <w:rFonts w:asciiTheme="minorHAnsi" w:hAnsiTheme="minorHAnsi" w:cstheme="minorHAnsi"/>
          <w:sz w:val="22"/>
          <w:szCs w:val="22"/>
        </w:rPr>
        <w:t>’a</w:t>
      </w:r>
      <w:proofErr w:type="spellEnd"/>
      <w:r w:rsidRPr="00745CD0">
        <w:rPr>
          <w:rFonts w:asciiTheme="minorHAnsi" w:hAnsiTheme="minorHAnsi" w:cstheme="minorHAnsi"/>
          <w:sz w:val="22"/>
          <w:szCs w:val="22"/>
        </w:rPr>
        <w:t xml:space="preserve"> należy zabezpieczyć ogranicznikiem przepięć dedukowanym dla LAN/</w:t>
      </w:r>
      <w:proofErr w:type="spellStart"/>
      <w:r w:rsidRPr="00745CD0">
        <w:rPr>
          <w:rFonts w:asciiTheme="minorHAnsi" w:hAnsiTheme="minorHAnsi" w:cstheme="minorHAnsi"/>
          <w:sz w:val="22"/>
          <w:szCs w:val="22"/>
        </w:rPr>
        <w:t>PoE</w:t>
      </w:r>
      <w:proofErr w:type="spellEnd"/>
      <w:r w:rsidRPr="00745CD0">
        <w:rPr>
          <w:rFonts w:asciiTheme="minorHAnsi" w:hAnsiTheme="minorHAnsi" w:cstheme="minorHAnsi"/>
          <w:sz w:val="22"/>
          <w:szCs w:val="22"/>
        </w:rPr>
        <w:t xml:space="preserve"> U/FTP kat. 5e MOSFET.</w:t>
      </w:r>
      <w:r w:rsidR="000F01EB">
        <w:rPr>
          <w:rFonts w:asciiTheme="minorHAnsi" w:hAnsiTheme="minorHAnsi" w:cstheme="minorHAnsi"/>
          <w:sz w:val="22"/>
          <w:szCs w:val="22"/>
        </w:rPr>
        <w:t xml:space="preserve"> </w:t>
      </w:r>
    </w:p>
    <w:p w14:paraId="10330C88" w14:textId="7AFCE5FD" w:rsidR="00745CD0" w:rsidRDefault="00745CD0" w:rsidP="000F01EB">
      <w:pPr>
        <w:ind w:firstLine="709"/>
        <w:rPr>
          <w:rFonts w:asciiTheme="minorHAnsi" w:hAnsiTheme="minorHAnsi" w:cstheme="minorHAnsi"/>
          <w:sz w:val="22"/>
          <w:szCs w:val="22"/>
        </w:rPr>
      </w:pPr>
      <w:proofErr w:type="spellStart"/>
      <w:r w:rsidRPr="00745CD0">
        <w:rPr>
          <w:rFonts w:asciiTheme="minorHAnsi" w:hAnsiTheme="minorHAnsi" w:cstheme="minorHAnsi"/>
          <w:sz w:val="22"/>
          <w:szCs w:val="22"/>
        </w:rPr>
        <w:t>Oprzewodowanie</w:t>
      </w:r>
      <w:proofErr w:type="spellEnd"/>
      <w:r w:rsidRPr="00745CD0">
        <w:rPr>
          <w:rFonts w:asciiTheme="minorHAnsi" w:hAnsiTheme="minorHAnsi" w:cstheme="minorHAnsi"/>
          <w:sz w:val="22"/>
          <w:szCs w:val="22"/>
        </w:rPr>
        <w:t xml:space="preserve"> instalacji systemu CCTV wykonać:</w:t>
      </w:r>
    </w:p>
    <w:p w14:paraId="550E02FD" w14:textId="51AA6ED9" w:rsidR="00745CD0" w:rsidRPr="000F01EB"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 xml:space="preserve">połączenie pomiędzy kamerami a Switch lub ogranicznikiem przepięć: skrętka teleinformatyczna U/UTP kat </w:t>
      </w:r>
      <w:r w:rsidR="009801E2">
        <w:rPr>
          <w:rFonts w:asciiTheme="minorHAnsi" w:hAnsiTheme="minorHAnsi" w:cs="Arial"/>
          <w:sz w:val="22"/>
          <w:szCs w:val="22"/>
        </w:rPr>
        <w:t>5</w:t>
      </w:r>
      <w:r w:rsidRPr="000F01EB">
        <w:rPr>
          <w:rFonts w:asciiTheme="minorHAnsi" w:hAnsiTheme="minorHAnsi" w:cs="Arial"/>
          <w:sz w:val="22"/>
          <w:szCs w:val="22"/>
        </w:rPr>
        <w:t xml:space="preserve">e, 25AWG, CU </w:t>
      </w:r>
      <w:proofErr w:type="spellStart"/>
      <w:r w:rsidRPr="000F01EB">
        <w:rPr>
          <w:rFonts w:asciiTheme="minorHAnsi" w:hAnsiTheme="minorHAnsi" w:cs="Arial"/>
          <w:sz w:val="22"/>
          <w:szCs w:val="22"/>
        </w:rPr>
        <w:t>Eca</w:t>
      </w:r>
      <w:proofErr w:type="spellEnd"/>
      <w:r w:rsidRPr="000F01EB">
        <w:rPr>
          <w:rFonts w:asciiTheme="minorHAnsi" w:hAnsiTheme="minorHAnsi" w:cs="Arial"/>
          <w:sz w:val="22"/>
          <w:szCs w:val="22"/>
        </w:rPr>
        <w:t>.</w:t>
      </w:r>
    </w:p>
    <w:p w14:paraId="20C556D3" w14:textId="77777777" w:rsidR="000F01EB"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połącz</w:t>
      </w:r>
      <w:r w:rsidR="000F01EB" w:rsidRPr="000F01EB">
        <w:rPr>
          <w:rFonts w:asciiTheme="minorHAnsi" w:hAnsiTheme="minorHAnsi" w:cs="Arial"/>
          <w:sz w:val="22"/>
          <w:szCs w:val="22"/>
        </w:rPr>
        <w:t>e</w:t>
      </w:r>
      <w:r w:rsidRPr="000F01EB">
        <w:rPr>
          <w:rFonts w:asciiTheme="minorHAnsi" w:hAnsiTheme="minorHAnsi" w:cs="Arial"/>
          <w:sz w:val="22"/>
          <w:szCs w:val="22"/>
        </w:rPr>
        <w:t xml:space="preserve">nie pomiędzy Switch a ogranicznikiem przepięć: </w:t>
      </w:r>
      <w:proofErr w:type="spellStart"/>
      <w:r w:rsidRPr="000F01EB">
        <w:rPr>
          <w:rFonts w:asciiTheme="minorHAnsi" w:hAnsiTheme="minorHAnsi" w:cs="Arial"/>
          <w:sz w:val="22"/>
          <w:szCs w:val="22"/>
        </w:rPr>
        <w:t>Patchcord</w:t>
      </w:r>
      <w:proofErr w:type="spellEnd"/>
      <w:r w:rsidRPr="000F01EB">
        <w:rPr>
          <w:rFonts w:asciiTheme="minorHAnsi" w:hAnsiTheme="minorHAnsi" w:cs="Arial"/>
          <w:sz w:val="22"/>
          <w:szCs w:val="22"/>
        </w:rPr>
        <w:t xml:space="preserve"> kat 5e.</w:t>
      </w:r>
    </w:p>
    <w:p w14:paraId="5EFD4D83" w14:textId="0B506969" w:rsidR="00745CD0"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połącz</w:t>
      </w:r>
      <w:r w:rsidR="000F01EB" w:rsidRPr="000F01EB">
        <w:rPr>
          <w:rFonts w:asciiTheme="minorHAnsi" w:hAnsiTheme="minorHAnsi" w:cs="Arial"/>
          <w:sz w:val="22"/>
          <w:szCs w:val="22"/>
        </w:rPr>
        <w:t>e</w:t>
      </w:r>
      <w:r w:rsidRPr="000F01EB">
        <w:rPr>
          <w:rFonts w:asciiTheme="minorHAnsi" w:hAnsiTheme="minorHAnsi" w:cs="Arial"/>
          <w:sz w:val="22"/>
          <w:szCs w:val="22"/>
        </w:rPr>
        <w:t xml:space="preserve">nie pomiędzy Switch a </w:t>
      </w:r>
      <w:proofErr w:type="spellStart"/>
      <w:r w:rsidRPr="000F01EB">
        <w:rPr>
          <w:rFonts w:asciiTheme="minorHAnsi" w:hAnsiTheme="minorHAnsi" w:cs="Arial"/>
          <w:sz w:val="22"/>
          <w:szCs w:val="22"/>
        </w:rPr>
        <w:t>rejestator</w:t>
      </w:r>
      <w:proofErr w:type="spellEnd"/>
      <w:r w:rsidRPr="000F01EB">
        <w:rPr>
          <w:rFonts w:asciiTheme="minorHAnsi" w:hAnsiTheme="minorHAnsi" w:cs="Arial"/>
          <w:sz w:val="22"/>
          <w:szCs w:val="22"/>
        </w:rPr>
        <w:t xml:space="preserve"> (łącze SFP): kabel cross </w:t>
      </w:r>
      <w:proofErr w:type="spellStart"/>
      <w:r w:rsidRPr="000F01EB">
        <w:rPr>
          <w:rFonts w:asciiTheme="minorHAnsi" w:hAnsiTheme="minorHAnsi" w:cs="Arial"/>
          <w:sz w:val="22"/>
          <w:szCs w:val="22"/>
        </w:rPr>
        <w:t>duplec</w:t>
      </w:r>
      <w:proofErr w:type="spellEnd"/>
      <w:r w:rsidRPr="000F01EB">
        <w:rPr>
          <w:rFonts w:asciiTheme="minorHAnsi" w:hAnsiTheme="minorHAnsi" w:cs="Arial"/>
          <w:sz w:val="22"/>
          <w:szCs w:val="22"/>
        </w:rPr>
        <w:t xml:space="preserve"> optyczny LC.</w:t>
      </w:r>
    </w:p>
    <w:p w14:paraId="202A2B17" w14:textId="440D6443" w:rsidR="000F01EB" w:rsidRPr="000F01EB"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połącz</w:t>
      </w:r>
      <w:r w:rsidR="000F01EB" w:rsidRPr="000F01EB">
        <w:rPr>
          <w:rFonts w:asciiTheme="minorHAnsi" w:hAnsiTheme="minorHAnsi" w:cs="Arial"/>
          <w:sz w:val="22"/>
          <w:szCs w:val="22"/>
        </w:rPr>
        <w:t>e</w:t>
      </w:r>
      <w:r w:rsidRPr="000F01EB">
        <w:rPr>
          <w:rFonts w:asciiTheme="minorHAnsi" w:hAnsiTheme="minorHAnsi" w:cs="Arial"/>
          <w:sz w:val="22"/>
          <w:szCs w:val="22"/>
        </w:rPr>
        <w:t>nie pomiędzy Switch a stacja klienck</w:t>
      </w:r>
      <w:r w:rsidR="000F01EB" w:rsidRPr="000F01EB">
        <w:rPr>
          <w:rFonts w:asciiTheme="minorHAnsi" w:hAnsiTheme="minorHAnsi" w:cs="Arial"/>
          <w:sz w:val="22"/>
          <w:szCs w:val="22"/>
        </w:rPr>
        <w:t>ą</w:t>
      </w:r>
      <w:r w:rsidRPr="000F01EB">
        <w:rPr>
          <w:rFonts w:asciiTheme="minorHAnsi" w:hAnsiTheme="minorHAnsi" w:cs="Arial"/>
          <w:sz w:val="22"/>
          <w:szCs w:val="22"/>
        </w:rPr>
        <w:t xml:space="preserve"> (łącze SFP):  kabel cross </w:t>
      </w:r>
      <w:proofErr w:type="spellStart"/>
      <w:r w:rsidRPr="000F01EB">
        <w:rPr>
          <w:rFonts w:asciiTheme="minorHAnsi" w:hAnsiTheme="minorHAnsi" w:cs="Arial"/>
          <w:sz w:val="22"/>
          <w:szCs w:val="22"/>
        </w:rPr>
        <w:t>duplec</w:t>
      </w:r>
      <w:proofErr w:type="spellEnd"/>
      <w:r w:rsidRPr="000F01EB">
        <w:rPr>
          <w:rFonts w:asciiTheme="minorHAnsi" w:hAnsiTheme="minorHAnsi" w:cs="Arial"/>
          <w:sz w:val="22"/>
          <w:szCs w:val="22"/>
        </w:rPr>
        <w:t xml:space="preserve"> optyczny LC (w razie potrzeby zastosować</w:t>
      </w:r>
      <w:r w:rsidR="000F01EB" w:rsidRPr="000F01EB">
        <w:rPr>
          <w:rFonts w:asciiTheme="minorHAnsi" w:hAnsiTheme="minorHAnsi" w:cs="Arial"/>
          <w:sz w:val="22"/>
          <w:szCs w:val="22"/>
        </w:rPr>
        <w:t xml:space="preserve"> </w:t>
      </w:r>
      <w:r w:rsidRPr="000F01EB">
        <w:rPr>
          <w:rFonts w:asciiTheme="minorHAnsi" w:hAnsiTheme="minorHAnsi" w:cs="Arial"/>
          <w:sz w:val="22"/>
          <w:szCs w:val="22"/>
        </w:rPr>
        <w:t>tłumik optyczny),</w:t>
      </w:r>
    </w:p>
    <w:p w14:paraId="523AC2E7" w14:textId="7C593052" w:rsidR="00745CD0" w:rsidRPr="000F01EB" w:rsidRDefault="000F01EB" w:rsidP="000F01EB">
      <w:pPr>
        <w:numPr>
          <w:ilvl w:val="1"/>
          <w:numId w:val="6"/>
        </w:numPr>
        <w:spacing w:after="0" w:line="276" w:lineRule="auto"/>
        <w:rPr>
          <w:rFonts w:asciiTheme="minorHAnsi" w:hAnsiTheme="minorHAnsi" w:cs="Arial"/>
          <w:sz w:val="22"/>
          <w:szCs w:val="22"/>
        </w:rPr>
      </w:pPr>
      <w:proofErr w:type="spellStart"/>
      <w:r w:rsidRPr="00745CD0">
        <w:rPr>
          <w:rFonts w:asciiTheme="minorHAnsi" w:hAnsiTheme="minorHAnsi" w:cstheme="minorHAnsi"/>
          <w:sz w:val="22"/>
          <w:szCs w:val="22"/>
        </w:rPr>
        <w:t>Oprzewodowanie</w:t>
      </w:r>
      <w:proofErr w:type="spellEnd"/>
      <w:r w:rsidRPr="00745CD0">
        <w:rPr>
          <w:rFonts w:asciiTheme="minorHAnsi" w:hAnsiTheme="minorHAnsi" w:cstheme="minorHAnsi"/>
          <w:sz w:val="22"/>
          <w:szCs w:val="22"/>
        </w:rPr>
        <w:t xml:space="preserve"> </w:t>
      </w:r>
      <w:r>
        <w:rPr>
          <w:rFonts w:asciiTheme="minorHAnsi" w:hAnsiTheme="minorHAnsi" w:cstheme="minorHAnsi"/>
          <w:sz w:val="22"/>
          <w:szCs w:val="22"/>
        </w:rPr>
        <w:t>sieci</w:t>
      </w:r>
      <w:r w:rsidRPr="00745CD0">
        <w:rPr>
          <w:rFonts w:asciiTheme="minorHAnsi" w:hAnsiTheme="minorHAnsi" w:cstheme="minorHAnsi"/>
          <w:sz w:val="22"/>
          <w:szCs w:val="22"/>
        </w:rPr>
        <w:t xml:space="preserve"> </w:t>
      </w:r>
      <w:r w:rsidR="00745CD0" w:rsidRPr="000F01EB">
        <w:rPr>
          <w:rFonts w:asciiTheme="minorHAnsi" w:hAnsiTheme="minorHAnsi" w:cs="Arial"/>
          <w:sz w:val="22"/>
          <w:szCs w:val="22"/>
        </w:rPr>
        <w:t xml:space="preserve">LAN </w:t>
      </w:r>
      <w:r>
        <w:rPr>
          <w:rFonts w:asciiTheme="minorHAnsi" w:hAnsiTheme="minorHAnsi" w:cs="Arial"/>
          <w:sz w:val="22"/>
          <w:szCs w:val="22"/>
        </w:rPr>
        <w:t xml:space="preserve">wykonać </w:t>
      </w:r>
      <w:r w:rsidR="00745CD0" w:rsidRPr="000F01EB">
        <w:rPr>
          <w:rFonts w:asciiTheme="minorHAnsi" w:hAnsiTheme="minorHAnsi" w:cs="Arial"/>
          <w:sz w:val="22"/>
          <w:szCs w:val="22"/>
        </w:rPr>
        <w:t>skrętk</w:t>
      </w:r>
      <w:r>
        <w:rPr>
          <w:rFonts w:asciiTheme="minorHAnsi" w:hAnsiTheme="minorHAnsi" w:cs="Arial"/>
          <w:sz w:val="22"/>
          <w:szCs w:val="22"/>
        </w:rPr>
        <w:t>ą</w:t>
      </w:r>
      <w:r w:rsidR="00745CD0" w:rsidRPr="000F01EB">
        <w:rPr>
          <w:rFonts w:asciiTheme="minorHAnsi" w:hAnsiTheme="minorHAnsi" w:cs="Arial"/>
          <w:sz w:val="22"/>
          <w:szCs w:val="22"/>
        </w:rPr>
        <w:t xml:space="preserve"> F/UTP kat. </w:t>
      </w:r>
      <w:r w:rsidR="006A6F2B">
        <w:rPr>
          <w:rFonts w:asciiTheme="minorHAnsi" w:hAnsiTheme="minorHAnsi" w:cs="Arial"/>
          <w:sz w:val="22"/>
          <w:szCs w:val="22"/>
        </w:rPr>
        <w:t>6</w:t>
      </w:r>
      <w:r w:rsidR="00745CD0" w:rsidRPr="000F01EB">
        <w:rPr>
          <w:rFonts w:asciiTheme="minorHAnsi" w:hAnsiTheme="minorHAnsi" w:cs="Arial"/>
          <w:sz w:val="22"/>
          <w:szCs w:val="22"/>
        </w:rPr>
        <w:t>e.</w:t>
      </w:r>
    </w:p>
    <w:p w14:paraId="6CBE9E57" w14:textId="77777777" w:rsidR="00745CD0" w:rsidRPr="000F01EB" w:rsidRDefault="00745CD0" w:rsidP="000F01EB">
      <w:pPr>
        <w:spacing w:after="0" w:line="276" w:lineRule="auto"/>
        <w:ind w:left="697"/>
        <w:rPr>
          <w:rFonts w:asciiTheme="minorHAnsi" w:hAnsiTheme="minorHAnsi" w:cs="Arial"/>
          <w:sz w:val="22"/>
          <w:szCs w:val="22"/>
        </w:rPr>
      </w:pPr>
      <w:r w:rsidRPr="000F01EB">
        <w:rPr>
          <w:rFonts w:asciiTheme="minorHAnsi" w:hAnsiTheme="minorHAnsi" w:cs="Arial"/>
          <w:sz w:val="22"/>
          <w:szCs w:val="22"/>
        </w:rPr>
        <w:t>Przewody układać:</w:t>
      </w:r>
    </w:p>
    <w:p w14:paraId="144771A4" w14:textId="77777777" w:rsidR="000F01EB"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trasą zbiorczą dla kabli teletechnicznych,</w:t>
      </w:r>
    </w:p>
    <w:p w14:paraId="0E6DBD0F" w14:textId="163A0BB5" w:rsidR="000F01EB" w:rsidRDefault="00745CD0"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w rurach sztywnych elektroinstalacyjnych o średnicy 32mm układanych.</w:t>
      </w:r>
    </w:p>
    <w:p w14:paraId="4BDFCF3B" w14:textId="31D3C5E8" w:rsidR="00245AD6" w:rsidRDefault="00245AD6" w:rsidP="000F01EB">
      <w:pPr>
        <w:numPr>
          <w:ilvl w:val="1"/>
          <w:numId w:val="6"/>
        </w:numPr>
        <w:spacing w:after="0" w:line="276" w:lineRule="auto"/>
        <w:rPr>
          <w:rFonts w:asciiTheme="minorHAnsi" w:hAnsiTheme="minorHAnsi" w:cs="Arial"/>
          <w:sz w:val="22"/>
          <w:szCs w:val="22"/>
        </w:rPr>
      </w:pPr>
      <w:r>
        <w:rPr>
          <w:rFonts w:asciiTheme="minorHAnsi" w:hAnsiTheme="minorHAnsi" w:cs="Arial"/>
          <w:sz w:val="22"/>
          <w:szCs w:val="22"/>
        </w:rPr>
        <w:t xml:space="preserve">W ziemi w rurach osłonowych HDPE OPTO </w:t>
      </w:r>
    </w:p>
    <w:p w14:paraId="7C2013BF" w14:textId="73198B1B" w:rsidR="001B6BD4" w:rsidRPr="000F01EB" w:rsidRDefault="000F01EB" w:rsidP="000F01EB">
      <w:pPr>
        <w:pStyle w:val="Nagwek3"/>
        <w:spacing w:line="276" w:lineRule="auto"/>
        <w:rPr>
          <w:rFonts w:cs="Arial"/>
          <w:sz w:val="22"/>
          <w:szCs w:val="22"/>
        </w:rPr>
      </w:pPr>
      <w:bookmarkStart w:id="71" w:name="_Toc77871169"/>
      <w:r>
        <w:rPr>
          <w:rFonts w:cs="Arial"/>
          <w:sz w:val="22"/>
          <w:szCs w:val="22"/>
        </w:rPr>
        <w:t>Uwagi końcowe system CCTV</w:t>
      </w:r>
      <w:bookmarkEnd w:id="71"/>
    </w:p>
    <w:p w14:paraId="753D243B" w14:textId="77777777" w:rsidR="000F01EB" w:rsidRPr="000F01EB" w:rsidRDefault="000F01EB"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Wymagana minimalna gwarancja producenta na</w:t>
      </w:r>
      <w:r w:rsidR="001B6BD4" w:rsidRPr="000F01EB">
        <w:rPr>
          <w:rFonts w:asciiTheme="minorHAnsi" w:hAnsiTheme="minorHAnsi" w:cs="Arial"/>
          <w:sz w:val="22"/>
          <w:szCs w:val="22"/>
        </w:rPr>
        <w:t xml:space="preserve"> system CCTV </w:t>
      </w:r>
      <w:r w:rsidRPr="000F01EB">
        <w:rPr>
          <w:rFonts w:asciiTheme="minorHAnsi" w:hAnsiTheme="minorHAnsi" w:cs="Arial"/>
          <w:sz w:val="22"/>
          <w:szCs w:val="22"/>
        </w:rPr>
        <w:t xml:space="preserve">jako całość </w:t>
      </w:r>
      <w:r w:rsidR="001B6BD4" w:rsidRPr="000F01EB">
        <w:rPr>
          <w:rFonts w:asciiTheme="minorHAnsi" w:hAnsiTheme="minorHAnsi" w:cs="Arial"/>
          <w:sz w:val="22"/>
          <w:szCs w:val="22"/>
        </w:rPr>
        <w:t>min</w:t>
      </w:r>
      <w:r w:rsidRPr="000F01EB">
        <w:rPr>
          <w:rFonts w:asciiTheme="minorHAnsi" w:hAnsiTheme="minorHAnsi" w:cs="Arial"/>
          <w:sz w:val="22"/>
          <w:szCs w:val="22"/>
        </w:rPr>
        <w:t>.</w:t>
      </w:r>
      <w:r w:rsidR="001B6BD4" w:rsidRPr="000F01EB">
        <w:rPr>
          <w:rFonts w:asciiTheme="minorHAnsi" w:hAnsiTheme="minorHAnsi" w:cs="Arial"/>
          <w:sz w:val="22"/>
          <w:szCs w:val="22"/>
        </w:rPr>
        <w:t xml:space="preserve"> 3 lata.</w:t>
      </w:r>
    </w:p>
    <w:p w14:paraId="75A27AAC" w14:textId="394683FC" w:rsidR="001B6BD4" w:rsidRPr="000F01EB" w:rsidRDefault="001B6BD4"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Po montażu należy wykonać dla każdej kamery odpowiednie regulacje m.in. kątów widzenia, długości ogniskowej, ustawień poszczególnych funkcji wspomagających dla kamer. Wszystkie przejścia kablowe między strefami pożarowymi uszczelnić zgodnie z przepisami materiałami ognioodpornymi zgodnie z wymaganą klasą odporności ogniowej.</w:t>
      </w:r>
    </w:p>
    <w:p w14:paraId="75491516" w14:textId="77777777" w:rsidR="001B6BD4" w:rsidRPr="000F01EB" w:rsidRDefault="001B6BD4"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 xml:space="preserve">Montaż oraz uruchomienie systemu należy przeprowadzić zgodnie z urządzeniami DTR producenta przez wykwalifikowane osoby z odpowiednimi uprawnieniami. Wszystkie dostarczone urządzenia powinny mieć aktualne certyfikaty i deklaracje oraz karty katalogowe. </w:t>
      </w:r>
    </w:p>
    <w:p w14:paraId="094610F6" w14:textId="77777777" w:rsidR="000F01EB" w:rsidRPr="000F01EB" w:rsidRDefault="000F01EB"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Po uruchomieniu systemu wykonać testy sprawdzające działania systemu</w:t>
      </w:r>
      <w:r w:rsidRPr="000F01EB">
        <w:rPr>
          <w:rFonts w:asciiTheme="minorHAnsi" w:hAnsiTheme="minorHAnsi" w:cs="Arial"/>
          <w:sz w:val="22"/>
          <w:szCs w:val="22"/>
        </w:rPr>
        <w:br/>
        <w:t>potwierdzone odpowiednimi protokołami</w:t>
      </w:r>
    </w:p>
    <w:p w14:paraId="61422ADE" w14:textId="23E77703" w:rsidR="000F01EB" w:rsidRDefault="000F01EB" w:rsidP="000F01EB">
      <w:pPr>
        <w:numPr>
          <w:ilvl w:val="1"/>
          <w:numId w:val="6"/>
        </w:numPr>
        <w:spacing w:after="0" w:line="276" w:lineRule="auto"/>
        <w:rPr>
          <w:rFonts w:asciiTheme="minorHAnsi" w:hAnsiTheme="minorHAnsi" w:cs="Arial"/>
          <w:sz w:val="22"/>
          <w:szCs w:val="22"/>
        </w:rPr>
      </w:pPr>
      <w:r w:rsidRPr="000F01EB">
        <w:rPr>
          <w:rFonts w:asciiTheme="minorHAnsi" w:hAnsiTheme="minorHAnsi" w:cs="Arial"/>
          <w:sz w:val="22"/>
          <w:szCs w:val="22"/>
        </w:rPr>
        <w:t>Przeszkolić personel upoważniony do obsługi systemu.</w:t>
      </w:r>
    </w:p>
    <w:p w14:paraId="4274C332" w14:textId="77777777" w:rsidR="009221C6" w:rsidRPr="009221C6" w:rsidRDefault="009221C6" w:rsidP="009221C6">
      <w:pPr>
        <w:numPr>
          <w:ilvl w:val="1"/>
          <w:numId w:val="6"/>
        </w:numPr>
        <w:spacing w:after="0" w:line="276" w:lineRule="auto"/>
        <w:rPr>
          <w:rFonts w:asciiTheme="minorHAnsi" w:hAnsiTheme="minorHAnsi" w:cs="Arial"/>
          <w:sz w:val="22"/>
          <w:szCs w:val="22"/>
        </w:rPr>
      </w:pPr>
      <w:r w:rsidRPr="009221C6">
        <w:rPr>
          <w:rFonts w:asciiTheme="minorHAnsi" w:hAnsiTheme="minorHAnsi" w:cs="Arial"/>
          <w:sz w:val="22"/>
          <w:szCs w:val="22"/>
        </w:rPr>
        <w:t>Wykonawca zobowiązany jest dostarczyć certyfikat wystawiony przez producenta lub przedstawiciela producenta na terenie RP potwierdzający posiadanie aktualnej certyfikacji w zakresie instalacji, konfiguracji oraz serwisu zaoferowanego sprzętu oraz oprogramowania systemu CCTV.</w:t>
      </w:r>
    </w:p>
    <w:p w14:paraId="24EE7711" w14:textId="59385A0A" w:rsidR="001B6BD4" w:rsidRPr="005C00B9" w:rsidRDefault="005C00B9" w:rsidP="005C00B9">
      <w:pPr>
        <w:pStyle w:val="Nagwek3"/>
        <w:spacing w:line="276" w:lineRule="auto"/>
        <w:rPr>
          <w:rFonts w:cs="Arial"/>
          <w:sz w:val="22"/>
          <w:szCs w:val="22"/>
        </w:rPr>
      </w:pPr>
      <w:bookmarkStart w:id="72" w:name="_Toc77871170"/>
      <w:r>
        <w:rPr>
          <w:rFonts w:cs="Arial"/>
          <w:sz w:val="22"/>
          <w:szCs w:val="22"/>
        </w:rPr>
        <w:t xml:space="preserve">Zestawienie </w:t>
      </w:r>
      <w:r w:rsidR="00212031">
        <w:rPr>
          <w:rFonts w:cs="Arial"/>
          <w:sz w:val="22"/>
          <w:szCs w:val="22"/>
        </w:rPr>
        <w:t xml:space="preserve">podstawowych </w:t>
      </w:r>
      <w:r w:rsidR="0074309A">
        <w:rPr>
          <w:rFonts w:cs="Arial"/>
          <w:sz w:val="22"/>
          <w:szCs w:val="22"/>
        </w:rPr>
        <w:t>urządzeń</w:t>
      </w:r>
      <w:r>
        <w:rPr>
          <w:rFonts w:cs="Arial"/>
          <w:sz w:val="22"/>
          <w:szCs w:val="22"/>
        </w:rPr>
        <w:t xml:space="preserve"> CCTV</w:t>
      </w:r>
      <w:bookmarkEnd w:id="72"/>
    </w:p>
    <w:tbl>
      <w:tblPr>
        <w:tblpPr w:leftFromText="141" w:rightFromText="141" w:vertAnchor="text" w:tblpXSpec="center" w:tblpY="1"/>
        <w:tblOverlap w:val="never"/>
        <w:tblW w:w="5831" w:type="dxa"/>
        <w:tblCellMar>
          <w:left w:w="70" w:type="dxa"/>
          <w:right w:w="70" w:type="dxa"/>
        </w:tblCellMar>
        <w:tblLook w:val="04A0" w:firstRow="1" w:lastRow="0" w:firstColumn="1" w:lastColumn="0" w:noHBand="0" w:noVBand="1"/>
      </w:tblPr>
      <w:tblGrid>
        <w:gridCol w:w="846"/>
        <w:gridCol w:w="4275"/>
        <w:gridCol w:w="710"/>
      </w:tblGrid>
      <w:tr w:rsidR="001B6BD4" w:rsidRPr="00F9107F" w14:paraId="77C121E4" w14:textId="77777777" w:rsidTr="00D15A3D">
        <w:trPr>
          <w:trHeight w:val="288"/>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0E89AC02"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Lp.</w:t>
            </w:r>
          </w:p>
        </w:tc>
        <w:tc>
          <w:tcPr>
            <w:tcW w:w="4275" w:type="dxa"/>
            <w:tcBorders>
              <w:top w:val="single" w:sz="4" w:space="0" w:color="auto"/>
              <w:left w:val="nil"/>
              <w:bottom w:val="single" w:sz="4" w:space="0" w:color="auto"/>
              <w:right w:val="single" w:sz="4" w:space="0" w:color="auto"/>
            </w:tcBorders>
            <w:shd w:val="clear" w:color="000000" w:fill="D9D9D9"/>
            <w:noWrap/>
            <w:vAlign w:val="bottom"/>
            <w:hideMark/>
          </w:tcPr>
          <w:p w14:paraId="5298844B"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Typ urządzenia:</w:t>
            </w:r>
          </w:p>
        </w:tc>
        <w:tc>
          <w:tcPr>
            <w:tcW w:w="710" w:type="dxa"/>
            <w:tcBorders>
              <w:top w:val="single" w:sz="4" w:space="0" w:color="auto"/>
              <w:left w:val="nil"/>
              <w:bottom w:val="single" w:sz="4" w:space="0" w:color="auto"/>
              <w:right w:val="single" w:sz="4" w:space="0" w:color="auto"/>
            </w:tcBorders>
            <w:shd w:val="clear" w:color="000000" w:fill="D9D9D9"/>
            <w:noWrap/>
            <w:vAlign w:val="bottom"/>
            <w:hideMark/>
          </w:tcPr>
          <w:p w14:paraId="40181A98"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Ilość:</w:t>
            </w:r>
          </w:p>
        </w:tc>
      </w:tr>
      <w:tr w:rsidR="001B6BD4" w:rsidRPr="00F9107F" w14:paraId="05667A02"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3E1E84"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c>
          <w:tcPr>
            <w:tcW w:w="4275" w:type="dxa"/>
            <w:tcBorders>
              <w:top w:val="nil"/>
              <w:left w:val="nil"/>
              <w:bottom w:val="single" w:sz="4" w:space="0" w:color="auto"/>
              <w:right w:val="single" w:sz="4" w:space="0" w:color="auto"/>
            </w:tcBorders>
            <w:shd w:val="clear" w:color="auto" w:fill="auto"/>
            <w:noWrap/>
            <w:vAlign w:val="bottom"/>
            <w:hideMark/>
          </w:tcPr>
          <w:p w14:paraId="35257D01" w14:textId="77A04DBB"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 xml:space="preserve">Rejestrator </w:t>
            </w:r>
            <w:r w:rsidR="00B86220">
              <w:rPr>
                <w:rFonts w:ascii="Calibri" w:hAnsi="Calibri" w:cs="Calibri"/>
                <w:color w:val="000000"/>
                <w:sz w:val="22"/>
                <w:szCs w:val="22"/>
              </w:rPr>
              <w:t>32</w:t>
            </w:r>
            <w:r w:rsidRPr="00F9107F">
              <w:rPr>
                <w:rFonts w:ascii="Calibri" w:hAnsi="Calibri" w:cs="Calibri"/>
                <w:color w:val="000000"/>
                <w:sz w:val="22"/>
                <w:szCs w:val="22"/>
              </w:rPr>
              <w:t xml:space="preserve"> kanałowy</w:t>
            </w:r>
          </w:p>
        </w:tc>
        <w:tc>
          <w:tcPr>
            <w:tcW w:w="710" w:type="dxa"/>
            <w:tcBorders>
              <w:top w:val="nil"/>
              <w:left w:val="nil"/>
              <w:bottom w:val="single" w:sz="4" w:space="0" w:color="auto"/>
              <w:right w:val="single" w:sz="4" w:space="0" w:color="auto"/>
            </w:tcBorders>
            <w:shd w:val="clear" w:color="auto" w:fill="auto"/>
            <w:noWrap/>
            <w:vAlign w:val="bottom"/>
            <w:hideMark/>
          </w:tcPr>
          <w:p w14:paraId="7A395B0A"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r w:rsidR="001B6BD4" w:rsidRPr="00F9107F" w14:paraId="72E97507"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7635D71"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2</w:t>
            </w:r>
          </w:p>
        </w:tc>
        <w:tc>
          <w:tcPr>
            <w:tcW w:w="4275" w:type="dxa"/>
            <w:tcBorders>
              <w:top w:val="nil"/>
              <w:left w:val="nil"/>
              <w:bottom w:val="single" w:sz="4" w:space="0" w:color="auto"/>
              <w:right w:val="single" w:sz="4" w:space="0" w:color="auto"/>
            </w:tcBorders>
            <w:shd w:val="clear" w:color="auto" w:fill="auto"/>
            <w:noWrap/>
            <w:vAlign w:val="bottom"/>
            <w:hideMark/>
          </w:tcPr>
          <w:p w14:paraId="4A04932A" w14:textId="49FA0338"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 xml:space="preserve">Dysk </w:t>
            </w:r>
            <w:r w:rsidR="00B86220">
              <w:rPr>
                <w:rFonts w:ascii="Calibri" w:hAnsi="Calibri" w:cs="Calibri"/>
                <w:color w:val="000000"/>
                <w:sz w:val="22"/>
                <w:szCs w:val="22"/>
              </w:rPr>
              <w:t>8</w:t>
            </w:r>
            <w:r w:rsidRPr="00F9107F">
              <w:rPr>
                <w:rFonts w:ascii="Calibri" w:hAnsi="Calibri" w:cs="Calibri"/>
                <w:color w:val="000000"/>
                <w:sz w:val="22"/>
                <w:szCs w:val="22"/>
              </w:rPr>
              <w:t xml:space="preserve"> TB</w:t>
            </w:r>
          </w:p>
        </w:tc>
        <w:tc>
          <w:tcPr>
            <w:tcW w:w="710" w:type="dxa"/>
            <w:tcBorders>
              <w:top w:val="nil"/>
              <w:left w:val="nil"/>
              <w:bottom w:val="single" w:sz="4" w:space="0" w:color="auto"/>
              <w:right w:val="single" w:sz="4" w:space="0" w:color="auto"/>
            </w:tcBorders>
            <w:shd w:val="clear" w:color="auto" w:fill="auto"/>
            <w:noWrap/>
            <w:vAlign w:val="bottom"/>
            <w:hideMark/>
          </w:tcPr>
          <w:p w14:paraId="2C8E874E" w14:textId="02BBB8A2" w:rsidR="001B6BD4" w:rsidRPr="00F9107F" w:rsidRDefault="00B86220" w:rsidP="00432ED1">
            <w:pPr>
              <w:jc w:val="center"/>
              <w:rPr>
                <w:rFonts w:ascii="Calibri" w:hAnsi="Calibri" w:cs="Calibri"/>
                <w:color w:val="000000"/>
                <w:sz w:val="22"/>
                <w:szCs w:val="22"/>
              </w:rPr>
            </w:pPr>
            <w:r>
              <w:rPr>
                <w:rFonts w:ascii="Calibri" w:hAnsi="Calibri" w:cs="Calibri"/>
                <w:color w:val="000000"/>
                <w:sz w:val="22"/>
                <w:szCs w:val="22"/>
              </w:rPr>
              <w:t>4</w:t>
            </w:r>
          </w:p>
        </w:tc>
      </w:tr>
      <w:tr w:rsidR="001B6BD4" w:rsidRPr="00F9107F" w14:paraId="32E9BF7E"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13B8881"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3</w:t>
            </w:r>
          </w:p>
        </w:tc>
        <w:tc>
          <w:tcPr>
            <w:tcW w:w="4275" w:type="dxa"/>
            <w:tcBorders>
              <w:top w:val="nil"/>
              <w:left w:val="nil"/>
              <w:bottom w:val="single" w:sz="4" w:space="0" w:color="auto"/>
              <w:right w:val="single" w:sz="4" w:space="0" w:color="auto"/>
            </w:tcBorders>
            <w:shd w:val="clear" w:color="auto" w:fill="auto"/>
            <w:noWrap/>
            <w:vAlign w:val="bottom"/>
            <w:hideMark/>
          </w:tcPr>
          <w:p w14:paraId="63F0732F"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 xml:space="preserve">Switch </w:t>
            </w:r>
            <w:proofErr w:type="spellStart"/>
            <w:r w:rsidRPr="00F9107F">
              <w:rPr>
                <w:rFonts w:ascii="Calibri" w:hAnsi="Calibri" w:cs="Calibri"/>
                <w:color w:val="000000"/>
                <w:sz w:val="22"/>
                <w:szCs w:val="22"/>
              </w:rPr>
              <w:t>PoE</w:t>
            </w:r>
            <w:proofErr w:type="spellEnd"/>
            <w:r w:rsidRPr="00F9107F">
              <w:rPr>
                <w:rFonts w:ascii="Calibri" w:hAnsi="Calibri" w:cs="Calibri"/>
                <w:color w:val="000000"/>
                <w:sz w:val="22"/>
                <w:szCs w:val="22"/>
              </w:rPr>
              <w:t xml:space="preserve"> 24 porty</w:t>
            </w:r>
          </w:p>
        </w:tc>
        <w:tc>
          <w:tcPr>
            <w:tcW w:w="710" w:type="dxa"/>
            <w:tcBorders>
              <w:top w:val="nil"/>
              <w:left w:val="nil"/>
              <w:bottom w:val="single" w:sz="4" w:space="0" w:color="auto"/>
              <w:right w:val="single" w:sz="4" w:space="0" w:color="auto"/>
            </w:tcBorders>
            <w:shd w:val="clear" w:color="auto" w:fill="auto"/>
            <w:noWrap/>
            <w:vAlign w:val="bottom"/>
            <w:hideMark/>
          </w:tcPr>
          <w:p w14:paraId="1A7FC65E" w14:textId="79C887B6" w:rsidR="001B6BD4" w:rsidRPr="00F9107F" w:rsidRDefault="00B86220" w:rsidP="00432ED1">
            <w:pPr>
              <w:jc w:val="center"/>
              <w:rPr>
                <w:rFonts w:ascii="Calibri" w:hAnsi="Calibri" w:cs="Calibri"/>
                <w:color w:val="000000"/>
                <w:sz w:val="22"/>
                <w:szCs w:val="22"/>
              </w:rPr>
            </w:pPr>
            <w:r>
              <w:rPr>
                <w:rFonts w:ascii="Calibri" w:hAnsi="Calibri" w:cs="Calibri"/>
                <w:color w:val="000000"/>
                <w:sz w:val="22"/>
                <w:szCs w:val="22"/>
              </w:rPr>
              <w:t>1</w:t>
            </w:r>
          </w:p>
        </w:tc>
      </w:tr>
      <w:tr w:rsidR="001B6BD4" w:rsidRPr="00F9107F" w14:paraId="35FCEE11"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C641938"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4</w:t>
            </w:r>
          </w:p>
        </w:tc>
        <w:tc>
          <w:tcPr>
            <w:tcW w:w="4275" w:type="dxa"/>
            <w:tcBorders>
              <w:top w:val="nil"/>
              <w:left w:val="nil"/>
              <w:bottom w:val="single" w:sz="4" w:space="0" w:color="auto"/>
              <w:right w:val="single" w:sz="4" w:space="0" w:color="auto"/>
            </w:tcBorders>
            <w:shd w:val="clear" w:color="auto" w:fill="auto"/>
            <w:noWrap/>
            <w:vAlign w:val="bottom"/>
            <w:hideMark/>
          </w:tcPr>
          <w:p w14:paraId="37284805"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Kamera typ 1</w:t>
            </w:r>
          </w:p>
        </w:tc>
        <w:tc>
          <w:tcPr>
            <w:tcW w:w="710" w:type="dxa"/>
            <w:tcBorders>
              <w:top w:val="nil"/>
              <w:left w:val="nil"/>
              <w:bottom w:val="single" w:sz="4" w:space="0" w:color="auto"/>
              <w:right w:val="single" w:sz="4" w:space="0" w:color="auto"/>
            </w:tcBorders>
            <w:shd w:val="clear" w:color="auto" w:fill="auto"/>
            <w:noWrap/>
            <w:vAlign w:val="bottom"/>
            <w:hideMark/>
          </w:tcPr>
          <w:p w14:paraId="1F5FB705" w14:textId="31492736" w:rsidR="001B6BD4" w:rsidRPr="00F9107F" w:rsidRDefault="00D15A3D" w:rsidP="00432ED1">
            <w:pPr>
              <w:jc w:val="center"/>
              <w:rPr>
                <w:rFonts w:ascii="Calibri" w:hAnsi="Calibri" w:cs="Calibri"/>
                <w:color w:val="000000"/>
                <w:sz w:val="22"/>
                <w:szCs w:val="22"/>
              </w:rPr>
            </w:pPr>
            <w:r>
              <w:rPr>
                <w:rFonts w:ascii="Calibri" w:hAnsi="Calibri" w:cs="Calibri"/>
                <w:color w:val="000000"/>
                <w:sz w:val="22"/>
                <w:szCs w:val="22"/>
              </w:rPr>
              <w:t>10</w:t>
            </w:r>
          </w:p>
        </w:tc>
      </w:tr>
      <w:tr w:rsidR="001B6BD4" w:rsidRPr="00F9107F" w14:paraId="5AB080E5"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345E54E"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5</w:t>
            </w:r>
          </w:p>
        </w:tc>
        <w:tc>
          <w:tcPr>
            <w:tcW w:w="4275" w:type="dxa"/>
            <w:tcBorders>
              <w:top w:val="nil"/>
              <w:left w:val="nil"/>
              <w:bottom w:val="single" w:sz="4" w:space="0" w:color="auto"/>
              <w:right w:val="single" w:sz="4" w:space="0" w:color="auto"/>
            </w:tcBorders>
            <w:shd w:val="clear" w:color="auto" w:fill="auto"/>
            <w:noWrap/>
            <w:vAlign w:val="bottom"/>
            <w:hideMark/>
          </w:tcPr>
          <w:p w14:paraId="6B7AC716"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 xml:space="preserve">Kamera typ 2 </w:t>
            </w:r>
          </w:p>
        </w:tc>
        <w:tc>
          <w:tcPr>
            <w:tcW w:w="710" w:type="dxa"/>
            <w:tcBorders>
              <w:top w:val="nil"/>
              <w:left w:val="nil"/>
              <w:bottom w:val="single" w:sz="4" w:space="0" w:color="auto"/>
              <w:right w:val="single" w:sz="4" w:space="0" w:color="auto"/>
            </w:tcBorders>
            <w:shd w:val="clear" w:color="auto" w:fill="auto"/>
            <w:noWrap/>
            <w:vAlign w:val="bottom"/>
            <w:hideMark/>
          </w:tcPr>
          <w:p w14:paraId="60348A74" w14:textId="6A653571" w:rsidR="001B6BD4" w:rsidRPr="00F9107F" w:rsidRDefault="00B86220" w:rsidP="00432ED1">
            <w:pPr>
              <w:jc w:val="center"/>
              <w:rPr>
                <w:rFonts w:ascii="Calibri" w:hAnsi="Calibri" w:cs="Calibri"/>
                <w:color w:val="000000"/>
                <w:sz w:val="22"/>
                <w:szCs w:val="22"/>
              </w:rPr>
            </w:pPr>
            <w:r>
              <w:rPr>
                <w:rFonts w:ascii="Calibri" w:hAnsi="Calibri" w:cs="Calibri"/>
                <w:color w:val="000000"/>
                <w:sz w:val="22"/>
                <w:szCs w:val="22"/>
              </w:rPr>
              <w:t>2</w:t>
            </w:r>
          </w:p>
        </w:tc>
      </w:tr>
      <w:tr w:rsidR="001B6BD4" w:rsidRPr="00F9107F" w14:paraId="75C90F91"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04DBB97"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6</w:t>
            </w:r>
          </w:p>
        </w:tc>
        <w:tc>
          <w:tcPr>
            <w:tcW w:w="4275" w:type="dxa"/>
            <w:tcBorders>
              <w:top w:val="nil"/>
              <w:left w:val="nil"/>
              <w:bottom w:val="single" w:sz="4" w:space="0" w:color="auto"/>
              <w:right w:val="single" w:sz="4" w:space="0" w:color="auto"/>
            </w:tcBorders>
            <w:shd w:val="clear" w:color="auto" w:fill="auto"/>
            <w:noWrap/>
            <w:vAlign w:val="bottom"/>
            <w:hideMark/>
          </w:tcPr>
          <w:p w14:paraId="01226700"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Adapter montażowy</w:t>
            </w:r>
          </w:p>
        </w:tc>
        <w:tc>
          <w:tcPr>
            <w:tcW w:w="710" w:type="dxa"/>
            <w:tcBorders>
              <w:top w:val="nil"/>
              <w:left w:val="nil"/>
              <w:bottom w:val="single" w:sz="4" w:space="0" w:color="auto"/>
              <w:right w:val="single" w:sz="4" w:space="0" w:color="auto"/>
            </w:tcBorders>
            <w:shd w:val="clear" w:color="auto" w:fill="auto"/>
            <w:noWrap/>
            <w:vAlign w:val="bottom"/>
            <w:hideMark/>
          </w:tcPr>
          <w:p w14:paraId="1FD627FE" w14:textId="42B47780" w:rsidR="001B6BD4" w:rsidRPr="00F9107F" w:rsidRDefault="00D15A3D" w:rsidP="00432ED1">
            <w:pPr>
              <w:jc w:val="center"/>
              <w:rPr>
                <w:rFonts w:ascii="Calibri" w:hAnsi="Calibri" w:cs="Calibri"/>
                <w:color w:val="000000"/>
                <w:sz w:val="22"/>
                <w:szCs w:val="22"/>
              </w:rPr>
            </w:pPr>
            <w:r>
              <w:rPr>
                <w:rFonts w:ascii="Calibri" w:hAnsi="Calibri" w:cs="Calibri"/>
                <w:color w:val="000000"/>
                <w:sz w:val="22"/>
                <w:szCs w:val="22"/>
              </w:rPr>
              <w:t>10</w:t>
            </w:r>
          </w:p>
        </w:tc>
      </w:tr>
      <w:tr w:rsidR="001B6BD4" w:rsidRPr="00F9107F" w14:paraId="22044124"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D672047"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7</w:t>
            </w:r>
          </w:p>
        </w:tc>
        <w:tc>
          <w:tcPr>
            <w:tcW w:w="4275" w:type="dxa"/>
            <w:tcBorders>
              <w:top w:val="nil"/>
              <w:left w:val="nil"/>
              <w:bottom w:val="single" w:sz="4" w:space="0" w:color="auto"/>
              <w:right w:val="single" w:sz="4" w:space="0" w:color="auto"/>
            </w:tcBorders>
            <w:shd w:val="clear" w:color="auto" w:fill="auto"/>
            <w:noWrap/>
            <w:vAlign w:val="bottom"/>
            <w:hideMark/>
          </w:tcPr>
          <w:p w14:paraId="384E29EC"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Adapter słupowy</w:t>
            </w:r>
          </w:p>
        </w:tc>
        <w:tc>
          <w:tcPr>
            <w:tcW w:w="710" w:type="dxa"/>
            <w:tcBorders>
              <w:top w:val="nil"/>
              <w:left w:val="nil"/>
              <w:bottom w:val="single" w:sz="4" w:space="0" w:color="auto"/>
              <w:right w:val="single" w:sz="4" w:space="0" w:color="auto"/>
            </w:tcBorders>
            <w:shd w:val="clear" w:color="auto" w:fill="auto"/>
            <w:noWrap/>
            <w:vAlign w:val="bottom"/>
            <w:hideMark/>
          </w:tcPr>
          <w:p w14:paraId="29AB0C51" w14:textId="1DA470D7" w:rsidR="001B6BD4" w:rsidRPr="00F9107F" w:rsidRDefault="00D15A3D" w:rsidP="00432ED1">
            <w:pPr>
              <w:jc w:val="center"/>
              <w:rPr>
                <w:rFonts w:ascii="Calibri" w:hAnsi="Calibri" w:cs="Calibri"/>
                <w:color w:val="000000"/>
                <w:sz w:val="22"/>
                <w:szCs w:val="22"/>
              </w:rPr>
            </w:pPr>
            <w:r>
              <w:rPr>
                <w:rFonts w:ascii="Calibri" w:hAnsi="Calibri" w:cs="Calibri"/>
                <w:color w:val="000000"/>
                <w:sz w:val="22"/>
                <w:szCs w:val="22"/>
              </w:rPr>
              <w:t>10</w:t>
            </w:r>
          </w:p>
        </w:tc>
      </w:tr>
      <w:tr w:rsidR="001B6BD4" w:rsidRPr="00F9107F" w14:paraId="79FCA68B"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843C105"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8</w:t>
            </w:r>
          </w:p>
        </w:tc>
        <w:tc>
          <w:tcPr>
            <w:tcW w:w="4275" w:type="dxa"/>
            <w:tcBorders>
              <w:top w:val="nil"/>
              <w:left w:val="nil"/>
              <w:bottom w:val="single" w:sz="4" w:space="0" w:color="auto"/>
              <w:right w:val="single" w:sz="4" w:space="0" w:color="auto"/>
            </w:tcBorders>
            <w:shd w:val="clear" w:color="auto" w:fill="auto"/>
            <w:noWrap/>
            <w:vAlign w:val="bottom"/>
            <w:hideMark/>
          </w:tcPr>
          <w:p w14:paraId="7A50A678"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Ochronnik przeciwprzepięciowy 1 kanałowy</w:t>
            </w:r>
          </w:p>
        </w:tc>
        <w:tc>
          <w:tcPr>
            <w:tcW w:w="710" w:type="dxa"/>
            <w:tcBorders>
              <w:top w:val="nil"/>
              <w:left w:val="nil"/>
              <w:bottom w:val="single" w:sz="4" w:space="0" w:color="auto"/>
              <w:right w:val="single" w:sz="4" w:space="0" w:color="auto"/>
            </w:tcBorders>
            <w:shd w:val="clear" w:color="auto" w:fill="auto"/>
            <w:noWrap/>
            <w:vAlign w:val="bottom"/>
            <w:hideMark/>
          </w:tcPr>
          <w:p w14:paraId="030F38A4" w14:textId="2E1B1429" w:rsidR="001B6BD4" w:rsidRPr="00F9107F" w:rsidRDefault="00B86220" w:rsidP="00432ED1">
            <w:pPr>
              <w:jc w:val="center"/>
              <w:rPr>
                <w:rFonts w:ascii="Calibri" w:hAnsi="Calibri" w:cs="Calibri"/>
                <w:color w:val="000000"/>
                <w:sz w:val="22"/>
                <w:szCs w:val="22"/>
              </w:rPr>
            </w:pPr>
            <w:r>
              <w:rPr>
                <w:rFonts w:ascii="Calibri" w:hAnsi="Calibri" w:cs="Calibri"/>
                <w:color w:val="000000"/>
                <w:sz w:val="22"/>
                <w:szCs w:val="22"/>
              </w:rPr>
              <w:t>1</w:t>
            </w:r>
            <w:r w:rsidR="00D15A3D">
              <w:rPr>
                <w:rFonts w:ascii="Calibri" w:hAnsi="Calibri" w:cs="Calibri"/>
                <w:color w:val="000000"/>
                <w:sz w:val="22"/>
                <w:szCs w:val="22"/>
              </w:rPr>
              <w:t>2</w:t>
            </w:r>
          </w:p>
        </w:tc>
      </w:tr>
      <w:tr w:rsidR="001B6BD4" w:rsidRPr="00F9107F" w14:paraId="57DF3239"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C8E20D3"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9</w:t>
            </w:r>
          </w:p>
        </w:tc>
        <w:tc>
          <w:tcPr>
            <w:tcW w:w="4275" w:type="dxa"/>
            <w:tcBorders>
              <w:top w:val="nil"/>
              <w:left w:val="nil"/>
              <w:bottom w:val="single" w:sz="4" w:space="0" w:color="auto"/>
              <w:right w:val="single" w:sz="4" w:space="0" w:color="auto"/>
            </w:tcBorders>
            <w:shd w:val="clear" w:color="auto" w:fill="auto"/>
            <w:noWrap/>
            <w:vAlign w:val="bottom"/>
            <w:hideMark/>
          </w:tcPr>
          <w:p w14:paraId="238E3903"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Ochronnik przeciwprzepięciowy 4 kanałowy</w:t>
            </w:r>
          </w:p>
        </w:tc>
        <w:tc>
          <w:tcPr>
            <w:tcW w:w="710" w:type="dxa"/>
            <w:tcBorders>
              <w:top w:val="nil"/>
              <w:left w:val="nil"/>
              <w:bottom w:val="single" w:sz="4" w:space="0" w:color="auto"/>
              <w:right w:val="single" w:sz="4" w:space="0" w:color="auto"/>
            </w:tcBorders>
            <w:shd w:val="clear" w:color="auto" w:fill="auto"/>
            <w:noWrap/>
            <w:vAlign w:val="bottom"/>
            <w:hideMark/>
          </w:tcPr>
          <w:p w14:paraId="222DF365"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r w:rsidR="001B6BD4" w:rsidRPr="00F9107F" w14:paraId="2BA3D27E"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89687F4"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10</w:t>
            </w:r>
          </w:p>
        </w:tc>
        <w:tc>
          <w:tcPr>
            <w:tcW w:w="4275" w:type="dxa"/>
            <w:tcBorders>
              <w:top w:val="nil"/>
              <w:left w:val="nil"/>
              <w:bottom w:val="single" w:sz="4" w:space="0" w:color="auto"/>
              <w:right w:val="single" w:sz="4" w:space="0" w:color="auto"/>
            </w:tcBorders>
            <w:shd w:val="clear" w:color="auto" w:fill="auto"/>
            <w:noWrap/>
            <w:vAlign w:val="bottom"/>
            <w:hideMark/>
          </w:tcPr>
          <w:p w14:paraId="31EA6DEA"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Ochronnik przeciwprzepięciowy 16 kanałowy</w:t>
            </w:r>
          </w:p>
        </w:tc>
        <w:tc>
          <w:tcPr>
            <w:tcW w:w="710" w:type="dxa"/>
            <w:tcBorders>
              <w:top w:val="nil"/>
              <w:left w:val="nil"/>
              <w:bottom w:val="single" w:sz="4" w:space="0" w:color="auto"/>
              <w:right w:val="single" w:sz="4" w:space="0" w:color="auto"/>
            </w:tcBorders>
            <w:shd w:val="clear" w:color="auto" w:fill="auto"/>
            <w:noWrap/>
            <w:vAlign w:val="bottom"/>
            <w:hideMark/>
          </w:tcPr>
          <w:p w14:paraId="09876E6C"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2</w:t>
            </w:r>
          </w:p>
        </w:tc>
      </w:tr>
      <w:tr w:rsidR="001B6BD4" w:rsidRPr="00F9107F" w14:paraId="08E3A1A9"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6CEFA86"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11</w:t>
            </w:r>
          </w:p>
        </w:tc>
        <w:tc>
          <w:tcPr>
            <w:tcW w:w="4275" w:type="dxa"/>
            <w:tcBorders>
              <w:top w:val="nil"/>
              <w:left w:val="nil"/>
              <w:bottom w:val="single" w:sz="4" w:space="0" w:color="auto"/>
              <w:right w:val="single" w:sz="4" w:space="0" w:color="auto"/>
            </w:tcBorders>
            <w:shd w:val="clear" w:color="auto" w:fill="auto"/>
            <w:noWrap/>
            <w:vAlign w:val="bottom"/>
            <w:hideMark/>
          </w:tcPr>
          <w:p w14:paraId="0D6DBCDA"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Stacja kliencka</w:t>
            </w:r>
          </w:p>
        </w:tc>
        <w:tc>
          <w:tcPr>
            <w:tcW w:w="710" w:type="dxa"/>
            <w:tcBorders>
              <w:top w:val="nil"/>
              <w:left w:val="nil"/>
              <w:bottom w:val="single" w:sz="4" w:space="0" w:color="auto"/>
              <w:right w:val="single" w:sz="4" w:space="0" w:color="auto"/>
            </w:tcBorders>
            <w:shd w:val="clear" w:color="auto" w:fill="auto"/>
            <w:noWrap/>
            <w:vAlign w:val="bottom"/>
            <w:hideMark/>
          </w:tcPr>
          <w:p w14:paraId="45F2A653"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r w:rsidR="001B6BD4" w:rsidRPr="00F9107F" w14:paraId="1A171DAB"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1FBD8C44"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12</w:t>
            </w:r>
          </w:p>
        </w:tc>
        <w:tc>
          <w:tcPr>
            <w:tcW w:w="4275" w:type="dxa"/>
            <w:tcBorders>
              <w:top w:val="nil"/>
              <w:left w:val="nil"/>
              <w:bottom w:val="single" w:sz="4" w:space="0" w:color="auto"/>
              <w:right w:val="single" w:sz="4" w:space="0" w:color="auto"/>
            </w:tcBorders>
            <w:shd w:val="clear" w:color="auto" w:fill="auto"/>
            <w:noWrap/>
            <w:vAlign w:val="bottom"/>
            <w:hideMark/>
          </w:tcPr>
          <w:p w14:paraId="45BAC533" w14:textId="77777777" w:rsidR="001B6BD4" w:rsidRPr="00F9107F" w:rsidRDefault="001B6BD4" w:rsidP="00432ED1">
            <w:pPr>
              <w:rPr>
                <w:rFonts w:ascii="Calibri" w:hAnsi="Calibri" w:cs="Calibri"/>
                <w:color w:val="000000"/>
                <w:sz w:val="22"/>
                <w:szCs w:val="22"/>
              </w:rPr>
            </w:pPr>
            <w:r w:rsidRPr="00F9107F">
              <w:rPr>
                <w:rFonts w:ascii="Calibri" w:hAnsi="Calibri" w:cs="Calibri"/>
                <w:color w:val="000000"/>
                <w:sz w:val="22"/>
                <w:szCs w:val="22"/>
              </w:rPr>
              <w:t>Monitor 32"</w:t>
            </w:r>
          </w:p>
        </w:tc>
        <w:tc>
          <w:tcPr>
            <w:tcW w:w="710" w:type="dxa"/>
            <w:tcBorders>
              <w:top w:val="nil"/>
              <w:left w:val="nil"/>
              <w:bottom w:val="single" w:sz="4" w:space="0" w:color="auto"/>
              <w:right w:val="single" w:sz="4" w:space="0" w:color="auto"/>
            </w:tcBorders>
            <w:shd w:val="clear" w:color="auto" w:fill="auto"/>
            <w:noWrap/>
            <w:vAlign w:val="bottom"/>
            <w:hideMark/>
          </w:tcPr>
          <w:p w14:paraId="292C0DB8"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r w:rsidR="0067357E" w:rsidRPr="00F9107F" w14:paraId="5352A16F"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688D4C5" w14:textId="77777777" w:rsidR="0067357E" w:rsidRPr="00F9107F" w:rsidRDefault="0067357E" w:rsidP="00432ED1">
            <w:pPr>
              <w:jc w:val="center"/>
              <w:rPr>
                <w:rFonts w:ascii="Calibri" w:hAnsi="Calibri" w:cs="Calibri"/>
                <w:color w:val="000000"/>
                <w:sz w:val="22"/>
                <w:szCs w:val="22"/>
              </w:rPr>
            </w:pPr>
            <w:r w:rsidRPr="00F9107F">
              <w:rPr>
                <w:rFonts w:ascii="Calibri" w:hAnsi="Calibri" w:cs="Calibri"/>
                <w:color w:val="000000"/>
                <w:sz w:val="22"/>
                <w:szCs w:val="22"/>
              </w:rPr>
              <w:t>13</w:t>
            </w:r>
          </w:p>
        </w:tc>
        <w:tc>
          <w:tcPr>
            <w:tcW w:w="4275" w:type="dxa"/>
            <w:tcBorders>
              <w:top w:val="nil"/>
              <w:left w:val="nil"/>
              <w:bottom w:val="single" w:sz="4" w:space="0" w:color="auto"/>
              <w:right w:val="single" w:sz="4" w:space="0" w:color="auto"/>
            </w:tcBorders>
            <w:shd w:val="clear" w:color="auto" w:fill="auto"/>
            <w:noWrap/>
            <w:vAlign w:val="bottom"/>
            <w:hideMark/>
          </w:tcPr>
          <w:p w14:paraId="5A578040" w14:textId="77777777" w:rsidR="0067357E" w:rsidRPr="00F9107F" w:rsidRDefault="0067357E" w:rsidP="00432ED1">
            <w:pPr>
              <w:rPr>
                <w:rFonts w:ascii="Calibri" w:hAnsi="Calibri" w:cs="Calibri"/>
                <w:color w:val="000000"/>
                <w:sz w:val="22"/>
                <w:szCs w:val="22"/>
              </w:rPr>
            </w:pPr>
            <w:r w:rsidRPr="00F9107F">
              <w:rPr>
                <w:rFonts w:ascii="Calibri" w:hAnsi="Calibri" w:cs="Calibri"/>
                <w:color w:val="000000"/>
                <w:sz w:val="22"/>
                <w:szCs w:val="22"/>
              </w:rPr>
              <w:t xml:space="preserve">Uchwyt monitora </w:t>
            </w:r>
          </w:p>
        </w:tc>
        <w:tc>
          <w:tcPr>
            <w:tcW w:w="710" w:type="dxa"/>
            <w:tcBorders>
              <w:top w:val="nil"/>
              <w:left w:val="nil"/>
              <w:bottom w:val="single" w:sz="4" w:space="0" w:color="auto"/>
              <w:right w:val="single" w:sz="4" w:space="0" w:color="auto"/>
            </w:tcBorders>
            <w:shd w:val="clear" w:color="auto" w:fill="auto"/>
            <w:noWrap/>
            <w:vAlign w:val="bottom"/>
            <w:hideMark/>
          </w:tcPr>
          <w:p w14:paraId="69E00CA9" w14:textId="77777777" w:rsidR="0067357E" w:rsidRPr="00F9107F" w:rsidRDefault="0067357E"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r w:rsidR="001B6BD4" w:rsidRPr="00F9107F" w14:paraId="6D897715" w14:textId="77777777" w:rsidTr="00D15A3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03D9EA17" w14:textId="638F33AA"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r w:rsidR="0067357E">
              <w:rPr>
                <w:rFonts w:ascii="Calibri" w:hAnsi="Calibri" w:cs="Calibri"/>
                <w:color w:val="000000"/>
                <w:sz w:val="22"/>
                <w:szCs w:val="22"/>
              </w:rPr>
              <w:t>4</w:t>
            </w:r>
          </w:p>
        </w:tc>
        <w:tc>
          <w:tcPr>
            <w:tcW w:w="4275" w:type="dxa"/>
            <w:tcBorders>
              <w:top w:val="nil"/>
              <w:left w:val="nil"/>
              <w:bottom w:val="single" w:sz="4" w:space="0" w:color="auto"/>
              <w:right w:val="single" w:sz="4" w:space="0" w:color="auto"/>
            </w:tcBorders>
            <w:shd w:val="clear" w:color="auto" w:fill="auto"/>
            <w:noWrap/>
            <w:vAlign w:val="bottom"/>
            <w:hideMark/>
          </w:tcPr>
          <w:p w14:paraId="59F613F9" w14:textId="31967D82" w:rsidR="001B6BD4" w:rsidRPr="00F9107F" w:rsidRDefault="0067357E" w:rsidP="00432ED1">
            <w:pPr>
              <w:rPr>
                <w:rFonts w:ascii="Calibri" w:hAnsi="Calibri" w:cs="Calibri"/>
                <w:color w:val="000000"/>
                <w:sz w:val="22"/>
                <w:szCs w:val="22"/>
              </w:rPr>
            </w:pPr>
            <w:r>
              <w:rPr>
                <w:rFonts w:ascii="Calibri" w:hAnsi="Calibri" w:cs="Calibri"/>
                <w:color w:val="000000"/>
                <w:sz w:val="22"/>
                <w:szCs w:val="22"/>
              </w:rPr>
              <w:t>S</w:t>
            </w:r>
            <w:r w:rsidRPr="0067357E">
              <w:rPr>
                <w:rFonts w:ascii="Calibri" w:hAnsi="Calibri" w:cs="Calibri"/>
                <w:color w:val="000000"/>
                <w:sz w:val="22"/>
                <w:szCs w:val="22"/>
              </w:rPr>
              <w:t xml:space="preserve">ystem zasilania do 5 kamer </w:t>
            </w:r>
            <w:proofErr w:type="spellStart"/>
            <w:r w:rsidRPr="0067357E">
              <w:rPr>
                <w:rFonts w:ascii="Calibri" w:hAnsi="Calibri" w:cs="Calibri"/>
                <w:color w:val="000000"/>
                <w:sz w:val="22"/>
                <w:szCs w:val="22"/>
              </w:rPr>
              <w:t>ip</w:t>
            </w:r>
            <w:proofErr w:type="spellEnd"/>
            <w:r w:rsidRPr="0067357E">
              <w:rPr>
                <w:rFonts w:ascii="Calibri" w:hAnsi="Calibri" w:cs="Calibri"/>
                <w:color w:val="000000"/>
                <w:sz w:val="22"/>
                <w:szCs w:val="22"/>
              </w:rPr>
              <w:t xml:space="preserve"> ze </w:t>
            </w:r>
            <w:proofErr w:type="spellStart"/>
            <w:r w:rsidRPr="0067357E">
              <w:rPr>
                <w:rFonts w:ascii="Calibri" w:hAnsi="Calibri" w:cs="Calibri"/>
                <w:color w:val="000000"/>
                <w:sz w:val="22"/>
                <w:szCs w:val="22"/>
              </w:rPr>
              <w:t>switchem</w:t>
            </w:r>
            <w:proofErr w:type="spellEnd"/>
            <w:r w:rsidRPr="0067357E">
              <w:rPr>
                <w:rFonts w:ascii="Calibri" w:hAnsi="Calibri" w:cs="Calibri"/>
                <w:color w:val="000000"/>
                <w:sz w:val="22"/>
                <w:szCs w:val="22"/>
              </w:rPr>
              <w:t xml:space="preserve"> </w:t>
            </w:r>
            <w:proofErr w:type="spellStart"/>
            <w:r>
              <w:rPr>
                <w:rFonts w:ascii="Calibri" w:hAnsi="Calibri" w:cs="Calibri"/>
                <w:color w:val="000000"/>
                <w:sz w:val="22"/>
                <w:szCs w:val="22"/>
              </w:rPr>
              <w:t>P</w:t>
            </w:r>
            <w:r w:rsidRPr="0067357E">
              <w:rPr>
                <w:rFonts w:ascii="Calibri" w:hAnsi="Calibri" w:cs="Calibri"/>
                <w:color w:val="000000"/>
                <w:sz w:val="22"/>
                <w:szCs w:val="22"/>
              </w:rPr>
              <w:t>o</w:t>
            </w:r>
            <w:r>
              <w:rPr>
                <w:rFonts w:ascii="Calibri" w:hAnsi="Calibri" w:cs="Calibri"/>
                <w:color w:val="000000"/>
                <w:sz w:val="22"/>
                <w:szCs w:val="22"/>
              </w:rPr>
              <w:t>E</w:t>
            </w:r>
            <w:proofErr w:type="spellEnd"/>
            <w:r w:rsidRPr="0067357E">
              <w:rPr>
                <w:rFonts w:ascii="Calibri" w:hAnsi="Calibri" w:cs="Calibri"/>
                <w:color w:val="000000"/>
                <w:sz w:val="22"/>
                <w:szCs w:val="22"/>
              </w:rPr>
              <w:t xml:space="preserve"> w obudowie zewnętrznej</w:t>
            </w:r>
            <w:r>
              <w:rPr>
                <w:rFonts w:ascii="Calibri" w:hAnsi="Calibri" w:cs="Calibri"/>
                <w:color w:val="000000"/>
                <w:sz w:val="22"/>
                <w:szCs w:val="22"/>
              </w:rPr>
              <w:t xml:space="preserve"> </w:t>
            </w:r>
          </w:p>
        </w:tc>
        <w:tc>
          <w:tcPr>
            <w:tcW w:w="710" w:type="dxa"/>
            <w:tcBorders>
              <w:top w:val="nil"/>
              <w:left w:val="nil"/>
              <w:bottom w:val="single" w:sz="4" w:space="0" w:color="auto"/>
              <w:right w:val="single" w:sz="4" w:space="0" w:color="auto"/>
            </w:tcBorders>
            <w:shd w:val="clear" w:color="auto" w:fill="auto"/>
            <w:noWrap/>
            <w:vAlign w:val="bottom"/>
            <w:hideMark/>
          </w:tcPr>
          <w:p w14:paraId="50692A52" w14:textId="77777777" w:rsidR="001B6BD4" w:rsidRPr="00F9107F" w:rsidRDefault="001B6BD4" w:rsidP="00432ED1">
            <w:pPr>
              <w:jc w:val="center"/>
              <w:rPr>
                <w:rFonts w:ascii="Calibri" w:hAnsi="Calibri" w:cs="Calibri"/>
                <w:color w:val="000000"/>
                <w:sz w:val="22"/>
                <w:szCs w:val="22"/>
              </w:rPr>
            </w:pPr>
            <w:r w:rsidRPr="00F9107F">
              <w:rPr>
                <w:rFonts w:ascii="Calibri" w:hAnsi="Calibri" w:cs="Calibri"/>
                <w:color w:val="000000"/>
                <w:sz w:val="22"/>
                <w:szCs w:val="22"/>
              </w:rPr>
              <w:t>1</w:t>
            </w:r>
          </w:p>
        </w:tc>
      </w:tr>
    </w:tbl>
    <w:p w14:paraId="33DC0FDE" w14:textId="5D8B5FFD" w:rsidR="008918FF" w:rsidRPr="00240F69" w:rsidRDefault="00432ED1" w:rsidP="00793AF8">
      <w:pPr>
        <w:spacing w:line="276" w:lineRule="auto"/>
        <w:ind w:firstLine="709"/>
        <w:rPr>
          <w:rFonts w:asciiTheme="minorHAnsi" w:hAnsiTheme="minorHAnsi" w:cs="Arial"/>
        </w:rPr>
      </w:pPr>
      <w:r>
        <w:rPr>
          <w:rFonts w:asciiTheme="minorHAnsi" w:hAnsiTheme="minorHAnsi" w:cs="Arial"/>
        </w:rPr>
        <w:br w:type="textWrapping" w:clear="all"/>
      </w:r>
    </w:p>
    <w:p w14:paraId="1C597551" w14:textId="77777777" w:rsidR="008918FF" w:rsidRPr="008918FF" w:rsidRDefault="008918FF" w:rsidP="00793AF8">
      <w:pPr>
        <w:pStyle w:val="StylNagwek2Arial"/>
        <w:numPr>
          <w:ilvl w:val="1"/>
          <w:numId w:val="1"/>
        </w:numPr>
        <w:tabs>
          <w:tab w:val="num" w:pos="624"/>
        </w:tabs>
        <w:spacing w:line="276" w:lineRule="auto"/>
        <w:rPr>
          <w:rFonts w:asciiTheme="minorHAnsi" w:hAnsiTheme="minorHAnsi"/>
        </w:rPr>
      </w:pPr>
      <w:bookmarkStart w:id="73" w:name="_Toc26936510"/>
      <w:bookmarkStart w:id="74" w:name="_Toc309152441"/>
      <w:bookmarkStart w:id="75" w:name="_Toc77871171"/>
      <w:r w:rsidRPr="008918FF">
        <w:rPr>
          <w:rFonts w:asciiTheme="minorHAnsi" w:hAnsiTheme="minorHAnsi"/>
        </w:rPr>
        <w:t>Uwagi końcowe dotyczące wykonanie instalacji</w:t>
      </w:r>
      <w:bookmarkEnd w:id="73"/>
      <w:bookmarkEnd w:id="74"/>
      <w:bookmarkEnd w:id="75"/>
    </w:p>
    <w:p w14:paraId="2EF66AB6"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 xml:space="preserve">Przestrzegać kolorystycznego oznakowania żył przewodowych i kabli (również w obrębie rozdzielnicy). Przewód zerowy (N) musi posiadać izolację koloru jasnoniebieskiego, a przewód ochronny (PE) – żółto-zielonego. </w:t>
      </w:r>
    </w:p>
    <w:p w14:paraId="3E688A21"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 xml:space="preserve">W żadnym miejscu instalacji przewód zerowy (N) i przewód ochronny (PE) nie mogą być połączone. </w:t>
      </w:r>
    </w:p>
    <w:p w14:paraId="4B87EECD"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Wszystkie urządzenia i sprzęt, których konstrukcja wykonana jest z metalu lub zawierają elementy metalowe, na których w przypadku uszkodzenia może pojawić się napięcie, muszą być obowiązkowo przyłączone do przewodu ochronnego.</w:t>
      </w:r>
    </w:p>
    <w:p w14:paraId="38E10E02"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 xml:space="preserve">Kable teletechniczne układać z zachowaniem odległości od innych instalacji elektrycznych (minimum </w:t>
      </w:r>
      <w:smartTag w:uri="urn:schemas-microsoft-com:office:smarttags" w:element="metricconverter">
        <w:smartTagPr>
          <w:attr w:name="ProductID" w:val="20 cm"/>
        </w:smartTagPr>
        <w:r w:rsidRPr="008918FF">
          <w:rPr>
            <w:rFonts w:asciiTheme="minorHAnsi" w:hAnsiTheme="minorHAnsi" w:cs="Arial"/>
          </w:rPr>
          <w:t>20 cm</w:t>
        </w:r>
      </w:smartTag>
      <w:r w:rsidRPr="008918FF">
        <w:rPr>
          <w:rFonts w:asciiTheme="minorHAnsi" w:hAnsiTheme="minorHAnsi" w:cs="Arial"/>
        </w:rPr>
        <w:t>).</w:t>
      </w:r>
    </w:p>
    <w:p w14:paraId="2CE32CE8"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Ekrany kabli i obudowy urządzeń uziemiać zgodnie z wymaganiami producentów tych urządzeń</w:t>
      </w:r>
    </w:p>
    <w:p w14:paraId="223E9361"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Gniazda teletechniczne instalować pod wspólną ramką z gniazdami siłowymi.</w:t>
      </w:r>
    </w:p>
    <w:p w14:paraId="55A8B492"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 xml:space="preserve">Przewody elektryczne prowadzone równolegle do rur wodnych nie powinny być prowadzone bliżej niż </w:t>
      </w:r>
      <w:smartTag w:uri="urn:schemas-microsoft-com:office:smarttags" w:element="metricconverter">
        <w:smartTagPr>
          <w:attr w:name="ProductID" w:val="150 mm"/>
        </w:smartTagPr>
        <w:r w:rsidRPr="008918FF">
          <w:rPr>
            <w:rFonts w:asciiTheme="minorHAnsi" w:hAnsiTheme="minorHAnsi" w:cs="Arial"/>
          </w:rPr>
          <w:t>150 mm</w:t>
        </w:r>
      </w:smartTag>
      <w:r w:rsidRPr="008918FF">
        <w:rPr>
          <w:rFonts w:asciiTheme="minorHAnsi" w:hAnsiTheme="minorHAnsi" w:cs="Arial"/>
        </w:rPr>
        <w:t xml:space="preserve"> od rur wody gorącej i 75mm od rur wody zimnej. </w:t>
      </w:r>
    </w:p>
    <w:p w14:paraId="4424380E" w14:textId="77777777" w:rsidR="008918FF" w:rsidRPr="008918FF" w:rsidRDefault="008918FF" w:rsidP="003F465C">
      <w:pPr>
        <w:pStyle w:val="Akapitzlist"/>
        <w:numPr>
          <w:ilvl w:val="0"/>
          <w:numId w:val="10"/>
        </w:numPr>
        <w:spacing w:line="276" w:lineRule="auto"/>
        <w:rPr>
          <w:rFonts w:asciiTheme="minorHAnsi" w:hAnsiTheme="minorHAnsi" w:cs="Arial"/>
        </w:rPr>
      </w:pPr>
      <w:r w:rsidRPr="008918FF">
        <w:rPr>
          <w:rFonts w:asciiTheme="minorHAnsi" w:hAnsiTheme="minorHAnsi" w:cs="Arial"/>
        </w:rPr>
        <w:t xml:space="preserve">Po wykonaniu instalacji elektrycznych należy  wykonać próby i pomiary zgodnie z </w:t>
      </w:r>
      <w:proofErr w:type="spellStart"/>
      <w:r w:rsidRPr="008918FF">
        <w:rPr>
          <w:rFonts w:asciiTheme="minorHAnsi" w:hAnsiTheme="minorHAnsi" w:cs="Arial"/>
        </w:rPr>
        <w:t>z</w:t>
      </w:r>
      <w:proofErr w:type="spellEnd"/>
      <w:r w:rsidRPr="008918FF">
        <w:rPr>
          <w:rFonts w:asciiTheme="minorHAnsi" w:hAnsiTheme="minorHAnsi" w:cs="Arial"/>
        </w:rPr>
        <w:t xml:space="preserve"> wymaganiami norm PN-HD 60364-6:2008. Instalacja elektryczna powinna być sprawdzana w czasie  montażu i po jego ukończeniu, przed przekazaniem do eksploatacji.</w:t>
      </w:r>
    </w:p>
    <w:p w14:paraId="6ABBA100" w14:textId="64123D38" w:rsidR="00D15A3D" w:rsidRDefault="00D15A3D">
      <w:pPr>
        <w:widowControl/>
        <w:autoSpaceDE/>
        <w:autoSpaceDN/>
        <w:adjustRightInd/>
        <w:spacing w:after="0"/>
        <w:jc w:val="left"/>
        <w:rPr>
          <w:rFonts w:ascii="CIDFont+F1" w:hAnsi="CIDFont+F1"/>
          <w:color w:val="000000"/>
          <w:sz w:val="26"/>
          <w:szCs w:val="26"/>
        </w:rPr>
      </w:pPr>
      <w:r>
        <w:rPr>
          <w:rFonts w:ascii="CIDFont+F1" w:hAnsi="CIDFont+F1"/>
          <w:color w:val="000000"/>
          <w:sz w:val="26"/>
          <w:szCs w:val="26"/>
        </w:rPr>
        <w:br w:type="page"/>
      </w:r>
    </w:p>
    <w:p w14:paraId="4C132F8B" w14:textId="77777777" w:rsidR="00205F11" w:rsidRDefault="00205F11" w:rsidP="005B148F">
      <w:pPr>
        <w:pStyle w:val="Nagwek1"/>
        <w:rPr>
          <w:rFonts w:asciiTheme="minorHAnsi" w:hAnsiTheme="minorHAnsi" w:cs="Arial"/>
        </w:rPr>
      </w:pPr>
      <w:bookmarkStart w:id="76" w:name="_Toc77871172"/>
      <w:r>
        <w:rPr>
          <w:rFonts w:asciiTheme="minorHAnsi" w:hAnsiTheme="minorHAnsi" w:cs="Arial"/>
        </w:rPr>
        <w:t>Obliczenia techniczne</w:t>
      </w:r>
      <w:bookmarkEnd w:id="76"/>
    </w:p>
    <w:p w14:paraId="1713BB58" w14:textId="77777777" w:rsidR="00205F11" w:rsidRDefault="00205F11" w:rsidP="005B148F">
      <w:pPr>
        <w:pStyle w:val="StylNagwek2Arial"/>
        <w:numPr>
          <w:ilvl w:val="1"/>
          <w:numId w:val="1"/>
        </w:numPr>
        <w:tabs>
          <w:tab w:val="num" w:pos="624"/>
        </w:tabs>
        <w:rPr>
          <w:rFonts w:asciiTheme="minorHAnsi" w:hAnsiTheme="minorHAnsi"/>
        </w:rPr>
      </w:pPr>
      <w:bookmarkStart w:id="77" w:name="_Toc77871173"/>
      <w:r>
        <w:rPr>
          <w:rFonts w:asciiTheme="minorHAnsi" w:hAnsiTheme="minorHAnsi"/>
        </w:rPr>
        <w:t>Bilans mocy</w:t>
      </w:r>
      <w:bookmarkEnd w:id="77"/>
    </w:p>
    <w:tbl>
      <w:tblPr>
        <w:tblW w:w="6867" w:type="dxa"/>
        <w:tblCellMar>
          <w:left w:w="70" w:type="dxa"/>
          <w:right w:w="70" w:type="dxa"/>
        </w:tblCellMar>
        <w:tblLook w:val="04A0" w:firstRow="1" w:lastRow="0" w:firstColumn="1" w:lastColumn="0" w:noHBand="0" w:noVBand="1"/>
      </w:tblPr>
      <w:tblGrid>
        <w:gridCol w:w="524"/>
        <w:gridCol w:w="2980"/>
        <w:gridCol w:w="1154"/>
        <w:gridCol w:w="1234"/>
        <w:gridCol w:w="975"/>
      </w:tblGrid>
      <w:tr w:rsidR="00113728" w:rsidRPr="00113728" w14:paraId="50FBE62F" w14:textId="77777777" w:rsidTr="00113728">
        <w:trPr>
          <w:trHeight w:val="990"/>
        </w:trPr>
        <w:tc>
          <w:tcPr>
            <w:tcW w:w="524" w:type="dxa"/>
            <w:vMerge w:val="restart"/>
            <w:tcBorders>
              <w:top w:val="single" w:sz="8" w:space="0" w:color="auto"/>
              <w:left w:val="single" w:sz="8" w:space="0" w:color="auto"/>
              <w:bottom w:val="nil"/>
              <w:right w:val="single" w:sz="8" w:space="0" w:color="auto"/>
            </w:tcBorders>
            <w:shd w:val="clear" w:color="auto" w:fill="auto"/>
            <w:noWrap/>
            <w:textDirection w:val="btLr"/>
            <w:vAlign w:val="center"/>
            <w:hideMark/>
          </w:tcPr>
          <w:p w14:paraId="46E3D3DF" w14:textId="77777777" w:rsidR="00113728" w:rsidRPr="00113728" w:rsidRDefault="00113728" w:rsidP="00113728">
            <w:pPr>
              <w:widowControl/>
              <w:autoSpaceDE/>
              <w:autoSpaceDN/>
              <w:adjustRightInd/>
              <w:spacing w:after="0"/>
              <w:jc w:val="center"/>
              <w:rPr>
                <w:rFonts w:ascii="Arial CE" w:hAnsi="Arial CE" w:cs="Arial CE"/>
                <w:b/>
                <w:bCs/>
                <w:sz w:val="32"/>
                <w:szCs w:val="32"/>
              </w:rPr>
            </w:pPr>
            <w:r w:rsidRPr="00113728">
              <w:rPr>
                <w:rFonts w:ascii="Arial CE" w:hAnsi="Arial CE" w:cs="Arial CE"/>
                <w:b/>
                <w:bCs/>
                <w:sz w:val="32"/>
                <w:szCs w:val="32"/>
              </w:rPr>
              <w:t>Kontener socjalny</w:t>
            </w: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2D43DC1E"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TE-1</w:t>
            </w:r>
          </w:p>
        </w:tc>
        <w:tc>
          <w:tcPr>
            <w:tcW w:w="1154" w:type="dxa"/>
            <w:tcBorders>
              <w:top w:val="single" w:sz="8" w:space="0" w:color="auto"/>
              <w:left w:val="nil"/>
              <w:bottom w:val="single" w:sz="4" w:space="0" w:color="auto"/>
              <w:right w:val="single" w:sz="4" w:space="0" w:color="auto"/>
            </w:tcBorders>
            <w:shd w:val="clear" w:color="auto" w:fill="auto"/>
            <w:vAlign w:val="center"/>
            <w:hideMark/>
          </w:tcPr>
          <w:p w14:paraId="1F603707"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Moc zainstalowana P</w:t>
            </w:r>
            <w:r w:rsidRPr="00113728">
              <w:rPr>
                <w:rFonts w:ascii="Arial CE" w:hAnsi="Arial CE" w:cs="Arial CE"/>
                <w:sz w:val="16"/>
                <w:szCs w:val="16"/>
                <w:vertAlign w:val="subscript"/>
              </w:rPr>
              <w:t xml:space="preserve">i </w:t>
            </w:r>
            <w:r w:rsidRPr="00113728">
              <w:rPr>
                <w:rFonts w:ascii="Arial CE" w:hAnsi="Arial CE" w:cs="Arial CE"/>
                <w:sz w:val="16"/>
                <w:szCs w:val="16"/>
              </w:rPr>
              <w:t>[W]</w:t>
            </w:r>
          </w:p>
        </w:tc>
        <w:tc>
          <w:tcPr>
            <w:tcW w:w="1234" w:type="dxa"/>
            <w:tcBorders>
              <w:top w:val="single" w:sz="8" w:space="0" w:color="auto"/>
              <w:left w:val="nil"/>
              <w:bottom w:val="single" w:sz="4" w:space="0" w:color="auto"/>
              <w:right w:val="single" w:sz="4" w:space="0" w:color="auto"/>
            </w:tcBorders>
            <w:shd w:val="clear" w:color="auto" w:fill="auto"/>
            <w:vAlign w:val="center"/>
            <w:hideMark/>
          </w:tcPr>
          <w:p w14:paraId="492BD000" w14:textId="77777777" w:rsidR="00113728" w:rsidRPr="00113728" w:rsidRDefault="00113728" w:rsidP="00113728">
            <w:pPr>
              <w:widowControl/>
              <w:autoSpaceDE/>
              <w:autoSpaceDN/>
              <w:adjustRightInd/>
              <w:spacing w:after="0"/>
              <w:jc w:val="center"/>
              <w:rPr>
                <w:rFonts w:ascii="Arial CE" w:hAnsi="Arial CE" w:cs="Arial CE"/>
                <w:sz w:val="16"/>
                <w:szCs w:val="16"/>
              </w:rPr>
            </w:pPr>
            <w:r w:rsidRPr="00113728">
              <w:rPr>
                <w:rFonts w:ascii="Arial CE" w:hAnsi="Arial CE" w:cs="Arial CE"/>
                <w:sz w:val="16"/>
                <w:szCs w:val="16"/>
              </w:rPr>
              <w:t xml:space="preserve">Współczynnik jednoczesności </w:t>
            </w:r>
            <w:proofErr w:type="spellStart"/>
            <w:r w:rsidRPr="00113728">
              <w:rPr>
                <w:rFonts w:ascii="Arial CE" w:hAnsi="Arial CE" w:cs="Arial CE"/>
                <w:sz w:val="16"/>
                <w:szCs w:val="16"/>
              </w:rPr>
              <w:t>k</w:t>
            </w:r>
            <w:r w:rsidRPr="00113728">
              <w:rPr>
                <w:rFonts w:ascii="Arial CE" w:hAnsi="Arial CE" w:cs="Arial CE"/>
                <w:sz w:val="20"/>
                <w:szCs w:val="20"/>
                <w:vertAlign w:val="subscript"/>
              </w:rPr>
              <w:t>j</w:t>
            </w:r>
            <w:proofErr w:type="spellEnd"/>
          </w:p>
        </w:tc>
        <w:tc>
          <w:tcPr>
            <w:tcW w:w="975" w:type="dxa"/>
            <w:tcBorders>
              <w:top w:val="single" w:sz="8" w:space="0" w:color="auto"/>
              <w:left w:val="nil"/>
              <w:bottom w:val="single" w:sz="4" w:space="0" w:color="auto"/>
              <w:right w:val="single" w:sz="8" w:space="0" w:color="auto"/>
            </w:tcBorders>
            <w:shd w:val="clear" w:color="auto" w:fill="auto"/>
            <w:vAlign w:val="center"/>
            <w:hideMark/>
          </w:tcPr>
          <w:p w14:paraId="30D75C47"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 xml:space="preserve">Moc szczytowa </w:t>
            </w:r>
            <w:proofErr w:type="spellStart"/>
            <w:r w:rsidRPr="00113728">
              <w:rPr>
                <w:rFonts w:ascii="Arial CE" w:hAnsi="Arial CE" w:cs="Arial CE"/>
                <w:sz w:val="16"/>
                <w:szCs w:val="16"/>
              </w:rPr>
              <w:t>P</w:t>
            </w:r>
            <w:r w:rsidRPr="00113728">
              <w:rPr>
                <w:rFonts w:ascii="Arial CE" w:hAnsi="Arial CE" w:cs="Arial CE"/>
                <w:sz w:val="16"/>
                <w:szCs w:val="16"/>
                <w:vertAlign w:val="subscript"/>
              </w:rPr>
              <w:t>s</w:t>
            </w:r>
            <w:proofErr w:type="spellEnd"/>
            <w:r w:rsidRPr="00113728">
              <w:rPr>
                <w:rFonts w:ascii="Arial CE" w:hAnsi="Arial CE" w:cs="Arial CE"/>
                <w:sz w:val="16"/>
                <w:szCs w:val="16"/>
                <w:vertAlign w:val="subscript"/>
              </w:rPr>
              <w:t xml:space="preserve"> </w:t>
            </w:r>
            <w:r w:rsidRPr="00113728">
              <w:rPr>
                <w:rFonts w:ascii="Arial CE" w:hAnsi="Arial CE" w:cs="Arial CE"/>
                <w:sz w:val="16"/>
                <w:szCs w:val="16"/>
              </w:rPr>
              <w:t>[W]</w:t>
            </w:r>
          </w:p>
        </w:tc>
      </w:tr>
      <w:tr w:rsidR="00113728" w:rsidRPr="00113728" w14:paraId="1DAFF1F7"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6ABA8378"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1052901A"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ogólne</w:t>
            </w:r>
          </w:p>
        </w:tc>
        <w:tc>
          <w:tcPr>
            <w:tcW w:w="1154" w:type="dxa"/>
            <w:tcBorders>
              <w:top w:val="nil"/>
              <w:left w:val="nil"/>
              <w:bottom w:val="single" w:sz="4" w:space="0" w:color="auto"/>
              <w:right w:val="single" w:sz="4" w:space="0" w:color="auto"/>
            </w:tcBorders>
            <w:shd w:val="clear" w:color="auto" w:fill="auto"/>
            <w:noWrap/>
            <w:vAlign w:val="bottom"/>
            <w:hideMark/>
          </w:tcPr>
          <w:p w14:paraId="4A6EF270"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340,00</w:t>
            </w:r>
          </w:p>
        </w:tc>
        <w:tc>
          <w:tcPr>
            <w:tcW w:w="1234" w:type="dxa"/>
            <w:tcBorders>
              <w:top w:val="nil"/>
              <w:left w:val="nil"/>
              <w:bottom w:val="single" w:sz="4" w:space="0" w:color="auto"/>
              <w:right w:val="single" w:sz="4" w:space="0" w:color="auto"/>
            </w:tcBorders>
            <w:shd w:val="clear" w:color="auto" w:fill="auto"/>
            <w:noWrap/>
            <w:vAlign w:val="bottom"/>
            <w:hideMark/>
          </w:tcPr>
          <w:p w14:paraId="1D5786FC"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41E23249"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340,00</w:t>
            </w:r>
          </w:p>
        </w:tc>
      </w:tr>
      <w:tr w:rsidR="00113728" w:rsidRPr="00113728" w14:paraId="28319CB9"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01E2433C"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603A189B"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zewnętrzne</w:t>
            </w:r>
          </w:p>
        </w:tc>
        <w:tc>
          <w:tcPr>
            <w:tcW w:w="1154" w:type="dxa"/>
            <w:tcBorders>
              <w:top w:val="nil"/>
              <w:left w:val="nil"/>
              <w:bottom w:val="single" w:sz="4" w:space="0" w:color="auto"/>
              <w:right w:val="single" w:sz="4" w:space="0" w:color="auto"/>
            </w:tcBorders>
            <w:shd w:val="clear" w:color="auto" w:fill="auto"/>
            <w:noWrap/>
            <w:vAlign w:val="bottom"/>
            <w:hideMark/>
          </w:tcPr>
          <w:p w14:paraId="2FCEDAEA"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w:t>
            </w:r>
          </w:p>
        </w:tc>
        <w:tc>
          <w:tcPr>
            <w:tcW w:w="1234" w:type="dxa"/>
            <w:tcBorders>
              <w:top w:val="nil"/>
              <w:left w:val="nil"/>
              <w:bottom w:val="single" w:sz="4" w:space="0" w:color="auto"/>
              <w:right w:val="single" w:sz="4" w:space="0" w:color="auto"/>
            </w:tcBorders>
            <w:shd w:val="clear" w:color="auto" w:fill="auto"/>
            <w:noWrap/>
            <w:vAlign w:val="bottom"/>
            <w:hideMark/>
          </w:tcPr>
          <w:p w14:paraId="2DB0FD01"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79E6D977"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w:t>
            </w:r>
          </w:p>
        </w:tc>
      </w:tr>
      <w:tr w:rsidR="00113728" w:rsidRPr="00113728" w14:paraId="76FC80D1"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12562DAA"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0F229F0A"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Gniazda ogólne</w:t>
            </w:r>
          </w:p>
        </w:tc>
        <w:tc>
          <w:tcPr>
            <w:tcW w:w="1154" w:type="dxa"/>
            <w:tcBorders>
              <w:top w:val="nil"/>
              <w:left w:val="nil"/>
              <w:bottom w:val="single" w:sz="4" w:space="0" w:color="auto"/>
              <w:right w:val="single" w:sz="4" w:space="0" w:color="auto"/>
            </w:tcBorders>
            <w:shd w:val="clear" w:color="auto" w:fill="auto"/>
            <w:noWrap/>
            <w:vAlign w:val="bottom"/>
            <w:hideMark/>
          </w:tcPr>
          <w:p w14:paraId="3E3BF2AA"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c>
          <w:tcPr>
            <w:tcW w:w="1234" w:type="dxa"/>
            <w:tcBorders>
              <w:top w:val="nil"/>
              <w:left w:val="nil"/>
              <w:bottom w:val="single" w:sz="4" w:space="0" w:color="auto"/>
              <w:right w:val="single" w:sz="4" w:space="0" w:color="auto"/>
            </w:tcBorders>
            <w:shd w:val="clear" w:color="auto" w:fill="auto"/>
            <w:noWrap/>
            <w:vAlign w:val="bottom"/>
            <w:hideMark/>
          </w:tcPr>
          <w:p w14:paraId="1CD927CC"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0,20</w:t>
            </w:r>
          </w:p>
        </w:tc>
        <w:tc>
          <w:tcPr>
            <w:tcW w:w="975" w:type="dxa"/>
            <w:tcBorders>
              <w:top w:val="nil"/>
              <w:left w:val="nil"/>
              <w:bottom w:val="single" w:sz="4" w:space="0" w:color="auto"/>
              <w:right w:val="single" w:sz="8" w:space="0" w:color="auto"/>
            </w:tcBorders>
            <w:shd w:val="clear" w:color="auto" w:fill="auto"/>
            <w:noWrap/>
            <w:vAlign w:val="bottom"/>
            <w:hideMark/>
          </w:tcPr>
          <w:p w14:paraId="51D86DE3"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400,00</w:t>
            </w:r>
          </w:p>
        </w:tc>
      </w:tr>
      <w:tr w:rsidR="00113728" w:rsidRPr="00113728" w14:paraId="24DC3A00"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4FE6CC95"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6443574E"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 </w:t>
            </w:r>
          </w:p>
        </w:tc>
        <w:tc>
          <w:tcPr>
            <w:tcW w:w="1154" w:type="dxa"/>
            <w:tcBorders>
              <w:top w:val="nil"/>
              <w:left w:val="nil"/>
              <w:bottom w:val="single" w:sz="4" w:space="0" w:color="auto"/>
              <w:right w:val="single" w:sz="4" w:space="0" w:color="auto"/>
            </w:tcBorders>
            <w:shd w:val="clear" w:color="auto" w:fill="auto"/>
            <w:noWrap/>
            <w:vAlign w:val="bottom"/>
            <w:hideMark/>
          </w:tcPr>
          <w:p w14:paraId="067929C0"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 </w:t>
            </w:r>
          </w:p>
        </w:tc>
        <w:tc>
          <w:tcPr>
            <w:tcW w:w="1234" w:type="dxa"/>
            <w:tcBorders>
              <w:top w:val="nil"/>
              <w:left w:val="nil"/>
              <w:bottom w:val="single" w:sz="4" w:space="0" w:color="auto"/>
              <w:right w:val="single" w:sz="4" w:space="0" w:color="auto"/>
            </w:tcBorders>
            <w:shd w:val="clear" w:color="auto" w:fill="auto"/>
            <w:noWrap/>
            <w:vAlign w:val="bottom"/>
            <w:hideMark/>
          </w:tcPr>
          <w:p w14:paraId="71435921"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 </w:t>
            </w:r>
          </w:p>
        </w:tc>
        <w:tc>
          <w:tcPr>
            <w:tcW w:w="975" w:type="dxa"/>
            <w:tcBorders>
              <w:top w:val="nil"/>
              <w:left w:val="nil"/>
              <w:bottom w:val="single" w:sz="4" w:space="0" w:color="auto"/>
              <w:right w:val="single" w:sz="8" w:space="0" w:color="auto"/>
            </w:tcBorders>
            <w:shd w:val="clear" w:color="auto" w:fill="auto"/>
            <w:noWrap/>
            <w:vAlign w:val="bottom"/>
            <w:hideMark/>
          </w:tcPr>
          <w:p w14:paraId="3FBF3189"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 </w:t>
            </w:r>
          </w:p>
        </w:tc>
      </w:tr>
      <w:tr w:rsidR="00113728" w:rsidRPr="00113728" w14:paraId="46906D1B"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2FA9D4B0"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215130BE"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Ogrzewanie elektryczne</w:t>
            </w:r>
          </w:p>
        </w:tc>
        <w:tc>
          <w:tcPr>
            <w:tcW w:w="1154" w:type="dxa"/>
            <w:tcBorders>
              <w:top w:val="nil"/>
              <w:left w:val="nil"/>
              <w:bottom w:val="single" w:sz="4" w:space="0" w:color="auto"/>
              <w:right w:val="single" w:sz="4" w:space="0" w:color="auto"/>
            </w:tcBorders>
            <w:shd w:val="clear" w:color="auto" w:fill="auto"/>
            <w:noWrap/>
            <w:vAlign w:val="bottom"/>
            <w:hideMark/>
          </w:tcPr>
          <w:p w14:paraId="42C7A378"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3500,00</w:t>
            </w:r>
          </w:p>
        </w:tc>
        <w:tc>
          <w:tcPr>
            <w:tcW w:w="1234" w:type="dxa"/>
            <w:tcBorders>
              <w:top w:val="nil"/>
              <w:left w:val="nil"/>
              <w:bottom w:val="single" w:sz="4" w:space="0" w:color="auto"/>
              <w:right w:val="single" w:sz="4" w:space="0" w:color="auto"/>
            </w:tcBorders>
            <w:shd w:val="clear" w:color="auto" w:fill="auto"/>
            <w:noWrap/>
            <w:vAlign w:val="bottom"/>
            <w:hideMark/>
          </w:tcPr>
          <w:p w14:paraId="7FD70024"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0,80</w:t>
            </w:r>
          </w:p>
        </w:tc>
        <w:tc>
          <w:tcPr>
            <w:tcW w:w="975" w:type="dxa"/>
            <w:tcBorders>
              <w:top w:val="nil"/>
              <w:left w:val="nil"/>
              <w:bottom w:val="single" w:sz="4" w:space="0" w:color="auto"/>
              <w:right w:val="single" w:sz="8" w:space="0" w:color="auto"/>
            </w:tcBorders>
            <w:shd w:val="clear" w:color="auto" w:fill="auto"/>
            <w:noWrap/>
            <w:vAlign w:val="bottom"/>
            <w:hideMark/>
          </w:tcPr>
          <w:p w14:paraId="762D653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2800,00</w:t>
            </w:r>
          </w:p>
        </w:tc>
      </w:tr>
      <w:tr w:rsidR="00113728" w:rsidRPr="00113728" w14:paraId="2D6ACA9C"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2DB69055"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FCBD974"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Podgrzewacze c.w.u.</w:t>
            </w:r>
          </w:p>
        </w:tc>
        <w:tc>
          <w:tcPr>
            <w:tcW w:w="1154" w:type="dxa"/>
            <w:tcBorders>
              <w:top w:val="nil"/>
              <w:left w:val="nil"/>
              <w:bottom w:val="single" w:sz="4" w:space="0" w:color="auto"/>
              <w:right w:val="single" w:sz="4" w:space="0" w:color="auto"/>
            </w:tcBorders>
            <w:shd w:val="clear" w:color="auto" w:fill="auto"/>
            <w:noWrap/>
            <w:vAlign w:val="bottom"/>
            <w:hideMark/>
          </w:tcPr>
          <w:p w14:paraId="5A622968"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3000,00</w:t>
            </w:r>
          </w:p>
        </w:tc>
        <w:tc>
          <w:tcPr>
            <w:tcW w:w="1234" w:type="dxa"/>
            <w:tcBorders>
              <w:top w:val="nil"/>
              <w:left w:val="nil"/>
              <w:bottom w:val="single" w:sz="4" w:space="0" w:color="auto"/>
              <w:right w:val="single" w:sz="4" w:space="0" w:color="auto"/>
            </w:tcBorders>
            <w:shd w:val="clear" w:color="auto" w:fill="auto"/>
            <w:noWrap/>
            <w:vAlign w:val="bottom"/>
            <w:hideMark/>
          </w:tcPr>
          <w:p w14:paraId="02DB54B3"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334D094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3000,00</w:t>
            </w:r>
          </w:p>
        </w:tc>
      </w:tr>
      <w:tr w:rsidR="00113728" w:rsidRPr="00113728" w14:paraId="63F95670"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74EB81E9"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09E3AD2D"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Wentylacja</w:t>
            </w:r>
          </w:p>
        </w:tc>
        <w:tc>
          <w:tcPr>
            <w:tcW w:w="1154" w:type="dxa"/>
            <w:tcBorders>
              <w:top w:val="nil"/>
              <w:left w:val="nil"/>
              <w:bottom w:val="single" w:sz="4" w:space="0" w:color="auto"/>
              <w:right w:val="single" w:sz="4" w:space="0" w:color="auto"/>
            </w:tcBorders>
            <w:shd w:val="clear" w:color="auto" w:fill="auto"/>
            <w:noWrap/>
            <w:vAlign w:val="bottom"/>
            <w:hideMark/>
          </w:tcPr>
          <w:p w14:paraId="7E774F9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360,00</w:t>
            </w:r>
          </w:p>
        </w:tc>
        <w:tc>
          <w:tcPr>
            <w:tcW w:w="1234" w:type="dxa"/>
            <w:tcBorders>
              <w:top w:val="nil"/>
              <w:left w:val="nil"/>
              <w:bottom w:val="single" w:sz="4" w:space="0" w:color="auto"/>
              <w:right w:val="single" w:sz="4" w:space="0" w:color="auto"/>
            </w:tcBorders>
            <w:shd w:val="clear" w:color="auto" w:fill="auto"/>
            <w:noWrap/>
            <w:vAlign w:val="bottom"/>
            <w:hideMark/>
          </w:tcPr>
          <w:p w14:paraId="42364A0C"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0,80</w:t>
            </w:r>
          </w:p>
        </w:tc>
        <w:tc>
          <w:tcPr>
            <w:tcW w:w="975" w:type="dxa"/>
            <w:tcBorders>
              <w:top w:val="nil"/>
              <w:left w:val="nil"/>
              <w:bottom w:val="single" w:sz="4" w:space="0" w:color="auto"/>
              <w:right w:val="single" w:sz="8" w:space="0" w:color="auto"/>
            </w:tcBorders>
            <w:shd w:val="clear" w:color="auto" w:fill="auto"/>
            <w:noWrap/>
            <w:vAlign w:val="bottom"/>
            <w:hideMark/>
          </w:tcPr>
          <w:p w14:paraId="37C38CB2"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288,00</w:t>
            </w:r>
          </w:p>
        </w:tc>
      </w:tr>
      <w:tr w:rsidR="00113728" w:rsidRPr="00113728" w14:paraId="202E9DFA"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6F75F55B"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1B5288C4"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 xml:space="preserve">CCTV + </w:t>
            </w:r>
            <w:proofErr w:type="spellStart"/>
            <w:r w:rsidRPr="00113728">
              <w:rPr>
                <w:rFonts w:ascii="Arial CE" w:hAnsi="Arial CE" w:cs="Arial CE"/>
                <w:sz w:val="20"/>
                <w:szCs w:val="20"/>
              </w:rPr>
              <w:t>SSWiN</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48557F79" w14:textId="77777777" w:rsidR="00113728" w:rsidRPr="00113728" w:rsidRDefault="00113728" w:rsidP="00113728">
            <w:pPr>
              <w:widowControl/>
              <w:autoSpaceDE/>
              <w:autoSpaceDN/>
              <w:adjustRightInd/>
              <w:spacing w:after="0"/>
              <w:jc w:val="right"/>
              <w:rPr>
                <w:rFonts w:ascii="Arial CE" w:hAnsi="Arial CE" w:cs="Arial CE"/>
                <w:b/>
                <w:bCs/>
                <w:sz w:val="20"/>
                <w:szCs w:val="20"/>
              </w:rPr>
            </w:pPr>
            <w:r w:rsidRPr="00113728">
              <w:rPr>
                <w:rFonts w:ascii="Arial CE" w:hAnsi="Arial CE" w:cs="Arial CE"/>
                <w:b/>
                <w:bCs/>
                <w:sz w:val="20"/>
                <w:szCs w:val="20"/>
              </w:rPr>
              <w:t>0,00</w:t>
            </w:r>
          </w:p>
        </w:tc>
        <w:tc>
          <w:tcPr>
            <w:tcW w:w="1234" w:type="dxa"/>
            <w:tcBorders>
              <w:top w:val="nil"/>
              <w:left w:val="nil"/>
              <w:bottom w:val="single" w:sz="4" w:space="0" w:color="auto"/>
              <w:right w:val="single" w:sz="4" w:space="0" w:color="auto"/>
            </w:tcBorders>
            <w:shd w:val="clear" w:color="auto" w:fill="auto"/>
            <w:noWrap/>
            <w:vAlign w:val="bottom"/>
            <w:hideMark/>
          </w:tcPr>
          <w:p w14:paraId="13082E9C"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3BF0CE7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0,00</w:t>
            </w:r>
          </w:p>
        </w:tc>
      </w:tr>
      <w:tr w:rsidR="00113728" w:rsidRPr="00113728" w14:paraId="02CF6070" w14:textId="77777777" w:rsidTr="00113728">
        <w:trPr>
          <w:trHeight w:val="315"/>
        </w:trPr>
        <w:tc>
          <w:tcPr>
            <w:tcW w:w="524" w:type="dxa"/>
            <w:vMerge/>
            <w:tcBorders>
              <w:top w:val="single" w:sz="8" w:space="0" w:color="auto"/>
              <w:left w:val="single" w:sz="8" w:space="0" w:color="auto"/>
              <w:bottom w:val="nil"/>
              <w:right w:val="single" w:sz="8" w:space="0" w:color="auto"/>
            </w:tcBorders>
            <w:vAlign w:val="center"/>
            <w:hideMark/>
          </w:tcPr>
          <w:p w14:paraId="314C0699"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8" w:space="0" w:color="auto"/>
              <w:right w:val="single" w:sz="4" w:space="0" w:color="auto"/>
            </w:tcBorders>
            <w:shd w:val="clear" w:color="auto" w:fill="auto"/>
            <w:noWrap/>
            <w:vAlign w:val="bottom"/>
            <w:hideMark/>
          </w:tcPr>
          <w:p w14:paraId="4CA5ECCE" w14:textId="77777777" w:rsidR="00113728" w:rsidRPr="00113728" w:rsidRDefault="00113728" w:rsidP="00113728">
            <w:pPr>
              <w:widowControl/>
              <w:autoSpaceDE/>
              <w:autoSpaceDN/>
              <w:adjustRightInd/>
              <w:spacing w:after="0"/>
              <w:jc w:val="left"/>
              <w:rPr>
                <w:rFonts w:ascii="Calibri" w:hAnsi="Calibri" w:cs="Arial CE"/>
                <w:b/>
                <w:bCs/>
                <w:color w:val="FF0000"/>
                <w:sz w:val="22"/>
                <w:szCs w:val="22"/>
              </w:rPr>
            </w:pPr>
            <w:r w:rsidRPr="00113728">
              <w:rPr>
                <w:rFonts w:ascii="Calibri" w:hAnsi="Calibri" w:cs="Arial CE"/>
                <w:b/>
                <w:bCs/>
                <w:color w:val="FF0000"/>
                <w:sz w:val="22"/>
                <w:szCs w:val="22"/>
              </w:rPr>
              <w:t>Razem</w:t>
            </w:r>
          </w:p>
        </w:tc>
        <w:tc>
          <w:tcPr>
            <w:tcW w:w="1154" w:type="dxa"/>
            <w:tcBorders>
              <w:top w:val="nil"/>
              <w:left w:val="nil"/>
              <w:bottom w:val="single" w:sz="8" w:space="0" w:color="auto"/>
              <w:right w:val="single" w:sz="4" w:space="0" w:color="auto"/>
            </w:tcBorders>
            <w:shd w:val="clear" w:color="auto" w:fill="auto"/>
            <w:noWrap/>
            <w:vAlign w:val="bottom"/>
            <w:hideMark/>
          </w:tcPr>
          <w:p w14:paraId="147A70C8" w14:textId="77777777" w:rsidR="00113728" w:rsidRPr="00113728" w:rsidRDefault="00113728" w:rsidP="00113728">
            <w:pPr>
              <w:widowControl/>
              <w:autoSpaceDE/>
              <w:autoSpaceDN/>
              <w:adjustRightInd/>
              <w:spacing w:after="0"/>
              <w:jc w:val="right"/>
              <w:rPr>
                <w:rFonts w:ascii="Calibri" w:hAnsi="Calibri" w:cs="Arial CE"/>
                <w:b/>
                <w:bCs/>
                <w:color w:val="FF0000"/>
                <w:sz w:val="22"/>
                <w:szCs w:val="22"/>
              </w:rPr>
            </w:pPr>
            <w:r w:rsidRPr="00113728">
              <w:rPr>
                <w:rFonts w:ascii="Calibri" w:hAnsi="Calibri" w:cs="Arial CE"/>
                <w:b/>
                <w:bCs/>
                <w:color w:val="FF0000"/>
                <w:sz w:val="22"/>
                <w:szCs w:val="22"/>
              </w:rPr>
              <w:t>9230,00</w:t>
            </w:r>
          </w:p>
        </w:tc>
        <w:tc>
          <w:tcPr>
            <w:tcW w:w="1234" w:type="dxa"/>
            <w:tcBorders>
              <w:top w:val="nil"/>
              <w:left w:val="nil"/>
              <w:bottom w:val="single" w:sz="8" w:space="0" w:color="auto"/>
              <w:right w:val="single" w:sz="4" w:space="0" w:color="auto"/>
            </w:tcBorders>
            <w:shd w:val="clear" w:color="auto" w:fill="auto"/>
            <w:noWrap/>
            <w:vAlign w:val="bottom"/>
            <w:hideMark/>
          </w:tcPr>
          <w:p w14:paraId="3845693F" w14:textId="77777777" w:rsidR="00113728" w:rsidRPr="00113728" w:rsidRDefault="00113728" w:rsidP="00113728">
            <w:pPr>
              <w:widowControl/>
              <w:autoSpaceDE/>
              <w:autoSpaceDN/>
              <w:adjustRightInd/>
              <w:spacing w:after="0"/>
              <w:jc w:val="center"/>
              <w:rPr>
                <w:rFonts w:ascii="Calibri" w:hAnsi="Calibri" w:cs="Arial CE"/>
                <w:b/>
                <w:bCs/>
                <w:color w:val="FF0000"/>
                <w:sz w:val="22"/>
                <w:szCs w:val="22"/>
              </w:rPr>
            </w:pPr>
            <w:r w:rsidRPr="00113728">
              <w:rPr>
                <w:rFonts w:ascii="Calibri" w:hAnsi="Calibri" w:cs="Arial CE"/>
                <w:b/>
                <w:bCs/>
                <w:color w:val="FF0000"/>
                <w:sz w:val="22"/>
                <w:szCs w:val="22"/>
              </w:rPr>
              <w:t>0,83</w:t>
            </w:r>
          </w:p>
        </w:tc>
        <w:tc>
          <w:tcPr>
            <w:tcW w:w="975" w:type="dxa"/>
            <w:tcBorders>
              <w:top w:val="nil"/>
              <w:left w:val="nil"/>
              <w:bottom w:val="single" w:sz="8" w:space="0" w:color="auto"/>
              <w:right w:val="single" w:sz="8" w:space="0" w:color="auto"/>
            </w:tcBorders>
            <w:shd w:val="clear" w:color="auto" w:fill="auto"/>
            <w:noWrap/>
            <w:vAlign w:val="bottom"/>
            <w:hideMark/>
          </w:tcPr>
          <w:p w14:paraId="59E35F64" w14:textId="77777777" w:rsidR="00113728" w:rsidRPr="00113728" w:rsidRDefault="00113728" w:rsidP="00113728">
            <w:pPr>
              <w:widowControl/>
              <w:autoSpaceDE/>
              <w:autoSpaceDN/>
              <w:adjustRightInd/>
              <w:spacing w:after="0"/>
              <w:jc w:val="right"/>
              <w:rPr>
                <w:rFonts w:ascii="Arial CE" w:hAnsi="Arial CE" w:cs="Arial CE"/>
                <w:b/>
                <w:bCs/>
                <w:color w:val="FF0000"/>
                <w:sz w:val="20"/>
                <w:szCs w:val="20"/>
              </w:rPr>
            </w:pPr>
            <w:r w:rsidRPr="00113728">
              <w:rPr>
                <w:rFonts w:ascii="Arial CE" w:hAnsi="Arial CE" w:cs="Arial CE"/>
                <w:b/>
                <w:bCs/>
                <w:color w:val="FF0000"/>
                <w:sz w:val="20"/>
                <w:szCs w:val="20"/>
              </w:rPr>
              <w:t>6858,00</w:t>
            </w:r>
          </w:p>
        </w:tc>
      </w:tr>
      <w:tr w:rsidR="00113728" w:rsidRPr="00113728" w14:paraId="193DAAAE" w14:textId="77777777" w:rsidTr="00113728">
        <w:trPr>
          <w:trHeight w:val="990"/>
        </w:trPr>
        <w:tc>
          <w:tcPr>
            <w:tcW w:w="524" w:type="dxa"/>
            <w:vMerge w:val="restart"/>
            <w:tcBorders>
              <w:top w:val="single" w:sz="8" w:space="0" w:color="auto"/>
              <w:left w:val="single" w:sz="8" w:space="0" w:color="auto"/>
              <w:bottom w:val="nil"/>
              <w:right w:val="single" w:sz="8" w:space="0" w:color="auto"/>
            </w:tcBorders>
            <w:shd w:val="clear" w:color="auto" w:fill="auto"/>
            <w:noWrap/>
            <w:textDirection w:val="btLr"/>
            <w:vAlign w:val="center"/>
            <w:hideMark/>
          </w:tcPr>
          <w:p w14:paraId="68B36BBF" w14:textId="77777777" w:rsidR="00113728" w:rsidRPr="00113728" w:rsidRDefault="00113728" w:rsidP="00113728">
            <w:pPr>
              <w:widowControl/>
              <w:autoSpaceDE/>
              <w:autoSpaceDN/>
              <w:adjustRightInd/>
              <w:spacing w:after="0"/>
              <w:jc w:val="center"/>
              <w:rPr>
                <w:rFonts w:ascii="Arial CE" w:hAnsi="Arial CE" w:cs="Arial CE"/>
                <w:b/>
                <w:bCs/>
                <w:sz w:val="32"/>
                <w:szCs w:val="32"/>
              </w:rPr>
            </w:pPr>
            <w:r w:rsidRPr="00113728">
              <w:rPr>
                <w:rFonts w:ascii="Arial CE" w:hAnsi="Arial CE" w:cs="Arial CE"/>
                <w:b/>
                <w:bCs/>
                <w:sz w:val="32"/>
                <w:szCs w:val="32"/>
              </w:rPr>
              <w:t>Kontener biurowy</w:t>
            </w:r>
          </w:p>
        </w:tc>
        <w:tc>
          <w:tcPr>
            <w:tcW w:w="2980" w:type="dxa"/>
            <w:tcBorders>
              <w:top w:val="nil"/>
              <w:left w:val="nil"/>
              <w:bottom w:val="single" w:sz="4" w:space="0" w:color="auto"/>
              <w:right w:val="single" w:sz="4" w:space="0" w:color="auto"/>
            </w:tcBorders>
            <w:shd w:val="clear" w:color="auto" w:fill="auto"/>
            <w:noWrap/>
            <w:vAlign w:val="center"/>
            <w:hideMark/>
          </w:tcPr>
          <w:p w14:paraId="46396E08"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TE-2</w:t>
            </w:r>
          </w:p>
        </w:tc>
        <w:tc>
          <w:tcPr>
            <w:tcW w:w="1154" w:type="dxa"/>
            <w:tcBorders>
              <w:top w:val="nil"/>
              <w:left w:val="nil"/>
              <w:bottom w:val="single" w:sz="4" w:space="0" w:color="auto"/>
              <w:right w:val="single" w:sz="4" w:space="0" w:color="auto"/>
            </w:tcBorders>
            <w:shd w:val="clear" w:color="auto" w:fill="auto"/>
            <w:vAlign w:val="center"/>
            <w:hideMark/>
          </w:tcPr>
          <w:p w14:paraId="243F0C1D"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Moc zainstalowana P</w:t>
            </w:r>
            <w:r w:rsidRPr="00113728">
              <w:rPr>
                <w:rFonts w:ascii="Arial CE" w:hAnsi="Arial CE" w:cs="Arial CE"/>
                <w:sz w:val="16"/>
                <w:szCs w:val="16"/>
                <w:vertAlign w:val="subscript"/>
              </w:rPr>
              <w:t xml:space="preserve">i </w:t>
            </w:r>
            <w:r w:rsidRPr="00113728">
              <w:rPr>
                <w:rFonts w:ascii="Arial CE" w:hAnsi="Arial CE" w:cs="Arial CE"/>
                <w:sz w:val="16"/>
                <w:szCs w:val="16"/>
              </w:rPr>
              <w:t>[W]</w:t>
            </w:r>
          </w:p>
        </w:tc>
        <w:tc>
          <w:tcPr>
            <w:tcW w:w="1234" w:type="dxa"/>
            <w:tcBorders>
              <w:top w:val="nil"/>
              <w:left w:val="nil"/>
              <w:bottom w:val="single" w:sz="4" w:space="0" w:color="auto"/>
              <w:right w:val="single" w:sz="4" w:space="0" w:color="auto"/>
            </w:tcBorders>
            <w:shd w:val="clear" w:color="auto" w:fill="auto"/>
            <w:vAlign w:val="center"/>
            <w:hideMark/>
          </w:tcPr>
          <w:p w14:paraId="21C07AE5" w14:textId="77777777" w:rsidR="00113728" w:rsidRPr="00113728" w:rsidRDefault="00113728" w:rsidP="00113728">
            <w:pPr>
              <w:widowControl/>
              <w:autoSpaceDE/>
              <w:autoSpaceDN/>
              <w:adjustRightInd/>
              <w:spacing w:after="0"/>
              <w:jc w:val="center"/>
              <w:rPr>
                <w:rFonts w:ascii="Arial CE" w:hAnsi="Arial CE" w:cs="Arial CE"/>
                <w:sz w:val="16"/>
                <w:szCs w:val="16"/>
              </w:rPr>
            </w:pPr>
            <w:r w:rsidRPr="00113728">
              <w:rPr>
                <w:rFonts w:ascii="Arial CE" w:hAnsi="Arial CE" w:cs="Arial CE"/>
                <w:sz w:val="16"/>
                <w:szCs w:val="16"/>
              </w:rPr>
              <w:t xml:space="preserve">Współczynnik jednoczesności </w:t>
            </w:r>
            <w:proofErr w:type="spellStart"/>
            <w:r w:rsidRPr="00113728">
              <w:rPr>
                <w:rFonts w:ascii="Arial CE" w:hAnsi="Arial CE" w:cs="Arial CE"/>
                <w:sz w:val="16"/>
                <w:szCs w:val="16"/>
              </w:rPr>
              <w:t>k</w:t>
            </w:r>
            <w:r w:rsidRPr="00113728">
              <w:rPr>
                <w:rFonts w:ascii="Arial CE" w:hAnsi="Arial CE" w:cs="Arial CE"/>
                <w:sz w:val="20"/>
                <w:szCs w:val="20"/>
                <w:vertAlign w:val="subscript"/>
              </w:rPr>
              <w:t>j</w:t>
            </w:r>
            <w:proofErr w:type="spellEnd"/>
          </w:p>
        </w:tc>
        <w:tc>
          <w:tcPr>
            <w:tcW w:w="975" w:type="dxa"/>
            <w:tcBorders>
              <w:top w:val="nil"/>
              <w:left w:val="nil"/>
              <w:bottom w:val="single" w:sz="4" w:space="0" w:color="auto"/>
              <w:right w:val="single" w:sz="8" w:space="0" w:color="auto"/>
            </w:tcBorders>
            <w:shd w:val="clear" w:color="auto" w:fill="auto"/>
            <w:vAlign w:val="center"/>
            <w:hideMark/>
          </w:tcPr>
          <w:p w14:paraId="70376C2B"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 xml:space="preserve">Moc szczytowa </w:t>
            </w:r>
            <w:proofErr w:type="spellStart"/>
            <w:r w:rsidRPr="00113728">
              <w:rPr>
                <w:rFonts w:ascii="Arial CE" w:hAnsi="Arial CE" w:cs="Arial CE"/>
                <w:sz w:val="16"/>
                <w:szCs w:val="16"/>
              </w:rPr>
              <w:t>P</w:t>
            </w:r>
            <w:r w:rsidRPr="00113728">
              <w:rPr>
                <w:rFonts w:ascii="Arial CE" w:hAnsi="Arial CE" w:cs="Arial CE"/>
                <w:sz w:val="16"/>
                <w:szCs w:val="16"/>
                <w:vertAlign w:val="subscript"/>
              </w:rPr>
              <w:t>s</w:t>
            </w:r>
            <w:proofErr w:type="spellEnd"/>
            <w:r w:rsidRPr="00113728">
              <w:rPr>
                <w:rFonts w:ascii="Arial CE" w:hAnsi="Arial CE" w:cs="Arial CE"/>
                <w:sz w:val="16"/>
                <w:szCs w:val="16"/>
                <w:vertAlign w:val="subscript"/>
              </w:rPr>
              <w:t xml:space="preserve"> </w:t>
            </w:r>
            <w:r w:rsidRPr="00113728">
              <w:rPr>
                <w:rFonts w:ascii="Arial CE" w:hAnsi="Arial CE" w:cs="Arial CE"/>
                <w:sz w:val="16"/>
                <w:szCs w:val="16"/>
              </w:rPr>
              <w:t>[W]</w:t>
            </w:r>
          </w:p>
        </w:tc>
      </w:tr>
      <w:tr w:rsidR="00113728" w:rsidRPr="00113728" w14:paraId="49B22E45"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6DC98ED4"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68794F01"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ogólne</w:t>
            </w:r>
          </w:p>
        </w:tc>
        <w:tc>
          <w:tcPr>
            <w:tcW w:w="1154" w:type="dxa"/>
            <w:tcBorders>
              <w:top w:val="nil"/>
              <w:left w:val="nil"/>
              <w:bottom w:val="single" w:sz="4" w:space="0" w:color="auto"/>
              <w:right w:val="single" w:sz="4" w:space="0" w:color="auto"/>
            </w:tcBorders>
            <w:shd w:val="clear" w:color="auto" w:fill="auto"/>
            <w:noWrap/>
            <w:vAlign w:val="bottom"/>
            <w:hideMark/>
          </w:tcPr>
          <w:p w14:paraId="10D8BA19"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210,00</w:t>
            </w:r>
          </w:p>
        </w:tc>
        <w:tc>
          <w:tcPr>
            <w:tcW w:w="1234" w:type="dxa"/>
            <w:tcBorders>
              <w:top w:val="nil"/>
              <w:left w:val="nil"/>
              <w:bottom w:val="single" w:sz="4" w:space="0" w:color="auto"/>
              <w:right w:val="single" w:sz="4" w:space="0" w:color="auto"/>
            </w:tcBorders>
            <w:shd w:val="clear" w:color="auto" w:fill="auto"/>
            <w:noWrap/>
            <w:vAlign w:val="bottom"/>
            <w:hideMark/>
          </w:tcPr>
          <w:p w14:paraId="656817AA"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6560B2A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210,00</w:t>
            </w:r>
          </w:p>
        </w:tc>
      </w:tr>
      <w:tr w:rsidR="00113728" w:rsidRPr="00113728" w14:paraId="238E30CF"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53A5EE19"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1FAC178A"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zewnętrzne</w:t>
            </w:r>
          </w:p>
        </w:tc>
        <w:tc>
          <w:tcPr>
            <w:tcW w:w="1154" w:type="dxa"/>
            <w:tcBorders>
              <w:top w:val="nil"/>
              <w:left w:val="nil"/>
              <w:bottom w:val="single" w:sz="4" w:space="0" w:color="auto"/>
              <w:right w:val="single" w:sz="4" w:space="0" w:color="auto"/>
            </w:tcBorders>
            <w:shd w:val="clear" w:color="auto" w:fill="auto"/>
            <w:noWrap/>
            <w:vAlign w:val="bottom"/>
            <w:hideMark/>
          </w:tcPr>
          <w:p w14:paraId="280FD689"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w:t>
            </w:r>
          </w:p>
        </w:tc>
        <w:tc>
          <w:tcPr>
            <w:tcW w:w="1234" w:type="dxa"/>
            <w:tcBorders>
              <w:top w:val="nil"/>
              <w:left w:val="nil"/>
              <w:bottom w:val="single" w:sz="4" w:space="0" w:color="auto"/>
              <w:right w:val="single" w:sz="4" w:space="0" w:color="auto"/>
            </w:tcBorders>
            <w:shd w:val="clear" w:color="auto" w:fill="auto"/>
            <w:noWrap/>
            <w:vAlign w:val="bottom"/>
            <w:hideMark/>
          </w:tcPr>
          <w:p w14:paraId="02A6119A"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37FDED87"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w:t>
            </w:r>
          </w:p>
        </w:tc>
      </w:tr>
      <w:tr w:rsidR="00113728" w:rsidRPr="00113728" w14:paraId="2B32A59E"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20F33ABC"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2E21075A"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Gniazda ogólne</w:t>
            </w:r>
          </w:p>
        </w:tc>
        <w:tc>
          <w:tcPr>
            <w:tcW w:w="1154" w:type="dxa"/>
            <w:tcBorders>
              <w:top w:val="nil"/>
              <w:left w:val="nil"/>
              <w:bottom w:val="single" w:sz="4" w:space="0" w:color="auto"/>
              <w:right w:val="single" w:sz="4" w:space="0" w:color="auto"/>
            </w:tcBorders>
            <w:shd w:val="clear" w:color="auto" w:fill="auto"/>
            <w:noWrap/>
            <w:vAlign w:val="bottom"/>
            <w:hideMark/>
          </w:tcPr>
          <w:p w14:paraId="4423E55B"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c>
          <w:tcPr>
            <w:tcW w:w="1234" w:type="dxa"/>
            <w:tcBorders>
              <w:top w:val="nil"/>
              <w:left w:val="nil"/>
              <w:bottom w:val="single" w:sz="4" w:space="0" w:color="auto"/>
              <w:right w:val="single" w:sz="4" w:space="0" w:color="auto"/>
            </w:tcBorders>
            <w:shd w:val="clear" w:color="auto" w:fill="auto"/>
            <w:noWrap/>
            <w:vAlign w:val="bottom"/>
            <w:hideMark/>
          </w:tcPr>
          <w:p w14:paraId="3022AFD9"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0,20</w:t>
            </w:r>
          </w:p>
        </w:tc>
        <w:tc>
          <w:tcPr>
            <w:tcW w:w="975" w:type="dxa"/>
            <w:tcBorders>
              <w:top w:val="nil"/>
              <w:left w:val="nil"/>
              <w:bottom w:val="single" w:sz="4" w:space="0" w:color="auto"/>
              <w:right w:val="single" w:sz="8" w:space="0" w:color="auto"/>
            </w:tcBorders>
            <w:shd w:val="clear" w:color="auto" w:fill="auto"/>
            <w:noWrap/>
            <w:vAlign w:val="bottom"/>
            <w:hideMark/>
          </w:tcPr>
          <w:p w14:paraId="3DC0DEDD"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400,00</w:t>
            </w:r>
          </w:p>
        </w:tc>
      </w:tr>
      <w:tr w:rsidR="00113728" w:rsidRPr="00113728" w14:paraId="3EF988D1"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5108765D"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CB1B111"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Gniazda biurowe DATA</w:t>
            </w:r>
          </w:p>
        </w:tc>
        <w:tc>
          <w:tcPr>
            <w:tcW w:w="1154" w:type="dxa"/>
            <w:tcBorders>
              <w:top w:val="nil"/>
              <w:left w:val="nil"/>
              <w:bottom w:val="single" w:sz="4" w:space="0" w:color="auto"/>
              <w:right w:val="single" w:sz="4" w:space="0" w:color="auto"/>
            </w:tcBorders>
            <w:shd w:val="clear" w:color="auto" w:fill="auto"/>
            <w:noWrap/>
            <w:vAlign w:val="bottom"/>
            <w:hideMark/>
          </w:tcPr>
          <w:p w14:paraId="57E2A680"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300,00</w:t>
            </w:r>
          </w:p>
        </w:tc>
        <w:tc>
          <w:tcPr>
            <w:tcW w:w="1234" w:type="dxa"/>
            <w:tcBorders>
              <w:top w:val="nil"/>
              <w:left w:val="nil"/>
              <w:bottom w:val="single" w:sz="4" w:space="0" w:color="auto"/>
              <w:right w:val="single" w:sz="4" w:space="0" w:color="auto"/>
            </w:tcBorders>
            <w:shd w:val="clear" w:color="auto" w:fill="auto"/>
            <w:noWrap/>
            <w:vAlign w:val="bottom"/>
            <w:hideMark/>
          </w:tcPr>
          <w:p w14:paraId="2D1A67B9"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6909FB46"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300,00</w:t>
            </w:r>
          </w:p>
        </w:tc>
      </w:tr>
      <w:tr w:rsidR="00113728" w:rsidRPr="00113728" w14:paraId="25E3BA3D"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06029258"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2BB4FA55"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Ogrzewanie elektryczne</w:t>
            </w:r>
          </w:p>
        </w:tc>
        <w:tc>
          <w:tcPr>
            <w:tcW w:w="1154" w:type="dxa"/>
            <w:tcBorders>
              <w:top w:val="nil"/>
              <w:left w:val="nil"/>
              <w:bottom w:val="single" w:sz="4" w:space="0" w:color="auto"/>
              <w:right w:val="single" w:sz="4" w:space="0" w:color="auto"/>
            </w:tcBorders>
            <w:shd w:val="clear" w:color="auto" w:fill="auto"/>
            <w:noWrap/>
            <w:vAlign w:val="bottom"/>
            <w:hideMark/>
          </w:tcPr>
          <w:p w14:paraId="58F469D7"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c>
          <w:tcPr>
            <w:tcW w:w="1234" w:type="dxa"/>
            <w:tcBorders>
              <w:top w:val="nil"/>
              <w:left w:val="nil"/>
              <w:bottom w:val="single" w:sz="4" w:space="0" w:color="auto"/>
              <w:right w:val="single" w:sz="4" w:space="0" w:color="auto"/>
            </w:tcBorders>
            <w:shd w:val="clear" w:color="auto" w:fill="auto"/>
            <w:noWrap/>
            <w:vAlign w:val="bottom"/>
            <w:hideMark/>
          </w:tcPr>
          <w:p w14:paraId="338D4A94"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4E72D1B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r>
      <w:tr w:rsidR="00113728" w:rsidRPr="00113728" w14:paraId="576BB1A6"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2C6C7374"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5795F2F2"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Podgrzewacze c.w.u.</w:t>
            </w:r>
          </w:p>
        </w:tc>
        <w:tc>
          <w:tcPr>
            <w:tcW w:w="1154" w:type="dxa"/>
            <w:tcBorders>
              <w:top w:val="nil"/>
              <w:left w:val="nil"/>
              <w:bottom w:val="single" w:sz="4" w:space="0" w:color="auto"/>
              <w:right w:val="single" w:sz="4" w:space="0" w:color="auto"/>
            </w:tcBorders>
            <w:shd w:val="clear" w:color="auto" w:fill="auto"/>
            <w:noWrap/>
            <w:vAlign w:val="bottom"/>
            <w:hideMark/>
          </w:tcPr>
          <w:p w14:paraId="2E960488"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0,00</w:t>
            </w:r>
          </w:p>
        </w:tc>
        <w:tc>
          <w:tcPr>
            <w:tcW w:w="1234" w:type="dxa"/>
            <w:tcBorders>
              <w:top w:val="nil"/>
              <w:left w:val="nil"/>
              <w:bottom w:val="single" w:sz="4" w:space="0" w:color="auto"/>
              <w:right w:val="single" w:sz="4" w:space="0" w:color="auto"/>
            </w:tcBorders>
            <w:shd w:val="clear" w:color="auto" w:fill="auto"/>
            <w:noWrap/>
            <w:vAlign w:val="bottom"/>
            <w:hideMark/>
          </w:tcPr>
          <w:p w14:paraId="4C38AE59"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0,50</w:t>
            </w:r>
          </w:p>
        </w:tc>
        <w:tc>
          <w:tcPr>
            <w:tcW w:w="975" w:type="dxa"/>
            <w:tcBorders>
              <w:top w:val="nil"/>
              <w:left w:val="nil"/>
              <w:bottom w:val="single" w:sz="4" w:space="0" w:color="auto"/>
              <w:right w:val="single" w:sz="8" w:space="0" w:color="auto"/>
            </w:tcBorders>
            <w:shd w:val="clear" w:color="auto" w:fill="auto"/>
            <w:noWrap/>
            <w:vAlign w:val="bottom"/>
            <w:hideMark/>
          </w:tcPr>
          <w:p w14:paraId="3585571D"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0,00</w:t>
            </w:r>
          </w:p>
        </w:tc>
      </w:tr>
      <w:tr w:rsidR="00113728" w:rsidRPr="00113728" w14:paraId="1B1A5D79"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598B1D65"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8F3A1B4"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Wentylacja</w:t>
            </w:r>
          </w:p>
        </w:tc>
        <w:tc>
          <w:tcPr>
            <w:tcW w:w="1154" w:type="dxa"/>
            <w:tcBorders>
              <w:top w:val="nil"/>
              <w:left w:val="nil"/>
              <w:bottom w:val="single" w:sz="4" w:space="0" w:color="auto"/>
              <w:right w:val="single" w:sz="4" w:space="0" w:color="auto"/>
            </w:tcBorders>
            <w:shd w:val="clear" w:color="auto" w:fill="auto"/>
            <w:noWrap/>
            <w:vAlign w:val="bottom"/>
            <w:hideMark/>
          </w:tcPr>
          <w:p w14:paraId="458F537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90,00</w:t>
            </w:r>
          </w:p>
        </w:tc>
        <w:tc>
          <w:tcPr>
            <w:tcW w:w="1234" w:type="dxa"/>
            <w:tcBorders>
              <w:top w:val="nil"/>
              <w:left w:val="nil"/>
              <w:bottom w:val="single" w:sz="4" w:space="0" w:color="auto"/>
              <w:right w:val="single" w:sz="4" w:space="0" w:color="auto"/>
            </w:tcBorders>
            <w:shd w:val="clear" w:color="auto" w:fill="auto"/>
            <w:noWrap/>
            <w:vAlign w:val="bottom"/>
            <w:hideMark/>
          </w:tcPr>
          <w:p w14:paraId="2681538C"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4A6EE37F"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0,70</w:t>
            </w:r>
          </w:p>
        </w:tc>
      </w:tr>
      <w:tr w:rsidR="00113728" w:rsidRPr="00113728" w14:paraId="046FE215"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5D80B8BB"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2E3BCC9B"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 xml:space="preserve">CCTV + </w:t>
            </w:r>
            <w:proofErr w:type="spellStart"/>
            <w:r w:rsidRPr="00113728">
              <w:rPr>
                <w:rFonts w:ascii="Arial CE" w:hAnsi="Arial CE" w:cs="Arial CE"/>
                <w:sz w:val="20"/>
                <w:szCs w:val="20"/>
              </w:rPr>
              <w:t>SSWiN</w:t>
            </w:r>
            <w:proofErr w:type="spellEnd"/>
          </w:p>
        </w:tc>
        <w:tc>
          <w:tcPr>
            <w:tcW w:w="1154" w:type="dxa"/>
            <w:tcBorders>
              <w:top w:val="nil"/>
              <w:left w:val="nil"/>
              <w:bottom w:val="single" w:sz="4" w:space="0" w:color="auto"/>
              <w:right w:val="single" w:sz="4" w:space="0" w:color="auto"/>
            </w:tcBorders>
            <w:shd w:val="clear" w:color="auto" w:fill="auto"/>
            <w:noWrap/>
            <w:vAlign w:val="bottom"/>
            <w:hideMark/>
          </w:tcPr>
          <w:p w14:paraId="472514A6" w14:textId="77777777" w:rsidR="00113728" w:rsidRPr="00113728" w:rsidRDefault="00113728" w:rsidP="00113728">
            <w:pPr>
              <w:widowControl/>
              <w:autoSpaceDE/>
              <w:autoSpaceDN/>
              <w:adjustRightInd/>
              <w:spacing w:after="0"/>
              <w:jc w:val="right"/>
              <w:rPr>
                <w:rFonts w:ascii="Arial CE" w:hAnsi="Arial CE" w:cs="Arial CE"/>
                <w:b/>
                <w:bCs/>
                <w:sz w:val="20"/>
                <w:szCs w:val="20"/>
              </w:rPr>
            </w:pPr>
            <w:r w:rsidRPr="00113728">
              <w:rPr>
                <w:rFonts w:ascii="Arial CE" w:hAnsi="Arial CE" w:cs="Arial CE"/>
                <w:b/>
                <w:bCs/>
                <w:sz w:val="20"/>
                <w:szCs w:val="20"/>
              </w:rPr>
              <w:t>300,00</w:t>
            </w:r>
          </w:p>
        </w:tc>
        <w:tc>
          <w:tcPr>
            <w:tcW w:w="1234" w:type="dxa"/>
            <w:tcBorders>
              <w:top w:val="nil"/>
              <w:left w:val="nil"/>
              <w:bottom w:val="single" w:sz="4" w:space="0" w:color="auto"/>
              <w:right w:val="single" w:sz="4" w:space="0" w:color="auto"/>
            </w:tcBorders>
            <w:shd w:val="clear" w:color="auto" w:fill="auto"/>
            <w:noWrap/>
            <w:vAlign w:val="bottom"/>
            <w:hideMark/>
          </w:tcPr>
          <w:p w14:paraId="749602F0"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39FB9AD6"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300,00</w:t>
            </w:r>
          </w:p>
        </w:tc>
      </w:tr>
      <w:tr w:rsidR="00113728" w:rsidRPr="00113728" w14:paraId="6AABD033" w14:textId="77777777" w:rsidTr="00113728">
        <w:trPr>
          <w:trHeight w:val="315"/>
        </w:trPr>
        <w:tc>
          <w:tcPr>
            <w:tcW w:w="524" w:type="dxa"/>
            <w:vMerge/>
            <w:tcBorders>
              <w:top w:val="single" w:sz="8" w:space="0" w:color="auto"/>
              <w:left w:val="single" w:sz="8" w:space="0" w:color="auto"/>
              <w:bottom w:val="nil"/>
              <w:right w:val="single" w:sz="8" w:space="0" w:color="auto"/>
            </w:tcBorders>
            <w:vAlign w:val="center"/>
            <w:hideMark/>
          </w:tcPr>
          <w:p w14:paraId="5ECCC968"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8" w:space="0" w:color="auto"/>
              <w:right w:val="single" w:sz="4" w:space="0" w:color="auto"/>
            </w:tcBorders>
            <w:shd w:val="clear" w:color="auto" w:fill="auto"/>
            <w:noWrap/>
            <w:vAlign w:val="bottom"/>
            <w:hideMark/>
          </w:tcPr>
          <w:p w14:paraId="71578B52" w14:textId="77777777" w:rsidR="00113728" w:rsidRPr="00113728" w:rsidRDefault="00113728" w:rsidP="00113728">
            <w:pPr>
              <w:widowControl/>
              <w:autoSpaceDE/>
              <w:autoSpaceDN/>
              <w:adjustRightInd/>
              <w:spacing w:after="0"/>
              <w:jc w:val="left"/>
              <w:rPr>
                <w:rFonts w:ascii="Calibri" w:hAnsi="Calibri" w:cs="Arial CE"/>
                <w:b/>
                <w:bCs/>
                <w:color w:val="FF0000"/>
                <w:sz w:val="22"/>
                <w:szCs w:val="22"/>
              </w:rPr>
            </w:pPr>
            <w:r w:rsidRPr="00113728">
              <w:rPr>
                <w:rFonts w:ascii="Calibri" w:hAnsi="Calibri" w:cs="Arial CE"/>
                <w:b/>
                <w:bCs/>
                <w:color w:val="FF0000"/>
                <w:sz w:val="22"/>
                <w:szCs w:val="22"/>
              </w:rPr>
              <w:t>Razem</w:t>
            </w:r>
          </w:p>
        </w:tc>
        <w:tc>
          <w:tcPr>
            <w:tcW w:w="1154" w:type="dxa"/>
            <w:tcBorders>
              <w:top w:val="nil"/>
              <w:left w:val="nil"/>
              <w:bottom w:val="single" w:sz="8" w:space="0" w:color="auto"/>
              <w:right w:val="single" w:sz="4" w:space="0" w:color="auto"/>
            </w:tcBorders>
            <w:shd w:val="clear" w:color="auto" w:fill="auto"/>
            <w:noWrap/>
            <w:vAlign w:val="bottom"/>
            <w:hideMark/>
          </w:tcPr>
          <w:p w14:paraId="4688C23F" w14:textId="77777777" w:rsidR="00113728" w:rsidRPr="00113728" w:rsidRDefault="00113728" w:rsidP="00113728">
            <w:pPr>
              <w:widowControl/>
              <w:autoSpaceDE/>
              <w:autoSpaceDN/>
              <w:adjustRightInd/>
              <w:spacing w:after="0"/>
              <w:jc w:val="right"/>
              <w:rPr>
                <w:rFonts w:ascii="Calibri" w:hAnsi="Calibri" w:cs="Arial CE"/>
                <w:b/>
                <w:bCs/>
                <w:color w:val="FF0000"/>
                <w:sz w:val="22"/>
                <w:szCs w:val="22"/>
              </w:rPr>
            </w:pPr>
            <w:r w:rsidRPr="00113728">
              <w:rPr>
                <w:rFonts w:ascii="Calibri" w:hAnsi="Calibri" w:cs="Arial CE"/>
                <w:b/>
                <w:bCs/>
                <w:color w:val="FF0000"/>
                <w:sz w:val="22"/>
                <w:szCs w:val="22"/>
              </w:rPr>
              <w:t>4930,00</w:t>
            </w:r>
          </w:p>
        </w:tc>
        <w:tc>
          <w:tcPr>
            <w:tcW w:w="1234" w:type="dxa"/>
            <w:tcBorders>
              <w:top w:val="nil"/>
              <w:left w:val="nil"/>
              <w:bottom w:val="single" w:sz="8" w:space="0" w:color="auto"/>
              <w:right w:val="single" w:sz="4" w:space="0" w:color="auto"/>
            </w:tcBorders>
            <w:shd w:val="clear" w:color="auto" w:fill="auto"/>
            <w:noWrap/>
            <w:vAlign w:val="bottom"/>
            <w:hideMark/>
          </w:tcPr>
          <w:p w14:paraId="0790D5AA" w14:textId="77777777" w:rsidR="00113728" w:rsidRPr="00113728" w:rsidRDefault="00113728" w:rsidP="00113728">
            <w:pPr>
              <w:widowControl/>
              <w:autoSpaceDE/>
              <w:autoSpaceDN/>
              <w:adjustRightInd/>
              <w:spacing w:after="0"/>
              <w:jc w:val="center"/>
              <w:rPr>
                <w:rFonts w:ascii="Calibri" w:hAnsi="Calibri" w:cs="Arial CE"/>
                <w:b/>
                <w:bCs/>
                <w:color w:val="FF0000"/>
                <w:sz w:val="22"/>
                <w:szCs w:val="22"/>
              </w:rPr>
            </w:pPr>
            <w:r w:rsidRPr="00113728">
              <w:rPr>
                <w:rFonts w:ascii="Calibri" w:hAnsi="Calibri" w:cs="Arial CE"/>
                <w:b/>
                <w:bCs/>
                <w:color w:val="FF0000"/>
                <w:sz w:val="22"/>
                <w:szCs w:val="22"/>
              </w:rPr>
              <w:t>0,84</w:t>
            </w:r>
          </w:p>
        </w:tc>
        <w:tc>
          <w:tcPr>
            <w:tcW w:w="975" w:type="dxa"/>
            <w:tcBorders>
              <w:top w:val="nil"/>
              <w:left w:val="nil"/>
              <w:bottom w:val="single" w:sz="8" w:space="0" w:color="auto"/>
              <w:right w:val="single" w:sz="8" w:space="0" w:color="auto"/>
            </w:tcBorders>
            <w:shd w:val="clear" w:color="auto" w:fill="auto"/>
            <w:noWrap/>
            <w:vAlign w:val="bottom"/>
            <w:hideMark/>
          </w:tcPr>
          <w:p w14:paraId="5A618803" w14:textId="77777777" w:rsidR="00113728" w:rsidRPr="00113728" w:rsidRDefault="00113728" w:rsidP="00113728">
            <w:pPr>
              <w:widowControl/>
              <w:autoSpaceDE/>
              <w:autoSpaceDN/>
              <w:adjustRightInd/>
              <w:spacing w:after="0"/>
              <w:jc w:val="right"/>
              <w:rPr>
                <w:rFonts w:ascii="Arial CE" w:hAnsi="Arial CE" w:cs="Arial CE"/>
                <w:b/>
                <w:bCs/>
                <w:color w:val="FF0000"/>
                <w:sz w:val="20"/>
                <w:szCs w:val="20"/>
              </w:rPr>
            </w:pPr>
            <w:r w:rsidRPr="00113728">
              <w:rPr>
                <w:rFonts w:ascii="Arial CE" w:hAnsi="Arial CE" w:cs="Arial CE"/>
                <w:b/>
                <w:bCs/>
                <w:color w:val="FF0000"/>
                <w:sz w:val="20"/>
                <w:szCs w:val="20"/>
              </w:rPr>
              <w:t>3240,70</w:t>
            </w:r>
          </w:p>
        </w:tc>
      </w:tr>
      <w:tr w:rsidR="00113728" w:rsidRPr="00113728" w14:paraId="42C04BB6" w14:textId="77777777" w:rsidTr="00113728">
        <w:trPr>
          <w:trHeight w:val="990"/>
        </w:trPr>
        <w:tc>
          <w:tcPr>
            <w:tcW w:w="524" w:type="dxa"/>
            <w:vMerge w:val="restart"/>
            <w:tcBorders>
              <w:top w:val="single" w:sz="8" w:space="0" w:color="auto"/>
              <w:left w:val="single" w:sz="8" w:space="0" w:color="auto"/>
              <w:bottom w:val="nil"/>
              <w:right w:val="single" w:sz="8" w:space="0" w:color="auto"/>
            </w:tcBorders>
            <w:shd w:val="clear" w:color="auto" w:fill="auto"/>
            <w:noWrap/>
            <w:textDirection w:val="btLr"/>
            <w:vAlign w:val="center"/>
            <w:hideMark/>
          </w:tcPr>
          <w:p w14:paraId="5C5F310F" w14:textId="77777777" w:rsidR="00113728" w:rsidRPr="00113728" w:rsidRDefault="00113728" w:rsidP="00113728">
            <w:pPr>
              <w:widowControl/>
              <w:autoSpaceDE/>
              <w:autoSpaceDN/>
              <w:adjustRightInd/>
              <w:spacing w:after="0"/>
              <w:jc w:val="center"/>
              <w:rPr>
                <w:rFonts w:ascii="Arial CE" w:hAnsi="Arial CE" w:cs="Arial CE"/>
                <w:b/>
                <w:bCs/>
                <w:sz w:val="32"/>
                <w:szCs w:val="32"/>
              </w:rPr>
            </w:pPr>
            <w:r w:rsidRPr="00113728">
              <w:rPr>
                <w:rFonts w:ascii="Arial CE" w:hAnsi="Arial CE" w:cs="Arial CE"/>
                <w:b/>
                <w:bCs/>
                <w:sz w:val="32"/>
                <w:szCs w:val="32"/>
              </w:rPr>
              <w:t>Wiata 1</w:t>
            </w:r>
          </w:p>
        </w:tc>
        <w:tc>
          <w:tcPr>
            <w:tcW w:w="2980" w:type="dxa"/>
            <w:tcBorders>
              <w:top w:val="nil"/>
              <w:left w:val="nil"/>
              <w:bottom w:val="single" w:sz="4" w:space="0" w:color="auto"/>
              <w:right w:val="single" w:sz="4" w:space="0" w:color="auto"/>
            </w:tcBorders>
            <w:shd w:val="clear" w:color="auto" w:fill="auto"/>
            <w:noWrap/>
            <w:vAlign w:val="center"/>
            <w:hideMark/>
          </w:tcPr>
          <w:p w14:paraId="4AE9E1F1"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RW1</w:t>
            </w:r>
          </w:p>
        </w:tc>
        <w:tc>
          <w:tcPr>
            <w:tcW w:w="1154" w:type="dxa"/>
            <w:tcBorders>
              <w:top w:val="nil"/>
              <w:left w:val="nil"/>
              <w:bottom w:val="single" w:sz="4" w:space="0" w:color="auto"/>
              <w:right w:val="single" w:sz="4" w:space="0" w:color="auto"/>
            </w:tcBorders>
            <w:shd w:val="clear" w:color="auto" w:fill="auto"/>
            <w:vAlign w:val="center"/>
            <w:hideMark/>
          </w:tcPr>
          <w:p w14:paraId="098DBE0F"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Moc zainstalowana P</w:t>
            </w:r>
            <w:r w:rsidRPr="00113728">
              <w:rPr>
                <w:rFonts w:ascii="Arial CE" w:hAnsi="Arial CE" w:cs="Arial CE"/>
                <w:sz w:val="16"/>
                <w:szCs w:val="16"/>
                <w:vertAlign w:val="subscript"/>
              </w:rPr>
              <w:t xml:space="preserve">i </w:t>
            </w:r>
            <w:r w:rsidRPr="00113728">
              <w:rPr>
                <w:rFonts w:ascii="Arial CE" w:hAnsi="Arial CE" w:cs="Arial CE"/>
                <w:sz w:val="16"/>
                <w:szCs w:val="16"/>
              </w:rPr>
              <w:t>[W]</w:t>
            </w:r>
          </w:p>
        </w:tc>
        <w:tc>
          <w:tcPr>
            <w:tcW w:w="1234" w:type="dxa"/>
            <w:tcBorders>
              <w:top w:val="nil"/>
              <w:left w:val="nil"/>
              <w:bottom w:val="single" w:sz="4" w:space="0" w:color="auto"/>
              <w:right w:val="single" w:sz="4" w:space="0" w:color="auto"/>
            </w:tcBorders>
            <w:shd w:val="clear" w:color="auto" w:fill="auto"/>
            <w:vAlign w:val="center"/>
            <w:hideMark/>
          </w:tcPr>
          <w:p w14:paraId="1DC10152" w14:textId="77777777" w:rsidR="00113728" w:rsidRPr="00113728" w:rsidRDefault="00113728" w:rsidP="00113728">
            <w:pPr>
              <w:widowControl/>
              <w:autoSpaceDE/>
              <w:autoSpaceDN/>
              <w:adjustRightInd/>
              <w:spacing w:after="0"/>
              <w:jc w:val="center"/>
              <w:rPr>
                <w:rFonts w:ascii="Arial CE" w:hAnsi="Arial CE" w:cs="Arial CE"/>
                <w:sz w:val="16"/>
                <w:szCs w:val="16"/>
              </w:rPr>
            </w:pPr>
            <w:r w:rsidRPr="00113728">
              <w:rPr>
                <w:rFonts w:ascii="Arial CE" w:hAnsi="Arial CE" w:cs="Arial CE"/>
                <w:sz w:val="16"/>
                <w:szCs w:val="16"/>
              </w:rPr>
              <w:t xml:space="preserve">Współczynnik jednoczesności </w:t>
            </w:r>
            <w:proofErr w:type="spellStart"/>
            <w:r w:rsidRPr="00113728">
              <w:rPr>
                <w:rFonts w:ascii="Arial CE" w:hAnsi="Arial CE" w:cs="Arial CE"/>
                <w:sz w:val="16"/>
                <w:szCs w:val="16"/>
              </w:rPr>
              <w:t>k</w:t>
            </w:r>
            <w:r w:rsidRPr="00113728">
              <w:rPr>
                <w:rFonts w:ascii="Arial CE" w:hAnsi="Arial CE" w:cs="Arial CE"/>
                <w:sz w:val="20"/>
                <w:szCs w:val="20"/>
                <w:vertAlign w:val="subscript"/>
              </w:rPr>
              <w:t>j</w:t>
            </w:r>
            <w:proofErr w:type="spellEnd"/>
          </w:p>
        </w:tc>
        <w:tc>
          <w:tcPr>
            <w:tcW w:w="975" w:type="dxa"/>
            <w:tcBorders>
              <w:top w:val="nil"/>
              <w:left w:val="nil"/>
              <w:bottom w:val="single" w:sz="4" w:space="0" w:color="auto"/>
              <w:right w:val="single" w:sz="8" w:space="0" w:color="auto"/>
            </w:tcBorders>
            <w:shd w:val="clear" w:color="auto" w:fill="auto"/>
            <w:vAlign w:val="center"/>
            <w:hideMark/>
          </w:tcPr>
          <w:p w14:paraId="105C5F4A"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 xml:space="preserve">Moc szczytowa </w:t>
            </w:r>
            <w:proofErr w:type="spellStart"/>
            <w:r w:rsidRPr="00113728">
              <w:rPr>
                <w:rFonts w:ascii="Arial CE" w:hAnsi="Arial CE" w:cs="Arial CE"/>
                <w:sz w:val="16"/>
                <w:szCs w:val="16"/>
              </w:rPr>
              <w:t>P</w:t>
            </w:r>
            <w:r w:rsidRPr="00113728">
              <w:rPr>
                <w:rFonts w:ascii="Arial CE" w:hAnsi="Arial CE" w:cs="Arial CE"/>
                <w:sz w:val="16"/>
                <w:szCs w:val="16"/>
                <w:vertAlign w:val="subscript"/>
              </w:rPr>
              <w:t>s</w:t>
            </w:r>
            <w:proofErr w:type="spellEnd"/>
            <w:r w:rsidRPr="00113728">
              <w:rPr>
                <w:rFonts w:ascii="Arial CE" w:hAnsi="Arial CE" w:cs="Arial CE"/>
                <w:sz w:val="16"/>
                <w:szCs w:val="16"/>
                <w:vertAlign w:val="subscript"/>
              </w:rPr>
              <w:t xml:space="preserve"> </w:t>
            </w:r>
            <w:r w:rsidRPr="00113728">
              <w:rPr>
                <w:rFonts w:ascii="Arial CE" w:hAnsi="Arial CE" w:cs="Arial CE"/>
                <w:sz w:val="16"/>
                <w:szCs w:val="16"/>
              </w:rPr>
              <w:t>[W]</w:t>
            </w:r>
          </w:p>
        </w:tc>
      </w:tr>
      <w:tr w:rsidR="00113728" w:rsidRPr="00113728" w14:paraId="5C78D2D5"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662556F0"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1851C84"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ogólne</w:t>
            </w:r>
          </w:p>
        </w:tc>
        <w:tc>
          <w:tcPr>
            <w:tcW w:w="1154" w:type="dxa"/>
            <w:tcBorders>
              <w:top w:val="nil"/>
              <w:left w:val="nil"/>
              <w:bottom w:val="single" w:sz="4" w:space="0" w:color="auto"/>
              <w:right w:val="single" w:sz="4" w:space="0" w:color="auto"/>
            </w:tcBorders>
            <w:shd w:val="clear" w:color="auto" w:fill="auto"/>
            <w:noWrap/>
            <w:vAlign w:val="bottom"/>
            <w:hideMark/>
          </w:tcPr>
          <w:p w14:paraId="2AA3B9F0"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420,00</w:t>
            </w:r>
          </w:p>
        </w:tc>
        <w:tc>
          <w:tcPr>
            <w:tcW w:w="1234" w:type="dxa"/>
            <w:tcBorders>
              <w:top w:val="nil"/>
              <w:left w:val="nil"/>
              <w:bottom w:val="single" w:sz="4" w:space="0" w:color="auto"/>
              <w:right w:val="single" w:sz="4" w:space="0" w:color="auto"/>
            </w:tcBorders>
            <w:shd w:val="clear" w:color="auto" w:fill="auto"/>
            <w:noWrap/>
            <w:vAlign w:val="bottom"/>
            <w:hideMark/>
          </w:tcPr>
          <w:p w14:paraId="6620F8B0"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19F1633D"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420,00</w:t>
            </w:r>
          </w:p>
        </w:tc>
      </w:tr>
      <w:tr w:rsidR="00113728" w:rsidRPr="00113728" w14:paraId="06BCAED1"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223D0DA6"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1B414BBC"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 </w:t>
            </w:r>
          </w:p>
        </w:tc>
        <w:tc>
          <w:tcPr>
            <w:tcW w:w="1154" w:type="dxa"/>
            <w:tcBorders>
              <w:top w:val="nil"/>
              <w:left w:val="nil"/>
              <w:bottom w:val="single" w:sz="4" w:space="0" w:color="auto"/>
              <w:right w:val="single" w:sz="4" w:space="0" w:color="auto"/>
            </w:tcBorders>
            <w:shd w:val="clear" w:color="auto" w:fill="auto"/>
            <w:noWrap/>
            <w:vAlign w:val="bottom"/>
            <w:hideMark/>
          </w:tcPr>
          <w:p w14:paraId="3303282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 </w:t>
            </w:r>
          </w:p>
        </w:tc>
        <w:tc>
          <w:tcPr>
            <w:tcW w:w="1234" w:type="dxa"/>
            <w:tcBorders>
              <w:top w:val="nil"/>
              <w:left w:val="nil"/>
              <w:bottom w:val="single" w:sz="4" w:space="0" w:color="auto"/>
              <w:right w:val="single" w:sz="4" w:space="0" w:color="auto"/>
            </w:tcBorders>
            <w:shd w:val="clear" w:color="auto" w:fill="auto"/>
            <w:noWrap/>
            <w:vAlign w:val="bottom"/>
            <w:hideMark/>
          </w:tcPr>
          <w:p w14:paraId="1B27B370"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 </w:t>
            </w:r>
          </w:p>
        </w:tc>
        <w:tc>
          <w:tcPr>
            <w:tcW w:w="975" w:type="dxa"/>
            <w:tcBorders>
              <w:top w:val="nil"/>
              <w:left w:val="nil"/>
              <w:bottom w:val="single" w:sz="4" w:space="0" w:color="auto"/>
              <w:right w:val="single" w:sz="8" w:space="0" w:color="auto"/>
            </w:tcBorders>
            <w:shd w:val="clear" w:color="auto" w:fill="auto"/>
            <w:noWrap/>
            <w:vAlign w:val="bottom"/>
            <w:hideMark/>
          </w:tcPr>
          <w:p w14:paraId="5D1B98AB"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 </w:t>
            </w:r>
          </w:p>
        </w:tc>
      </w:tr>
      <w:tr w:rsidR="00113728" w:rsidRPr="00113728" w14:paraId="4CCB9690"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0F8B4179"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6C5B859D"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Zestaw gniazdowy (instalacyjny)</w:t>
            </w:r>
          </w:p>
        </w:tc>
        <w:tc>
          <w:tcPr>
            <w:tcW w:w="1154" w:type="dxa"/>
            <w:tcBorders>
              <w:top w:val="nil"/>
              <w:left w:val="nil"/>
              <w:bottom w:val="single" w:sz="4" w:space="0" w:color="auto"/>
              <w:right w:val="single" w:sz="4" w:space="0" w:color="auto"/>
            </w:tcBorders>
            <w:shd w:val="clear" w:color="auto" w:fill="auto"/>
            <w:noWrap/>
            <w:vAlign w:val="bottom"/>
            <w:hideMark/>
          </w:tcPr>
          <w:p w14:paraId="0E21BCE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4000,00</w:t>
            </w:r>
          </w:p>
        </w:tc>
        <w:tc>
          <w:tcPr>
            <w:tcW w:w="1234" w:type="dxa"/>
            <w:tcBorders>
              <w:top w:val="nil"/>
              <w:left w:val="nil"/>
              <w:bottom w:val="single" w:sz="4" w:space="0" w:color="auto"/>
              <w:right w:val="single" w:sz="4" w:space="0" w:color="auto"/>
            </w:tcBorders>
            <w:shd w:val="clear" w:color="auto" w:fill="auto"/>
            <w:noWrap/>
            <w:vAlign w:val="bottom"/>
            <w:hideMark/>
          </w:tcPr>
          <w:p w14:paraId="3F583D30"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0,50</w:t>
            </w:r>
          </w:p>
        </w:tc>
        <w:tc>
          <w:tcPr>
            <w:tcW w:w="975" w:type="dxa"/>
            <w:tcBorders>
              <w:top w:val="nil"/>
              <w:left w:val="nil"/>
              <w:bottom w:val="single" w:sz="4" w:space="0" w:color="auto"/>
              <w:right w:val="single" w:sz="8" w:space="0" w:color="auto"/>
            </w:tcBorders>
            <w:shd w:val="clear" w:color="auto" w:fill="auto"/>
            <w:noWrap/>
            <w:vAlign w:val="bottom"/>
            <w:hideMark/>
          </w:tcPr>
          <w:p w14:paraId="3730236B"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r>
      <w:tr w:rsidR="00113728" w:rsidRPr="00113728" w14:paraId="7CC164AF" w14:textId="77777777" w:rsidTr="00113728">
        <w:trPr>
          <w:trHeight w:val="315"/>
        </w:trPr>
        <w:tc>
          <w:tcPr>
            <w:tcW w:w="524" w:type="dxa"/>
            <w:vMerge/>
            <w:tcBorders>
              <w:top w:val="single" w:sz="8" w:space="0" w:color="auto"/>
              <w:left w:val="single" w:sz="8" w:space="0" w:color="auto"/>
              <w:bottom w:val="nil"/>
              <w:right w:val="single" w:sz="8" w:space="0" w:color="auto"/>
            </w:tcBorders>
            <w:vAlign w:val="center"/>
            <w:hideMark/>
          </w:tcPr>
          <w:p w14:paraId="2B809491"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8" w:space="0" w:color="auto"/>
              <w:right w:val="single" w:sz="4" w:space="0" w:color="auto"/>
            </w:tcBorders>
            <w:shd w:val="clear" w:color="auto" w:fill="auto"/>
            <w:noWrap/>
            <w:vAlign w:val="bottom"/>
            <w:hideMark/>
          </w:tcPr>
          <w:p w14:paraId="7ED04C5F" w14:textId="77777777" w:rsidR="00113728" w:rsidRPr="00113728" w:rsidRDefault="00113728" w:rsidP="00113728">
            <w:pPr>
              <w:widowControl/>
              <w:autoSpaceDE/>
              <w:autoSpaceDN/>
              <w:adjustRightInd/>
              <w:spacing w:after="0"/>
              <w:jc w:val="left"/>
              <w:rPr>
                <w:rFonts w:ascii="Calibri" w:hAnsi="Calibri" w:cs="Arial CE"/>
                <w:b/>
                <w:bCs/>
                <w:color w:val="FF0000"/>
                <w:sz w:val="22"/>
                <w:szCs w:val="22"/>
              </w:rPr>
            </w:pPr>
            <w:r w:rsidRPr="00113728">
              <w:rPr>
                <w:rFonts w:ascii="Calibri" w:hAnsi="Calibri" w:cs="Arial CE"/>
                <w:b/>
                <w:bCs/>
                <w:color w:val="FF0000"/>
                <w:sz w:val="22"/>
                <w:szCs w:val="22"/>
              </w:rPr>
              <w:t>Razem</w:t>
            </w:r>
          </w:p>
        </w:tc>
        <w:tc>
          <w:tcPr>
            <w:tcW w:w="1154" w:type="dxa"/>
            <w:tcBorders>
              <w:top w:val="nil"/>
              <w:left w:val="nil"/>
              <w:bottom w:val="single" w:sz="8" w:space="0" w:color="auto"/>
              <w:right w:val="single" w:sz="4" w:space="0" w:color="auto"/>
            </w:tcBorders>
            <w:shd w:val="clear" w:color="auto" w:fill="auto"/>
            <w:noWrap/>
            <w:vAlign w:val="bottom"/>
            <w:hideMark/>
          </w:tcPr>
          <w:p w14:paraId="180EE694" w14:textId="77777777" w:rsidR="00113728" w:rsidRPr="00113728" w:rsidRDefault="00113728" w:rsidP="00113728">
            <w:pPr>
              <w:widowControl/>
              <w:autoSpaceDE/>
              <w:autoSpaceDN/>
              <w:adjustRightInd/>
              <w:spacing w:after="0"/>
              <w:jc w:val="right"/>
              <w:rPr>
                <w:rFonts w:ascii="Calibri" w:hAnsi="Calibri" w:cs="Arial CE"/>
                <w:b/>
                <w:bCs/>
                <w:color w:val="FF0000"/>
                <w:sz w:val="22"/>
                <w:szCs w:val="22"/>
              </w:rPr>
            </w:pPr>
            <w:r w:rsidRPr="00113728">
              <w:rPr>
                <w:rFonts w:ascii="Calibri" w:hAnsi="Calibri" w:cs="Arial CE"/>
                <w:b/>
                <w:bCs/>
                <w:color w:val="FF0000"/>
                <w:sz w:val="22"/>
                <w:szCs w:val="22"/>
              </w:rPr>
              <w:t>4420,00</w:t>
            </w:r>
          </w:p>
        </w:tc>
        <w:tc>
          <w:tcPr>
            <w:tcW w:w="1234" w:type="dxa"/>
            <w:tcBorders>
              <w:top w:val="nil"/>
              <w:left w:val="nil"/>
              <w:bottom w:val="single" w:sz="8" w:space="0" w:color="auto"/>
              <w:right w:val="single" w:sz="4" w:space="0" w:color="auto"/>
            </w:tcBorders>
            <w:shd w:val="clear" w:color="auto" w:fill="auto"/>
            <w:noWrap/>
            <w:vAlign w:val="bottom"/>
            <w:hideMark/>
          </w:tcPr>
          <w:p w14:paraId="0EB07E3B" w14:textId="77777777" w:rsidR="00113728" w:rsidRPr="00113728" w:rsidRDefault="00113728" w:rsidP="00113728">
            <w:pPr>
              <w:widowControl/>
              <w:autoSpaceDE/>
              <w:autoSpaceDN/>
              <w:adjustRightInd/>
              <w:spacing w:after="0"/>
              <w:jc w:val="center"/>
              <w:rPr>
                <w:rFonts w:ascii="Calibri" w:hAnsi="Calibri" w:cs="Arial CE"/>
                <w:b/>
                <w:bCs/>
                <w:color w:val="FF0000"/>
                <w:sz w:val="22"/>
                <w:szCs w:val="22"/>
              </w:rPr>
            </w:pPr>
            <w:r w:rsidRPr="00113728">
              <w:rPr>
                <w:rFonts w:ascii="Calibri" w:hAnsi="Calibri" w:cs="Arial CE"/>
                <w:b/>
                <w:bCs/>
                <w:color w:val="FF0000"/>
                <w:sz w:val="22"/>
                <w:szCs w:val="22"/>
              </w:rPr>
              <w:t>0,75</w:t>
            </w:r>
          </w:p>
        </w:tc>
        <w:tc>
          <w:tcPr>
            <w:tcW w:w="975" w:type="dxa"/>
            <w:tcBorders>
              <w:top w:val="nil"/>
              <w:left w:val="nil"/>
              <w:bottom w:val="single" w:sz="8" w:space="0" w:color="auto"/>
              <w:right w:val="single" w:sz="8" w:space="0" w:color="auto"/>
            </w:tcBorders>
            <w:shd w:val="clear" w:color="auto" w:fill="auto"/>
            <w:noWrap/>
            <w:vAlign w:val="bottom"/>
            <w:hideMark/>
          </w:tcPr>
          <w:p w14:paraId="23E75555" w14:textId="77777777" w:rsidR="00113728" w:rsidRPr="00113728" w:rsidRDefault="00113728" w:rsidP="00113728">
            <w:pPr>
              <w:widowControl/>
              <w:autoSpaceDE/>
              <w:autoSpaceDN/>
              <w:adjustRightInd/>
              <w:spacing w:after="0"/>
              <w:jc w:val="right"/>
              <w:rPr>
                <w:rFonts w:ascii="Arial CE" w:hAnsi="Arial CE" w:cs="Arial CE"/>
                <w:b/>
                <w:bCs/>
                <w:color w:val="FF0000"/>
                <w:sz w:val="20"/>
                <w:szCs w:val="20"/>
              </w:rPr>
            </w:pPr>
            <w:r w:rsidRPr="00113728">
              <w:rPr>
                <w:rFonts w:ascii="Arial CE" w:hAnsi="Arial CE" w:cs="Arial CE"/>
                <w:b/>
                <w:bCs/>
                <w:color w:val="FF0000"/>
                <w:sz w:val="20"/>
                <w:szCs w:val="20"/>
              </w:rPr>
              <w:t>2420,00</w:t>
            </w:r>
          </w:p>
        </w:tc>
      </w:tr>
      <w:tr w:rsidR="00113728" w:rsidRPr="00113728" w14:paraId="400171DA" w14:textId="77777777" w:rsidTr="00113728">
        <w:trPr>
          <w:trHeight w:val="990"/>
        </w:trPr>
        <w:tc>
          <w:tcPr>
            <w:tcW w:w="524" w:type="dxa"/>
            <w:vMerge w:val="restart"/>
            <w:tcBorders>
              <w:top w:val="single" w:sz="8" w:space="0" w:color="auto"/>
              <w:left w:val="single" w:sz="8" w:space="0" w:color="auto"/>
              <w:bottom w:val="nil"/>
              <w:right w:val="single" w:sz="8" w:space="0" w:color="auto"/>
            </w:tcBorders>
            <w:shd w:val="clear" w:color="auto" w:fill="auto"/>
            <w:noWrap/>
            <w:textDirection w:val="btLr"/>
            <w:vAlign w:val="center"/>
            <w:hideMark/>
          </w:tcPr>
          <w:p w14:paraId="2240805E" w14:textId="77777777" w:rsidR="00113728" w:rsidRPr="00113728" w:rsidRDefault="00113728" w:rsidP="00113728">
            <w:pPr>
              <w:widowControl/>
              <w:autoSpaceDE/>
              <w:autoSpaceDN/>
              <w:adjustRightInd/>
              <w:spacing w:after="0"/>
              <w:jc w:val="center"/>
              <w:rPr>
                <w:rFonts w:ascii="Arial CE" w:hAnsi="Arial CE" w:cs="Arial CE"/>
                <w:b/>
                <w:bCs/>
                <w:sz w:val="32"/>
                <w:szCs w:val="32"/>
              </w:rPr>
            </w:pPr>
            <w:r w:rsidRPr="00113728">
              <w:rPr>
                <w:rFonts w:ascii="Arial CE" w:hAnsi="Arial CE" w:cs="Arial CE"/>
                <w:b/>
                <w:bCs/>
                <w:sz w:val="32"/>
                <w:szCs w:val="32"/>
              </w:rPr>
              <w:t>Wiata 2, 3, 4</w:t>
            </w:r>
          </w:p>
        </w:tc>
        <w:tc>
          <w:tcPr>
            <w:tcW w:w="2980" w:type="dxa"/>
            <w:tcBorders>
              <w:top w:val="nil"/>
              <w:left w:val="nil"/>
              <w:bottom w:val="single" w:sz="4" w:space="0" w:color="auto"/>
              <w:right w:val="single" w:sz="4" w:space="0" w:color="auto"/>
            </w:tcBorders>
            <w:shd w:val="clear" w:color="auto" w:fill="auto"/>
            <w:noWrap/>
            <w:vAlign w:val="center"/>
            <w:hideMark/>
          </w:tcPr>
          <w:p w14:paraId="1F89541E"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RW2</w:t>
            </w:r>
          </w:p>
        </w:tc>
        <w:tc>
          <w:tcPr>
            <w:tcW w:w="1154" w:type="dxa"/>
            <w:tcBorders>
              <w:top w:val="nil"/>
              <w:left w:val="nil"/>
              <w:bottom w:val="single" w:sz="4" w:space="0" w:color="auto"/>
              <w:right w:val="single" w:sz="4" w:space="0" w:color="auto"/>
            </w:tcBorders>
            <w:shd w:val="clear" w:color="auto" w:fill="auto"/>
            <w:vAlign w:val="center"/>
            <w:hideMark/>
          </w:tcPr>
          <w:p w14:paraId="726CBEB0"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Moc zainstalowana P</w:t>
            </w:r>
            <w:r w:rsidRPr="00113728">
              <w:rPr>
                <w:rFonts w:ascii="Arial CE" w:hAnsi="Arial CE" w:cs="Arial CE"/>
                <w:sz w:val="16"/>
                <w:szCs w:val="16"/>
                <w:vertAlign w:val="subscript"/>
              </w:rPr>
              <w:t xml:space="preserve">i </w:t>
            </w:r>
            <w:r w:rsidRPr="00113728">
              <w:rPr>
                <w:rFonts w:ascii="Arial CE" w:hAnsi="Arial CE" w:cs="Arial CE"/>
                <w:sz w:val="16"/>
                <w:szCs w:val="16"/>
              </w:rPr>
              <w:t>[W]</w:t>
            </w:r>
          </w:p>
        </w:tc>
        <w:tc>
          <w:tcPr>
            <w:tcW w:w="1234" w:type="dxa"/>
            <w:tcBorders>
              <w:top w:val="nil"/>
              <w:left w:val="nil"/>
              <w:bottom w:val="single" w:sz="4" w:space="0" w:color="auto"/>
              <w:right w:val="single" w:sz="4" w:space="0" w:color="auto"/>
            </w:tcBorders>
            <w:shd w:val="clear" w:color="auto" w:fill="auto"/>
            <w:vAlign w:val="center"/>
            <w:hideMark/>
          </w:tcPr>
          <w:p w14:paraId="50DC6431" w14:textId="77777777" w:rsidR="00113728" w:rsidRPr="00113728" w:rsidRDefault="00113728" w:rsidP="00113728">
            <w:pPr>
              <w:widowControl/>
              <w:autoSpaceDE/>
              <w:autoSpaceDN/>
              <w:adjustRightInd/>
              <w:spacing w:after="0"/>
              <w:jc w:val="center"/>
              <w:rPr>
                <w:rFonts w:ascii="Arial CE" w:hAnsi="Arial CE" w:cs="Arial CE"/>
                <w:sz w:val="16"/>
                <w:szCs w:val="16"/>
              </w:rPr>
            </w:pPr>
            <w:r w:rsidRPr="00113728">
              <w:rPr>
                <w:rFonts w:ascii="Arial CE" w:hAnsi="Arial CE" w:cs="Arial CE"/>
                <w:sz w:val="16"/>
                <w:szCs w:val="16"/>
              </w:rPr>
              <w:t xml:space="preserve">Współczynnik jednoczesności </w:t>
            </w:r>
            <w:proofErr w:type="spellStart"/>
            <w:r w:rsidRPr="00113728">
              <w:rPr>
                <w:rFonts w:ascii="Arial CE" w:hAnsi="Arial CE" w:cs="Arial CE"/>
                <w:sz w:val="16"/>
                <w:szCs w:val="16"/>
              </w:rPr>
              <w:t>k</w:t>
            </w:r>
            <w:r w:rsidRPr="00113728">
              <w:rPr>
                <w:rFonts w:ascii="Arial CE" w:hAnsi="Arial CE" w:cs="Arial CE"/>
                <w:sz w:val="20"/>
                <w:szCs w:val="20"/>
                <w:vertAlign w:val="subscript"/>
              </w:rPr>
              <w:t>j</w:t>
            </w:r>
            <w:proofErr w:type="spellEnd"/>
          </w:p>
        </w:tc>
        <w:tc>
          <w:tcPr>
            <w:tcW w:w="975" w:type="dxa"/>
            <w:tcBorders>
              <w:top w:val="nil"/>
              <w:left w:val="nil"/>
              <w:bottom w:val="single" w:sz="4" w:space="0" w:color="auto"/>
              <w:right w:val="single" w:sz="8" w:space="0" w:color="auto"/>
            </w:tcBorders>
            <w:shd w:val="clear" w:color="auto" w:fill="auto"/>
            <w:vAlign w:val="center"/>
            <w:hideMark/>
          </w:tcPr>
          <w:p w14:paraId="31FC8830"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 xml:space="preserve">Moc szczytowa </w:t>
            </w:r>
            <w:proofErr w:type="spellStart"/>
            <w:r w:rsidRPr="00113728">
              <w:rPr>
                <w:rFonts w:ascii="Arial CE" w:hAnsi="Arial CE" w:cs="Arial CE"/>
                <w:sz w:val="16"/>
                <w:szCs w:val="16"/>
              </w:rPr>
              <w:t>P</w:t>
            </w:r>
            <w:r w:rsidRPr="00113728">
              <w:rPr>
                <w:rFonts w:ascii="Arial CE" w:hAnsi="Arial CE" w:cs="Arial CE"/>
                <w:sz w:val="16"/>
                <w:szCs w:val="16"/>
                <w:vertAlign w:val="subscript"/>
              </w:rPr>
              <w:t>s</w:t>
            </w:r>
            <w:proofErr w:type="spellEnd"/>
            <w:r w:rsidRPr="00113728">
              <w:rPr>
                <w:rFonts w:ascii="Arial CE" w:hAnsi="Arial CE" w:cs="Arial CE"/>
                <w:sz w:val="16"/>
                <w:szCs w:val="16"/>
                <w:vertAlign w:val="subscript"/>
              </w:rPr>
              <w:t xml:space="preserve"> </w:t>
            </w:r>
            <w:r w:rsidRPr="00113728">
              <w:rPr>
                <w:rFonts w:ascii="Arial CE" w:hAnsi="Arial CE" w:cs="Arial CE"/>
                <w:sz w:val="16"/>
                <w:szCs w:val="16"/>
              </w:rPr>
              <w:t>[W]</w:t>
            </w:r>
          </w:p>
        </w:tc>
      </w:tr>
      <w:tr w:rsidR="00113728" w:rsidRPr="00113728" w14:paraId="6EF9B73E"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12799EED"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5ED29EB2"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ogólne</w:t>
            </w:r>
          </w:p>
        </w:tc>
        <w:tc>
          <w:tcPr>
            <w:tcW w:w="1154" w:type="dxa"/>
            <w:tcBorders>
              <w:top w:val="nil"/>
              <w:left w:val="nil"/>
              <w:bottom w:val="single" w:sz="4" w:space="0" w:color="auto"/>
              <w:right w:val="single" w:sz="4" w:space="0" w:color="auto"/>
            </w:tcBorders>
            <w:shd w:val="clear" w:color="auto" w:fill="auto"/>
            <w:noWrap/>
            <w:vAlign w:val="bottom"/>
            <w:hideMark/>
          </w:tcPr>
          <w:p w14:paraId="511F0022"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1150,00</w:t>
            </w:r>
          </w:p>
        </w:tc>
        <w:tc>
          <w:tcPr>
            <w:tcW w:w="1234" w:type="dxa"/>
            <w:tcBorders>
              <w:top w:val="nil"/>
              <w:left w:val="nil"/>
              <w:bottom w:val="single" w:sz="4" w:space="0" w:color="auto"/>
              <w:right w:val="single" w:sz="4" w:space="0" w:color="auto"/>
            </w:tcBorders>
            <w:shd w:val="clear" w:color="auto" w:fill="auto"/>
            <w:noWrap/>
            <w:vAlign w:val="bottom"/>
            <w:hideMark/>
          </w:tcPr>
          <w:p w14:paraId="2D5500A7"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3106DA84"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1150,00</w:t>
            </w:r>
          </w:p>
        </w:tc>
      </w:tr>
      <w:tr w:rsidR="00113728" w:rsidRPr="00113728" w14:paraId="26CFD3CC"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7CF7B5B0"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6021DFE"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Zgniatarka</w:t>
            </w:r>
          </w:p>
        </w:tc>
        <w:tc>
          <w:tcPr>
            <w:tcW w:w="1154" w:type="dxa"/>
            <w:tcBorders>
              <w:top w:val="nil"/>
              <w:left w:val="nil"/>
              <w:bottom w:val="single" w:sz="4" w:space="0" w:color="auto"/>
              <w:right w:val="single" w:sz="4" w:space="0" w:color="auto"/>
            </w:tcBorders>
            <w:shd w:val="clear" w:color="auto" w:fill="auto"/>
            <w:noWrap/>
            <w:vAlign w:val="bottom"/>
            <w:hideMark/>
          </w:tcPr>
          <w:p w14:paraId="5A457941"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22000,00</w:t>
            </w:r>
          </w:p>
        </w:tc>
        <w:tc>
          <w:tcPr>
            <w:tcW w:w="1234" w:type="dxa"/>
            <w:tcBorders>
              <w:top w:val="nil"/>
              <w:left w:val="nil"/>
              <w:bottom w:val="single" w:sz="4" w:space="0" w:color="auto"/>
              <w:right w:val="single" w:sz="4" w:space="0" w:color="auto"/>
            </w:tcBorders>
            <w:shd w:val="clear" w:color="auto" w:fill="auto"/>
            <w:noWrap/>
            <w:vAlign w:val="bottom"/>
            <w:hideMark/>
          </w:tcPr>
          <w:p w14:paraId="3649A69A"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428942A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22000,00</w:t>
            </w:r>
          </w:p>
        </w:tc>
      </w:tr>
      <w:tr w:rsidR="00113728" w:rsidRPr="00113728" w14:paraId="37C740E5" w14:textId="77777777" w:rsidTr="00113728">
        <w:trPr>
          <w:trHeight w:val="255"/>
        </w:trPr>
        <w:tc>
          <w:tcPr>
            <w:tcW w:w="524" w:type="dxa"/>
            <w:vMerge/>
            <w:tcBorders>
              <w:top w:val="single" w:sz="8" w:space="0" w:color="auto"/>
              <w:left w:val="single" w:sz="8" w:space="0" w:color="auto"/>
              <w:bottom w:val="nil"/>
              <w:right w:val="single" w:sz="8" w:space="0" w:color="auto"/>
            </w:tcBorders>
            <w:vAlign w:val="center"/>
            <w:hideMark/>
          </w:tcPr>
          <w:p w14:paraId="0DFCF0A2"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3BA8412E"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Zestaw gniazdowy (instalacyjny)</w:t>
            </w:r>
          </w:p>
        </w:tc>
        <w:tc>
          <w:tcPr>
            <w:tcW w:w="1154" w:type="dxa"/>
            <w:tcBorders>
              <w:top w:val="nil"/>
              <w:left w:val="nil"/>
              <w:bottom w:val="single" w:sz="4" w:space="0" w:color="auto"/>
              <w:right w:val="single" w:sz="4" w:space="0" w:color="auto"/>
            </w:tcBorders>
            <w:shd w:val="clear" w:color="auto" w:fill="auto"/>
            <w:noWrap/>
            <w:vAlign w:val="bottom"/>
            <w:hideMark/>
          </w:tcPr>
          <w:p w14:paraId="40D962B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4000,00</w:t>
            </w:r>
          </w:p>
        </w:tc>
        <w:tc>
          <w:tcPr>
            <w:tcW w:w="1234" w:type="dxa"/>
            <w:tcBorders>
              <w:top w:val="nil"/>
              <w:left w:val="nil"/>
              <w:bottom w:val="single" w:sz="4" w:space="0" w:color="auto"/>
              <w:right w:val="single" w:sz="4" w:space="0" w:color="auto"/>
            </w:tcBorders>
            <w:shd w:val="clear" w:color="auto" w:fill="auto"/>
            <w:noWrap/>
            <w:vAlign w:val="bottom"/>
            <w:hideMark/>
          </w:tcPr>
          <w:p w14:paraId="6EADF57A"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0,50</w:t>
            </w:r>
          </w:p>
        </w:tc>
        <w:tc>
          <w:tcPr>
            <w:tcW w:w="975" w:type="dxa"/>
            <w:tcBorders>
              <w:top w:val="nil"/>
              <w:left w:val="nil"/>
              <w:bottom w:val="single" w:sz="4" w:space="0" w:color="auto"/>
              <w:right w:val="single" w:sz="8" w:space="0" w:color="auto"/>
            </w:tcBorders>
            <w:shd w:val="clear" w:color="auto" w:fill="auto"/>
            <w:noWrap/>
            <w:vAlign w:val="bottom"/>
            <w:hideMark/>
          </w:tcPr>
          <w:p w14:paraId="22AF3D16"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2000,00</w:t>
            </w:r>
          </w:p>
        </w:tc>
      </w:tr>
      <w:tr w:rsidR="00113728" w:rsidRPr="00113728" w14:paraId="4168CB99" w14:textId="77777777" w:rsidTr="00113728">
        <w:trPr>
          <w:trHeight w:val="315"/>
        </w:trPr>
        <w:tc>
          <w:tcPr>
            <w:tcW w:w="524" w:type="dxa"/>
            <w:vMerge/>
            <w:tcBorders>
              <w:top w:val="single" w:sz="8" w:space="0" w:color="auto"/>
              <w:left w:val="single" w:sz="8" w:space="0" w:color="auto"/>
              <w:bottom w:val="nil"/>
              <w:right w:val="single" w:sz="8" w:space="0" w:color="auto"/>
            </w:tcBorders>
            <w:vAlign w:val="center"/>
            <w:hideMark/>
          </w:tcPr>
          <w:p w14:paraId="735A938C"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8" w:space="0" w:color="auto"/>
              <w:right w:val="single" w:sz="4" w:space="0" w:color="auto"/>
            </w:tcBorders>
            <w:shd w:val="clear" w:color="auto" w:fill="auto"/>
            <w:noWrap/>
            <w:vAlign w:val="bottom"/>
            <w:hideMark/>
          </w:tcPr>
          <w:p w14:paraId="74DB5CE4" w14:textId="77777777" w:rsidR="00113728" w:rsidRPr="00113728" w:rsidRDefault="00113728" w:rsidP="00113728">
            <w:pPr>
              <w:widowControl/>
              <w:autoSpaceDE/>
              <w:autoSpaceDN/>
              <w:adjustRightInd/>
              <w:spacing w:after="0"/>
              <w:jc w:val="left"/>
              <w:rPr>
                <w:rFonts w:ascii="Calibri" w:hAnsi="Calibri" w:cs="Arial CE"/>
                <w:b/>
                <w:bCs/>
                <w:color w:val="FF0000"/>
                <w:sz w:val="22"/>
                <w:szCs w:val="22"/>
              </w:rPr>
            </w:pPr>
            <w:r w:rsidRPr="00113728">
              <w:rPr>
                <w:rFonts w:ascii="Calibri" w:hAnsi="Calibri" w:cs="Arial CE"/>
                <w:b/>
                <w:bCs/>
                <w:color w:val="FF0000"/>
                <w:sz w:val="22"/>
                <w:szCs w:val="22"/>
              </w:rPr>
              <w:t>Razem</w:t>
            </w:r>
          </w:p>
        </w:tc>
        <w:tc>
          <w:tcPr>
            <w:tcW w:w="1154" w:type="dxa"/>
            <w:tcBorders>
              <w:top w:val="nil"/>
              <w:left w:val="nil"/>
              <w:bottom w:val="single" w:sz="8" w:space="0" w:color="auto"/>
              <w:right w:val="single" w:sz="4" w:space="0" w:color="auto"/>
            </w:tcBorders>
            <w:shd w:val="clear" w:color="auto" w:fill="auto"/>
            <w:noWrap/>
            <w:vAlign w:val="bottom"/>
            <w:hideMark/>
          </w:tcPr>
          <w:p w14:paraId="1E877A8F" w14:textId="77777777" w:rsidR="00113728" w:rsidRPr="00113728" w:rsidRDefault="00113728" w:rsidP="00113728">
            <w:pPr>
              <w:widowControl/>
              <w:autoSpaceDE/>
              <w:autoSpaceDN/>
              <w:adjustRightInd/>
              <w:spacing w:after="0"/>
              <w:jc w:val="right"/>
              <w:rPr>
                <w:rFonts w:ascii="Calibri" w:hAnsi="Calibri" w:cs="Arial CE"/>
                <w:b/>
                <w:bCs/>
                <w:color w:val="FF0000"/>
                <w:sz w:val="22"/>
                <w:szCs w:val="22"/>
              </w:rPr>
            </w:pPr>
            <w:r w:rsidRPr="00113728">
              <w:rPr>
                <w:rFonts w:ascii="Calibri" w:hAnsi="Calibri" w:cs="Arial CE"/>
                <w:b/>
                <w:bCs/>
                <w:color w:val="FF0000"/>
                <w:sz w:val="22"/>
                <w:szCs w:val="22"/>
              </w:rPr>
              <w:t>27150,00</w:t>
            </w:r>
          </w:p>
        </w:tc>
        <w:tc>
          <w:tcPr>
            <w:tcW w:w="1234" w:type="dxa"/>
            <w:tcBorders>
              <w:top w:val="nil"/>
              <w:left w:val="nil"/>
              <w:bottom w:val="single" w:sz="8" w:space="0" w:color="auto"/>
              <w:right w:val="single" w:sz="4" w:space="0" w:color="auto"/>
            </w:tcBorders>
            <w:shd w:val="clear" w:color="auto" w:fill="auto"/>
            <w:noWrap/>
            <w:vAlign w:val="bottom"/>
            <w:hideMark/>
          </w:tcPr>
          <w:p w14:paraId="4E7590CC" w14:textId="77777777" w:rsidR="00113728" w:rsidRPr="00113728" w:rsidRDefault="00113728" w:rsidP="00113728">
            <w:pPr>
              <w:widowControl/>
              <w:autoSpaceDE/>
              <w:autoSpaceDN/>
              <w:adjustRightInd/>
              <w:spacing w:after="0"/>
              <w:jc w:val="center"/>
              <w:rPr>
                <w:rFonts w:ascii="Calibri" w:hAnsi="Calibri" w:cs="Arial CE"/>
                <w:b/>
                <w:bCs/>
                <w:color w:val="FF0000"/>
                <w:sz w:val="22"/>
                <w:szCs w:val="22"/>
              </w:rPr>
            </w:pPr>
            <w:r w:rsidRPr="00113728">
              <w:rPr>
                <w:rFonts w:ascii="Calibri" w:hAnsi="Calibri" w:cs="Arial CE"/>
                <w:b/>
                <w:bCs/>
                <w:color w:val="FF0000"/>
                <w:sz w:val="22"/>
                <w:szCs w:val="22"/>
              </w:rPr>
              <w:t>0,83</w:t>
            </w:r>
          </w:p>
        </w:tc>
        <w:tc>
          <w:tcPr>
            <w:tcW w:w="975" w:type="dxa"/>
            <w:tcBorders>
              <w:top w:val="nil"/>
              <w:left w:val="nil"/>
              <w:bottom w:val="single" w:sz="8" w:space="0" w:color="auto"/>
              <w:right w:val="single" w:sz="8" w:space="0" w:color="auto"/>
            </w:tcBorders>
            <w:shd w:val="clear" w:color="auto" w:fill="auto"/>
            <w:noWrap/>
            <w:vAlign w:val="bottom"/>
            <w:hideMark/>
          </w:tcPr>
          <w:p w14:paraId="0F40BB94" w14:textId="77777777" w:rsidR="00113728" w:rsidRPr="00113728" w:rsidRDefault="00113728" w:rsidP="00113728">
            <w:pPr>
              <w:widowControl/>
              <w:autoSpaceDE/>
              <w:autoSpaceDN/>
              <w:adjustRightInd/>
              <w:spacing w:after="0"/>
              <w:jc w:val="right"/>
              <w:rPr>
                <w:rFonts w:ascii="Arial CE" w:hAnsi="Arial CE" w:cs="Arial CE"/>
                <w:b/>
                <w:bCs/>
                <w:color w:val="FF0000"/>
                <w:sz w:val="20"/>
                <w:szCs w:val="20"/>
              </w:rPr>
            </w:pPr>
            <w:r w:rsidRPr="00113728">
              <w:rPr>
                <w:rFonts w:ascii="Arial CE" w:hAnsi="Arial CE" w:cs="Arial CE"/>
                <w:b/>
                <w:bCs/>
                <w:color w:val="FF0000"/>
                <w:sz w:val="20"/>
                <w:szCs w:val="20"/>
              </w:rPr>
              <w:t>25150,00</w:t>
            </w:r>
          </w:p>
        </w:tc>
      </w:tr>
      <w:tr w:rsidR="00113728" w:rsidRPr="00113728" w14:paraId="7303EED1" w14:textId="77777777" w:rsidTr="00113728">
        <w:trPr>
          <w:trHeight w:val="1005"/>
        </w:trPr>
        <w:tc>
          <w:tcPr>
            <w:tcW w:w="524"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6C577436" w14:textId="77777777" w:rsidR="00113728" w:rsidRPr="00113728" w:rsidRDefault="00113728" w:rsidP="00113728">
            <w:pPr>
              <w:widowControl/>
              <w:autoSpaceDE/>
              <w:autoSpaceDN/>
              <w:adjustRightInd/>
              <w:spacing w:after="0"/>
              <w:jc w:val="center"/>
              <w:rPr>
                <w:rFonts w:ascii="Arial CE" w:hAnsi="Arial CE" w:cs="Arial CE"/>
                <w:b/>
                <w:bCs/>
                <w:sz w:val="32"/>
                <w:szCs w:val="32"/>
              </w:rPr>
            </w:pPr>
            <w:proofErr w:type="spellStart"/>
            <w:r w:rsidRPr="00113728">
              <w:rPr>
                <w:rFonts w:ascii="Arial CE" w:hAnsi="Arial CE" w:cs="Arial CE"/>
                <w:b/>
                <w:bCs/>
                <w:sz w:val="32"/>
                <w:szCs w:val="32"/>
              </w:rPr>
              <w:t>RGnn</w:t>
            </w:r>
            <w:proofErr w:type="spellEnd"/>
          </w:p>
        </w:tc>
        <w:tc>
          <w:tcPr>
            <w:tcW w:w="2980" w:type="dxa"/>
            <w:tcBorders>
              <w:top w:val="nil"/>
              <w:left w:val="nil"/>
              <w:bottom w:val="single" w:sz="4" w:space="0" w:color="auto"/>
              <w:right w:val="single" w:sz="4" w:space="0" w:color="auto"/>
            </w:tcBorders>
            <w:shd w:val="clear" w:color="auto" w:fill="auto"/>
            <w:noWrap/>
            <w:vAlign w:val="center"/>
            <w:hideMark/>
          </w:tcPr>
          <w:p w14:paraId="72122E54"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 xml:space="preserve">Rozdzielnica </w:t>
            </w:r>
            <w:proofErr w:type="spellStart"/>
            <w:r w:rsidRPr="00113728">
              <w:rPr>
                <w:rFonts w:ascii="Arial CE" w:hAnsi="Arial CE" w:cs="Arial CE"/>
                <w:b/>
                <w:bCs/>
                <w:sz w:val="16"/>
                <w:szCs w:val="16"/>
              </w:rPr>
              <w:t>RGnn</w:t>
            </w:r>
            <w:proofErr w:type="spellEnd"/>
          </w:p>
        </w:tc>
        <w:tc>
          <w:tcPr>
            <w:tcW w:w="1154" w:type="dxa"/>
            <w:tcBorders>
              <w:top w:val="nil"/>
              <w:left w:val="nil"/>
              <w:bottom w:val="single" w:sz="4" w:space="0" w:color="auto"/>
              <w:right w:val="single" w:sz="4" w:space="0" w:color="auto"/>
            </w:tcBorders>
            <w:shd w:val="clear" w:color="auto" w:fill="auto"/>
            <w:vAlign w:val="center"/>
            <w:hideMark/>
          </w:tcPr>
          <w:p w14:paraId="3E885051"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Moc zainstalowana P</w:t>
            </w:r>
            <w:r w:rsidRPr="00113728">
              <w:rPr>
                <w:rFonts w:ascii="Arial CE" w:hAnsi="Arial CE" w:cs="Arial CE"/>
                <w:sz w:val="16"/>
                <w:szCs w:val="16"/>
                <w:vertAlign w:val="subscript"/>
              </w:rPr>
              <w:t xml:space="preserve">i </w:t>
            </w:r>
            <w:r w:rsidRPr="00113728">
              <w:rPr>
                <w:rFonts w:ascii="Arial CE" w:hAnsi="Arial CE" w:cs="Arial CE"/>
                <w:sz w:val="16"/>
                <w:szCs w:val="16"/>
              </w:rPr>
              <w:t>[W]</w:t>
            </w:r>
          </w:p>
        </w:tc>
        <w:tc>
          <w:tcPr>
            <w:tcW w:w="1234" w:type="dxa"/>
            <w:tcBorders>
              <w:top w:val="nil"/>
              <w:left w:val="nil"/>
              <w:bottom w:val="single" w:sz="4" w:space="0" w:color="auto"/>
              <w:right w:val="single" w:sz="4" w:space="0" w:color="auto"/>
            </w:tcBorders>
            <w:shd w:val="clear" w:color="auto" w:fill="auto"/>
            <w:vAlign w:val="center"/>
            <w:hideMark/>
          </w:tcPr>
          <w:p w14:paraId="0E7DFA63" w14:textId="77777777" w:rsidR="00113728" w:rsidRPr="00113728" w:rsidRDefault="00113728" w:rsidP="00113728">
            <w:pPr>
              <w:widowControl/>
              <w:autoSpaceDE/>
              <w:autoSpaceDN/>
              <w:adjustRightInd/>
              <w:spacing w:after="0"/>
              <w:jc w:val="center"/>
              <w:rPr>
                <w:rFonts w:ascii="Arial CE" w:hAnsi="Arial CE" w:cs="Arial CE"/>
                <w:sz w:val="16"/>
                <w:szCs w:val="16"/>
              </w:rPr>
            </w:pPr>
            <w:r w:rsidRPr="00113728">
              <w:rPr>
                <w:rFonts w:ascii="Arial CE" w:hAnsi="Arial CE" w:cs="Arial CE"/>
                <w:sz w:val="16"/>
                <w:szCs w:val="16"/>
              </w:rPr>
              <w:t xml:space="preserve">Współczynnik jednoczesności </w:t>
            </w:r>
            <w:proofErr w:type="spellStart"/>
            <w:r w:rsidRPr="00113728">
              <w:rPr>
                <w:rFonts w:ascii="Arial CE" w:hAnsi="Arial CE" w:cs="Arial CE"/>
                <w:sz w:val="16"/>
                <w:szCs w:val="16"/>
              </w:rPr>
              <w:t>k</w:t>
            </w:r>
            <w:r w:rsidRPr="00113728">
              <w:rPr>
                <w:rFonts w:ascii="Arial CE" w:hAnsi="Arial CE" w:cs="Arial CE"/>
                <w:sz w:val="20"/>
                <w:szCs w:val="20"/>
                <w:vertAlign w:val="subscript"/>
              </w:rPr>
              <w:t>j</w:t>
            </w:r>
            <w:proofErr w:type="spellEnd"/>
          </w:p>
        </w:tc>
        <w:tc>
          <w:tcPr>
            <w:tcW w:w="975" w:type="dxa"/>
            <w:tcBorders>
              <w:top w:val="nil"/>
              <w:left w:val="nil"/>
              <w:bottom w:val="single" w:sz="4" w:space="0" w:color="auto"/>
              <w:right w:val="single" w:sz="8" w:space="0" w:color="auto"/>
            </w:tcBorders>
            <w:shd w:val="clear" w:color="auto" w:fill="auto"/>
            <w:vAlign w:val="center"/>
            <w:hideMark/>
          </w:tcPr>
          <w:p w14:paraId="11FB5BF8" w14:textId="77777777" w:rsidR="00113728" w:rsidRPr="00113728" w:rsidRDefault="00113728" w:rsidP="00113728">
            <w:pPr>
              <w:widowControl/>
              <w:autoSpaceDE/>
              <w:autoSpaceDN/>
              <w:adjustRightInd/>
              <w:spacing w:after="0"/>
              <w:jc w:val="right"/>
              <w:rPr>
                <w:rFonts w:ascii="Arial CE" w:hAnsi="Arial CE" w:cs="Arial CE"/>
                <w:sz w:val="16"/>
                <w:szCs w:val="16"/>
              </w:rPr>
            </w:pPr>
            <w:r w:rsidRPr="00113728">
              <w:rPr>
                <w:rFonts w:ascii="Arial CE" w:hAnsi="Arial CE" w:cs="Arial CE"/>
                <w:sz w:val="16"/>
                <w:szCs w:val="16"/>
              </w:rPr>
              <w:t xml:space="preserve">Moc szczytowa </w:t>
            </w:r>
            <w:proofErr w:type="spellStart"/>
            <w:r w:rsidRPr="00113728">
              <w:rPr>
                <w:rFonts w:ascii="Arial CE" w:hAnsi="Arial CE" w:cs="Arial CE"/>
                <w:sz w:val="16"/>
                <w:szCs w:val="16"/>
              </w:rPr>
              <w:t>P</w:t>
            </w:r>
            <w:r w:rsidRPr="00113728">
              <w:rPr>
                <w:rFonts w:ascii="Arial CE" w:hAnsi="Arial CE" w:cs="Arial CE"/>
                <w:sz w:val="16"/>
                <w:szCs w:val="16"/>
                <w:vertAlign w:val="subscript"/>
              </w:rPr>
              <w:t>s</w:t>
            </w:r>
            <w:proofErr w:type="spellEnd"/>
            <w:r w:rsidRPr="00113728">
              <w:rPr>
                <w:rFonts w:ascii="Arial CE" w:hAnsi="Arial CE" w:cs="Arial CE"/>
                <w:sz w:val="16"/>
                <w:szCs w:val="16"/>
                <w:vertAlign w:val="subscript"/>
              </w:rPr>
              <w:t xml:space="preserve"> </w:t>
            </w:r>
            <w:r w:rsidRPr="00113728">
              <w:rPr>
                <w:rFonts w:ascii="Arial CE" w:hAnsi="Arial CE" w:cs="Arial CE"/>
                <w:sz w:val="16"/>
                <w:szCs w:val="16"/>
              </w:rPr>
              <w:t>[W]</w:t>
            </w:r>
          </w:p>
        </w:tc>
      </w:tr>
      <w:tr w:rsidR="00113728" w:rsidRPr="00113728" w14:paraId="4700976A" w14:textId="77777777" w:rsidTr="00113728">
        <w:trPr>
          <w:trHeight w:val="270"/>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78EDAAD4"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50BF7E3A"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TE2</w:t>
            </w:r>
          </w:p>
        </w:tc>
        <w:tc>
          <w:tcPr>
            <w:tcW w:w="1154" w:type="dxa"/>
            <w:tcBorders>
              <w:top w:val="nil"/>
              <w:left w:val="nil"/>
              <w:bottom w:val="single" w:sz="4" w:space="0" w:color="auto"/>
              <w:right w:val="single" w:sz="4" w:space="0" w:color="auto"/>
            </w:tcBorders>
            <w:shd w:val="clear" w:color="auto" w:fill="auto"/>
            <w:noWrap/>
            <w:vAlign w:val="bottom"/>
            <w:hideMark/>
          </w:tcPr>
          <w:p w14:paraId="5D5A509C"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9230,00</w:t>
            </w:r>
          </w:p>
        </w:tc>
        <w:tc>
          <w:tcPr>
            <w:tcW w:w="1234" w:type="dxa"/>
            <w:tcBorders>
              <w:top w:val="nil"/>
              <w:left w:val="nil"/>
              <w:bottom w:val="single" w:sz="4" w:space="0" w:color="auto"/>
              <w:right w:val="single" w:sz="4" w:space="0" w:color="auto"/>
            </w:tcBorders>
            <w:shd w:val="clear" w:color="auto" w:fill="auto"/>
            <w:noWrap/>
            <w:vAlign w:val="bottom"/>
            <w:hideMark/>
          </w:tcPr>
          <w:p w14:paraId="6CD34CD5"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0,74</w:t>
            </w:r>
          </w:p>
        </w:tc>
        <w:tc>
          <w:tcPr>
            <w:tcW w:w="975" w:type="dxa"/>
            <w:tcBorders>
              <w:top w:val="nil"/>
              <w:left w:val="nil"/>
              <w:bottom w:val="single" w:sz="4" w:space="0" w:color="auto"/>
              <w:right w:val="single" w:sz="8" w:space="0" w:color="auto"/>
            </w:tcBorders>
            <w:shd w:val="clear" w:color="auto" w:fill="auto"/>
            <w:noWrap/>
            <w:vAlign w:val="bottom"/>
            <w:hideMark/>
          </w:tcPr>
          <w:p w14:paraId="01377142"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6858,00</w:t>
            </w:r>
          </w:p>
        </w:tc>
      </w:tr>
      <w:tr w:rsidR="00113728" w:rsidRPr="00113728" w14:paraId="4ED133E5" w14:textId="77777777" w:rsidTr="00113728">
        <w:trPr>
          <w:trHeight w:val="270"/>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7CBD9E50"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116F6272"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TE1</w:t>
            </w:r>
          </w:p>
        </w:tc>
        <w:tc>
          <w:tcPr>
            <w:tcW w:w="1154" w:type="dxa"/>
            <w:tcBorders>
              <w:top w:val="nil"/>
              <w:left w:val="nil"/>
              <w:bottom w:val="single" w:sz="4" w:space="0" w:color="auto"/>
              <w:right w:val="single" w:sz="4" w:space="0" w:color="auto"/>
            </w:tcBorders>
            <w:shd w:val="clear" w:color="auto" w:fill="auto"/>
            <w:noWrap/>
            <w:vAlign w:val="bottom"/>
            <w:hideMark/>
          </w:tcPr>
          <w:p w14:paraId="79205ACB"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4930,00</w:t>
            </w:r>
          </w:p>
        </w:tc>
        <w:tc>
          <w:tcPr>
            <w:tcW w:w="1234" w:type="dxa"/>
            <w:tcBorders>
              <w:top w:val="nil"/>
              <w:left w:val="nil"/>
              <w:bottom w:val="single" w:sz="4" w:space="0" w:color="auto"/>
              <w:right w:val="single" w:sz="4" w:space="0" w:color="auto"/>
            </w:tcBorders>
            <w:shd w:val="clear" w:color="auto" w:fill="auto"/>
            <w:noWrap/>
            <w:vAlign w:val="bottom"/>
            <w:hideMark/>
          </w:tcPr>
          <w:p w14:paraId="69482477"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0,66</w:t>
            </w:r>
          </w:p>
        </w:tc>
        <w:tc>
          <w:tcPr>
            <w:tcW w:w="975" w:type="dxa"/>
            <w:tcBorders>
              <w:top w:val="nil"/>
              <w:left w:val="nil"/>
              <w:bottom w:val="single" w:sz="4" w:space="0" w:color="auto"/>
              <w:right w:val="single" w:sz="8" w:space="0" w:color="auto"/>
            </w:tcBorders>
            <w:shd w:val="clear" w:color="auto" w:fill="auto"/>
            <w:noWrap/>
            <w:vAlign w:val="bottom"/>
            <w:hideMark/>
          </w:tcPr>
          <w:p w14:paraId="0FABD9DA"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3240,70</w:t>
            </w:r>
          </w:p>
        </w:tc>
      </w:tr>
      <w:tr w:rsidR="00113728" w:rsidRPr="00113728" w14:paraId="31D72002" w14:textId="77777777" w:rsidTr="00113728">
        <w:trPr>
          <w:trHeight w:val="270"/>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4AC0BEC5"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5F635897"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RW1</w:t>
            </w:r>
          </w:p>
        </w:tc>
        <w:tc>
          <w:tcPr>
            <w:tcW w:w="1154" w:type="dxa"/>
            <w:tcBorders>
              <w:top w:val="nil"/>
              <w:left w:val="nil"/>
              <w:bottom w:val="single" w:sz="4" w:space="0" w:color="auto"/>
              <w:right w:val="single" w:sz="4" w:space="0" w:color="auto"/>
            </w:tcBorders>
            <w:shd w:val="clear" w:color="auto" w:fill="auto"/>
            <w:noWrap/>
            <w:vAlign w:val="bottom"/>
            <w:hideMark/>
          </w:tcPr>
          <w:p w14:paraId="014A8E92"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4420,00</w:t>
            </w:r>
          </w:p>
        </w:tc>
        <w:tc>
          <w:tcPr>
            <w:tcW w:w="1234" w:type="dxa"/>
            <w:tcBorders>
              <w:top w:val="nil"/>
              <w:left w:val="nil"/>
              <w:bottom w:val="single" w:sz="4" w:space="0" w:color="auto"/>
              <w:right w:val="single" w:sz="4" w:space="0" w:color="auto"/>
            </w:tcBorders>
            <w:shd w:val="clear" w:color="auto" w:fill="auto"/>
            <w:noWrap/>
            <w:vAlign w:val="bottom"/>
            <w:hideMark/>
          </w:tcPr>
          <w:p w14:paraId="244C383B"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0,55</w:t>
            </w:r>
          </w:p>
        </w:tc>
        <w:tc>
          <w:tcPr>
            <w:tcW w:w="975" w:type="dxa"/>
            <w:tcBorders>
              <w:top w:val="nil"/>
              <w:left w:val="nil"/>
              <w:bottom w:val="single" w:sz="4" w:space="0" w:color="auto"/>
              <w:right w:val="single" w:sz="8" w:space="0" w:color="auto"/>
            </w:tcBorders>
            <w:shd w:val="clear" w:color="auto" w:fill="auto"/>
            <w:noWrap/>
            <w:vAlign w:val="bottom"/>
            <w:hideMark/>
          </w:tcPr>
          <w:p w14:paraId="1B15E3F6"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2420,00</w:t>
            </w:r>
          </w:p>
        </w:tc>
      </w:tr>
      <w:tr w:rsidR="00113728" w:rsidRPr="00113728" w14:paraId="38319319" w14:textId="77777777" w:rsidTr="00113728">
        <w:trPr>
          <w:trHeight w:val="25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24F3C16F"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36509335"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RW2</w:t>
            </w:r>
          </w:p>
        </w:tc>
        <w:tc>
          <w:tcPr>
            <w:tcW w:w="1154" w:type="dxa"/>
            <w:tcBorders>
              <w:top w:val="nil"/>
              <w:left w:val="nil"/>
              <w:bottom w:val="single" w:sz="4" w:space="0" w:color="auto"/>
              <w:right w:val="single" w:sz="4" w:space="0" w:color="auto"/>
            </w:tcBorders>
            <w:shd w:val="clear" w:color="auto" w:fill="auto"/>
            <w:noWrap/>
            <w:vAlign w:val="bottom"/>
            <w:hideMark/>
          </w:tcPr>
          <w:p w14:paraId="4C2C2C36"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27150,00</w:t>
            </w:r>
          </w:p>
        </w:tc>
        <w:tc>
          <w:tcPr>
            <w:tcW w:w="1234" w:type="dxa"/>
            <w:tcBorders>
              <w:top w:val="nil"/>
              <w:left w:val="nil"/>
              <w:bottom w:val="single" w:sz="4" w:space="0" w:color="auto"/>
              <w:right w:val="single" w:sz="4" w:space="0" w:color="auto"/>
            </w:tcBorders>
            <w:shd w:val="clear" w:color="auto" w:fill="auto"/>
            <w:noWrap/>
            <w:vAlign w:val="bottom"/>
            <w:hideMark/>
          </w:tcPr>
          <w:p w14:paraId="55A8EE94"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0,93</w:t>
            </w:r>
          </w:p>
        </w:tc>
        <w:tc>
          <w:tcPr>
            <w:tcW w:w="975" w:type="dxa"/>
            <w:tcBorders>
              <w:top w:val="nil"/>
              <w:left w:val="nil"/>
              <w:bottom w:val="single" w:sz="4" w:space="0" w:color="auto"/>
              <w:right w:val="single" w:sz="8" w:space="0" w:color="auto"/>
            </w:tcBorders>
            <w:shd w:val="clear" w:color="auto" w:fill="auto"/>
            <w:noWrap/>
            <w:vAlign w:val="bottom"/>
            <w:hideMark/>
          </w:tcPr>
          <w:p w14:paraId="4CD5913C"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25150,00</w:t>
            </w:r>
          </w:p>
        </w:tc>
      </w:tr>
      <w:tr w:rsidR="00113728" w:rsidRPr="00113728" w14:paraId="7BC149F8" w14:textId="77777777" w:rsidTr="00113728">
        <w:trPr>
          <w:trHeight w:val="25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60E4F9ED"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B54DCC0" w14:textId="77777777" w:rsidR="00113728" w:rsidRPr="00113728" w:rsidRDefault="00113728" w:rsidP="00113728">
            <w:pPr>
              <w:widowControl/>
              <w:autoSpaceDE/>
              <w:autoSpaceDN/>
              <w:adjustRightInd/>
              <w:spacing w:after="0"/>
              <w:jc w:val="left"/>
              <w:rPr>
                <w:rFonts w:ascii="Arial CE" w:hAnsi="Arial CE" w:cs="Arial CE"/>
                <w:b/>
                <w:bCs/>
                <w:sz w:val="20"/>
                <w:szCs w:val="20"/>
              </w:rPr>
            </w:pPr>
            <w:r w:rsidRPr="00113728">
              <w:rPr>
                <w:rFonts w:ascii="Arial CE" w:hAnsi="Arial CE" w:cs="Arial CE"/>
                <w:b/>
                <w:bCs/>
                <w:sz w:val="20"/>
                <w:szCs w:val="20"/>
              </w:rPr>
              <w:t>Brama wjazdowa/szlaban</w:t>
            </w:r>
          </w:p>
        </w:tc>
        <w:tc>
          <w:tcPr>
            <w:tcW w:w="1154" w:type="dxa"/>
            <w:tcBorders>
              <w:top w:val="nil"/>
              <w:left w:val="nil"/>
              <w:bottom w:val="single" w:sz="4" w:space="0" w:color="auto"/>
              <w:right w:val="single" w:sz="4" w:space="0" w:color="auto"/>
            </w:tcBorders>
            <w:shd w:val="clear" w:color="auto" w:fill="auto"/>
            <w:noWrap/>
            <w:vAlign w:val="bottom"/>
            <w:hideMark/>
          </w:tcPr>
          <w:p w14:paraId="11A5A1EC" w14:textId="77777777" w:rsidR="00113728" w:rsidRPr="00113728" w:rsidRDefault="00113728" w:rsidP="00113728">
            <w:pPr>
              <w:widowControl/>
              <w:autoSpaceDE/>
              <w:autoSpaceDN/>
              <w:adjustRightInd/>
              <w:spacing w:after="0"/>
              <w:jc w:val="right"/>
              <w:rPr>
                <w:rFonts w:ascii="Arial CE" w:hAnsi="Arial CE" w:cs="Arial CE"/>
                <w:b/>
                <w:bCs/>
                <w:sz w:val="20"/>
                <w:szCs w:val="20"/>
              </w:rPr>
            </w:pPr>
            <w:r w:rsidRPr="00113728">
              <w:rPr>
                <w:rFonts w:ascii="Arial CE" w:hAnsi="Arial CE" w:cs="Arial CE"/>
                <w:b/>
                <w:bCs/>
                <w:sz w:val="20"/>
                <w:szCs w:val="20"/>
              </w:rPr>
              <w:t>1000,00</w:t>
            </w:r>
          </w:p>
        </w:tc>
        <w:tc>
          <w:tcPr>
            <w:tcW w:w="1234" w:type="dxa"/>
            <w:tcBorders>
              <w:top w:val="nil"/>
              <w:left w:val="nil"/>
              <w:bottom w:val="single" w:sz="4" w:space="0" w:color="auto"/>
              <w:right w:val="single" w:sz="4" w:space="0" w:color="auto"/>
            </w:tcBorders>
            <w:shd w:val="clear" w:color="auto" w:fill="auto"/>
            <w:noWrap/>
            <w:vAlign w:val="bottom"/>
            <w:hideMark/>
          </w:tcPr>
          <w:p w14:paraId="1A418AFE"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0,20</w:t>
            </w:r>
          </w:p>
        </w:tc>
        <w:tc>
          <w:tcPr>
            <w:tcW w:w="975" w:type="dxa"/>
            <w:tcBorders>
              <w:top w:val="nil"/>
              <w:left w:val="nil"/>
              <w:bottom w:val="single" w:sz="4" w:space="0" w:color="auto"/>
              <w:right w:val="single" w:sz="8" w:space="0" w:color="auto"/>
            </w:tcBorders>
            <w:shd w:val="clear" w:color="auto" w:fill="auto"/>
            <w:noWrap/>
            <w:vAlign w:val="bottom"/>
            <w:hideMark/>
          </w:tcPr>
          <w:p w14:paraId="5F7DE4D9"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200,00</w:t>
            </w:r>
          </w:p>
        </w:tc>
      </w:tr>
      <w:tr w:rsidR="00113728" w:rsidRPr="00113728" w14:paraId="2B0F0273" w14:textId="77777777" w:rsidTr="00113728">
        <w:trPr>
          <w:trHeight w:val="270"/>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413FB9F0"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44CCF5FE" w14:textId="77777777" w:rsidR="00113728" w:rsidRPr="00113728" w:rsidRDefault="00113728" w:rsidP="00113728">
            <w:pPr>
              <w:widowControl/>
              <w:autoSpaceDE/>
              <w:autoSpaceDN/>
              <w:adjustRightInd/>
              <w:spacing w:after="0"/>
              <w:jc w:val="left"/>
              <w:rPr>
                <w:rFonts w:ascii="Arial CE" w:hAnsi="Arial CE" w:cs="Arial CE"/>
                <w:b/>
                <w:bCs/>
                <w:sz w:val="20"/>
                <w:szCs w:val="20"/>
              </w:rPr>
            </w:pPr>
            <w:r w:rsidRPr="00113728">
              <w:rPr>
                <w:rFonts w:ascii="Arial CE" w:hAnsi="Arial CE" w:cs="Arial CE"/>
                <w:b/>
                <w:bCs/>
                <w:sz w:val="20"/>
                <w:szCs w:val="20"/>
              </w:rPr>
              <w:t>Waga samochodowa</w:t>
            </w:r>
          </w:p>
        </w:tc>
        <w:tc>
          <w:tcPr>
            <w:tcW w:w="1154" w:type="dxa"/>
            <w:tcBorders>
              <w:top w:val="nil"/>
              <w:left w:val="nil"/>
              <w:bottom w:val="single" w:sz="4" w:space="0" w:color="auto"/>
              <w:right w:val="single" w:sz="4" w:space="0" w:color="auto"/>
            </w:tcBorders>
            <w:shd w:val="clear" w:color="auto" w:fill="auto"/>
            <w:noWrap/>
            <w:vAlign w:val="bottom"/>
            <w:hideMark/>
          </w:tcPr>
          <w:p w14:paraId="0605E7E5" w14:textId="77777777" w:rsidR="00113728" w:rsidRPr="00113728" w:rsidRDefault="00113728" w:rsidP="00113728">
            <w:pPr>
              <w:widowControl/>
              <w:autoSpaceDE/>
              <w:autoSpaceDN/>
              <w:adjustRightInd/>
              <w:spacing w:after="0"/>
              <w:jc w:val="right"/>
              <w:rPr>
                <w:rFonts w:ascii="Arial CE" w:hAnsi="Arial CE" w:cs="Arial CE"/>
                <w:b/>
                <w:bCs/>
                <w:sz w:val="20"/>
                <w:szCs w:val="20"/>
              </w:rPr>
            </w:pPr>
            <w:r w:rsidRPr="00113728">
              <w:rPr>
                <w:rFonts w:ascii="Arial CE" w:hAnsi="Arial CE" w:cs="Arial CE"/>
                <w:b/>
                <w:bCs/>
                <w:sz w:val="20"/>
                <w:szCs w:val="20"/>
              </w:rPr>
              <w:t>300,00</w:t>
            </w:r>
          </w:p>
        </w:tc>
        <w:tc>
          <w:tcPr>
            <w:tcW w:w="1234" w:type="dxa"/>
            <w:tcBorders>
              <w:top w:val="nil"/>
              <w:left w:val="nil"/>
              <w:bottom w:val="single" w:sz="4" w:space="0" w:color="auto"/>
              <w:right w:val="single" w:sz="4" w:space="0" w:color="auto"/>
            </w:tcBorders>
            <w:shd w:val="clear" w:color="auto" w:fill="auto"/>
            <w:noWrap/>
            <w:vAlign w:val="bottom"/>
            <w:hideMark/>
          </w:tcPr>
          <w:p w14:paraId="2B9DEEC5"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0,80</w:t>
            </w:r>
          </w:p>
        </w:tc>
        <w:tc>
          <w:tcPr>
            <w:tcW w:w="975" w:type="dxa"/>
            <w:tcBorders>
              <w:top w:val="nil"/>
              <w:left w:val="nil"/>
              <w:bottom w:val="single" w:sz="4" w:space="0" w:color="auto"/>
              <w:right w:val="single" w:sz="8" w:space="0" w:color="auto"/>
            </w:tcBorders>
            <w:shd w:val="clear" w:color="auto" w:fill="auto"/>
            <w:noWrap/>
            <w:vAlign w:val="bottom"/>
            <w:hideMark/>
          </w:tcPr>
          <w:p w14:paraId="64DDC658"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240,00</w:t>
            </w:r>
          </w:p>
        </w:tc>
      </w:tr>
      <w:tr w:rsidR="00113728" w:rsidRPr="00113728" w14:paraId="04FB519A" w14:textId="77777777" w:rsidTr="00113728">
        <w:trPr>
          <w:trHeight w:val="25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79DDBF81"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single" w:sz="8" w:space="0" w:color="auto"/>
              <w:left w:val="nil"/>
              <w:bottom w:val="single" w:sz="4" w:space="0" w:color="auto"/>
              <w:right w:val="single" w:sz="4" w:space="0" w:color="auto"/>
            </w:tcBorders>
            <w:shd w:val="clear" w:color="auto" w:fill="auto"/>
            <w:noWrap/>
            <w:vAlign w:val="center"/>
            <w:hideMark/>
          </w:tcPr>
          <w:p w14:paraId="4B08ADE0" w14:textId="77777777" w:rsidR="00113728" w:rsidRPr="00113728" w:rsidRDefault="00113728" w:rsidP="00113728">
            <w:pPr>
              <w:widowControl/>
              <w:autoSpaceDE/>
              <w:autoSpaceDN/>
              <w:adjustRightInd/>
              <w:spacing w:after="0"/>
              <w:jc w:val="left"/>
              <w:rPr>
                <w:rFonts w:ascii="Arial CE" w:hAnsi="Arial CE" w:cs="Arial CE"/>
                <w:b/>
                <w:bCs/>
                <w:sz w:val="16"/>
                <w:szCs w:val="16"/>
              </w:rPr>
            </w:pPr>
            <w:r w:rsidRPr="00113728">
              <w:rPr>
                <w:rFonts w:ascii="Arial CE" w:hAnsi="Arial CE" w:cs="Arial CE"/>
                <w:b/>
                <w:bCs/>
                <w:sz w:val="16"/>
                <w:szCs w:val="16"/>
              </w:rPr>
              <w:t>Rozdzielnica RPS (Pompownia)</w:t>
            </w:r>
          </w:p>
        </w:tc>
        <w:tc>
          <w:tcPr>
            <w:tcW w:w="1154" w:type="dxa"/>
            <w:tcBorders>
              <w:top w:val="nil"/>
              <w:left w:val="nil"/>
              <w:bottom w:val="single" w:sz="4" w:space="0" w:color="auto"/>
              <w:right w:val="single" w:sz="4" w:space="0" w:color="auto"/>
            </w:tcBorders>
            <w:shd w:val="clear" w:color="auto" w:fill="auto"/>
            <w:noWrap/>
            <w:vAlign w:val="bottom"/>
            <w:hideMark/>
          </w:tcPr>
          <w:p w14:paraId="27034783"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0,00</w:t>
            </w:r>
          </w:p>
        </w:tc>
        <w:tc>
          <w:tcPr>
            <w:tcW w:w="1234" w:type="dxa"/>
            <w:tcBorders>
              <w:top w:val="nil"/>
              <w:left w:val="nil"/>
              <w:bottom w:val="single" w:sz="4" w:space="0" w:color="auto"/>
              <w:right w:val="single" w:sz="4" w:space="0" w:color="auto"/>
            </w:tcBorders>
            <w:shd w:val="clear" w:color="auto" w:fill="auto"/>
            <w:noWrap/>
            <w:vAlign w:val="bottom"/>
            <w:hideMark/>
          </w:tcPr>
          <w:p w14:paraId="43DB3DF6"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0,40</w:t>
            </w:r>
          </w:p>
        </w:tc>
        <w:tc>
          <w:tcPr>
            <w:tcW w:w="975" w:type="dxa"/>
            <w:tcBorders>
              <w:top w:val="nil"/>
              <w:left w:val="nil"/>
              <w:bottom w:val="single" w:sz="4" w:space="0" w:color="auto"/>
              <w:right w:val="single" w:sz="8" w:space="0" w:color="auto"/>
            </w:tcBorders>
            <w:shd w:val="clear" w:color="auto" w:fill="auto"/>
            <w:noWrap/>
            <w:vAlign w:val="bottom"/>
            <w:hideMark/>
          </w:tcPr>
          <w:p w14:paraId="4CE4EA3F"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0,00</w:t>
            </w:r>
          </w:p>
        </w:tc>
      </w:tr>
      <w:tr w:rsidR="00113728" w:rsidRPr="00113728" w14:paraId="2B9B7073" w14:textId="77777777" w:rsidTr="00113728">
        <w:trPr>
          <w:trHeight w:val="25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387624D6"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276FFFCF" w14:textId="77777777" w:rsidR="00113728" w:rsidRPr="00113728" w:rsidRDefault="00113728" w:rsidP="00113728">
            <w:pPr>
              <w:widowControl/>
              <w:autoSpaceDE/>
              <w:autoSpaceDN/>
              <w:adjustRightInd/>
              <w:spacing w:after="0"/>
              <w:jc w:val="left"/>
              <w:rPr>
                <w:rFonts w:ascii="Arial CE" w:hAnsi="Arial CE" w:cs="Arial CE"/>
                <w:sz w:val="20"/>
                <w:szCs w:val="20"/>
              </w:rPr>
            </w:pPr>
            <w:r w:rsidRPr="00113728">
              <w:rPr>
                <w:rFonts w:ascii="Arial CE" w:hAnsi="Arial CE" w:cs="Arial CE"/>
                <w:sz w:val="20"/>
                <w:szCs w:val="20"/>
              </w:rPr>
              <w:t>Oświetlenie zewnętrzne</w:t>
            </w:r>
          </w:p>
        </w:tc>
        <w:tc>
          <w:tcPr>
            <w:tcW w:w="1154" w:type="dxa"/>
            <w:tcBorders>
              <w:top w:val="nil"/>
              <w:left w:val="nil"/>
              <w:bottom w:val="single" w:sz="4" w:space="0" w:color="auto"/>
              <w:right w:val="single" w:sz="4" w:space="0" w:color="auto"/>
            </w:tcBorders>
            <w:shd w:val="clear" w:color="auto" w:fill="auto"/>
            <w:noWrap/>
            <w:vAlign w:val="bottom"/>
            <w:hideMark/>
          </w:tcPr>
          <w:p w14:paraId="0EB5686B"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710,00</w:t>
            </w:r>
          </w:p>
        </w:tc>
        <w:tc>
          <w:tcPr>
            <w:tcW w:w="1234" w:type="dxa"/>
            <w:tcBorders>
              <w:top w:val="nil"/>
              <w:left w:val="nil"/>
              <w:bottom w:val="single" w:sz="4" w:space="0" w:color="auto"/>
              <w:right w:val="single" w:sz="4" w:space="0" w:color="auto"/>
            </w:tcBorders>
            <w:shd w:val="clear" w:color="auto" w:fill="auto"/>
            <w:noWrap/>
            <w:vAlign w:val="bottom"/>
            <w:hideMark/>
          </w:tcPr>
          <w:p w14:paraId="60737788"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1,00</w:t>
            </w:r>
          </w:p>
        </w:tc>
        <w:tc>
          <w:tcPr>
            <w:tcW w:w="975" w:type="dxa"/>
            <w:tcBorders>
              <w:top w:val="nil"/>
              <w:left w:val="nil"/>
              <w:bottom w:val="single" w:sz="4" w:space="0" w:color="auto"/>
              <w:right w:val="single" w:sz="8" w:space="0" w:color="auto"/>
            </w:tcBorders>
            <w:shd w:val="clear" w:color="auto" w:fill="auto"/>
            <w:noWrap/>
            <w:vAlign w:val="bottom"/>
            <w:hideMark/>
          </w:tcPr>
          <w:p w14:paraId="48BD921E"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710,00</w:t>
            </w:r>
          </w:p>
        </w:tc>
      </w:tr>
      <w:tr w:rsidR="00113728" w:rsidRPr="00113728" w14:paraId="008602DD" w14:textId="77777777" w:rsidTr="00113728">
        <w:trPr>
          <w:trHeight w:val="25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0535C6AB"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4" w:space="0" w:color="auto"/>
              <w:right w:val="single" w:sz="4" w:space="0" w:color="auto"/>
            </w:tcBorders>
            <w:shd w:val="clear" w:color="auto" w:fill="auto"/>
            <w:noWrap/>
            <w:vAlign w:val="bottom"/>
            <w:hideMark/>
          </w:tcPr>
          <w:p w14:paraId="7B134E42" w14:textId="77777777" w:rsidR="00113728" w:rsidRPr="00113728" w:rsidRDefault="00113728" w:rsidP="00113728">
            <w:pPr>
              <w:widowControl/>
              <w:autoSpaceDE/>
              <w:autoSpaceDN/>
              <w:adjustRightInd/>
              <w:spacing w:after="0"/>
              <w:jc w:val="left"/>
              <w:rPr>
                <w:rFonts w:ascii="Arial CE" w:hAnsi="Arial CE" w:cs="Arial CE"/>
                <w:b/>
                <w:bCs/>
                <w:sz w:val="20"/>
                <w:szCs w:val="20"/>
              </w:rPr>
            </w:pPr>
            <w:r w:rsidRPr="00113728">
              <w:rPr>
                <w:rFonts w:ascii="Arial CE" w:hAnsi="Arial CE" w:cs="Arial CE"/>
                <w:b/>
                <w:bCs/>
                <w:sz w:val="20"/>
                <w:szCs w:val="20"/>
              </w:rPr>
              <w:t> </w:t>
            </w:r>
          </w:p>
        </w:tc>
        <w:tc>
          <w:tcPr>
            <w:tcW w:w="1154" w:type="dxa"/>
            <w:tcBorders>
              <w:top w:val="nil"/>
              <w:left w:val="nil"/>
              <w:bottom w:val="single" w:sz="4" w:space="0" w:color="auto"/>
              <w:right w:val="single" w:sz="4" w:space="0" w:color="auto"/>
            </w:tcBorders>
            <w:shd w:val="clear" w:color="auto" w:fill="auto"/>
            <w:noWrap/>
            <w:vAlign w:val="bottom"/>
            <w:hideMark/>
          </w:tcPr>
          <w:p w14:paraId="2EAE2666" w14:textId="77777777" w:rsidR="00113728" w:rsidRPr="00113728" w:rsidRDefault="00113728" w:rsidP="00113728">
            <w:pPr>
              <w:widowControl/>
              <w:autoSpaceDE/>
              <w:autoSpaceDN/>
              <w:adjustRightInd/>
              <w:spacing w:after="0"/>
              <w:jc w:val="right"/>
              <w:rPr>
                <w:rFonts w:ascii="Arial CE" w:hAnsi="Arial CE" w:cs="Arial CE"/>
                <w:b/>
                <w:bCs/>
                <w:sz w:val="20"/>
                <w:szCs w:val="20"/>
              </w:rPr>
            </w:pPr>
            <w:r w:rsidRPr="00113728">
              <w:rPr>
                <w:rFonts w:ascii="Arial CE" w:hAnsi="Arial CE" w:cs="Arial CE"/>
                <w:b/>
                <w:bCs/>
                <w:sz w:val="20"/>
                <w:szCs w:val="20"/>
              </w:rPr>
              <w:t> </w:t>
            </w:r>
          </w:p>
        </w:tc>
        <w:tc>
          <w:tcPr>
            <w:tcW w:w="1234" w:type="dxa"/>
            <w:tcBorders>
              <w:top w:val="nil"/>
              <w:left w:val="nil"/>
              <w:bottom w:val="single" w:sz="4" w:space="0" w:color="auto"/>
              <w:right w:val="single" w:sz="4" w:space="0" w:color="auto"/>
            </w:tcBorders>
            <w:shd w:val="clear" w:color="auto" w:fill="auto"/>
            <w:noWrap/>
            <w:vAlign w:val="bottom"/>
            <w:hideMark/>
          </w:tcPr>
          <w:p w14:paraId="6A03EA99" w14:textId="77777777" w:rsidR="00113728" w:rsidRPr="00113728" w:rsidRDefault="00113728" w:rsidP="00113728">
            <w:pPr>
              <w:widowControl/>
              <w:autoSpaceDE/>
              <w:autoSpaceDN/>
              <w:adjustRightInd/>
              <w:spacing w:after="0"/>
              <w:jc w:val="center"/>
              <w:rPr>
                <w:rFonts w:ascii="Arial CE" w:hAnsi="Arial CE" w:cs="Arial CE"/>
                <w:b/>
                <w:bCs/>
                <w:sz w:val="20"/>
                <w:szCs w:val="20"/>
              </w:rPr>
            </w:pPr>
            <w:r w:rsidRPr="00113728">
              <w:rPr>
                <w:rFonts w:ascii="Arial CE" w:hAnsi="Arial CE" w:cs="Arial CE"/>
                <w:b/>
                <w:bCs/>
                <w:sz w:val="20"/>
                <w:szCs w:val="20"/>
              </w:rPr>
              <w:t> </w:t>
            </w:r>
          </w:p>
        </w:tc>
        <w:tc>
          <w:tcPr>
            <w:tcW w:w="975" w:type="dxa"/>
            <w:tcBorders>
              <w:top w:val="nil"/>
              <w:left w:val="nil"/>
              <w:bottom w:val="single" w:sz="4" w:space="0" w:color="auto"/>
              <w:right w:val="single" w:sz="8" w:space="0" w:color="auto"/>
            </w:tcBorders>
            <w:shd w:val="clear" w:color="auto" w:fill="auto"/>
            <w:noWrap/>
            <w:vAlign w:val="bottom"/>
            <w:hideMark/>
          </w:tcPr>
          <w:p w14:paraId="334BDDBA" w14:textId="77777777" w:rsidR="00113728" w:rsidRPr="00113728" w:rsidRDefault="00113728" w:rsidP="00113728">
            <w:pPr>
              <w:widowControl/>
              <w:autoSpaceDE/>
              <w:autoSpaceDN/>
              <w:adjustRightInd/>
              <w:spacing w:after="0"/>
              <w:jc w:val="right"/>
              <w:rPr>
                <w:rFonts w:ascii="Arial CE" w:hAnsi="Arial CE" w:cs="Arial CE"/>
                <w:sz w:val="20"/>
                <w:szCs w:val="20"/>
              </w:rPr>
            </w:pPr>
            <w:r w:rsidRPr="00113728">
              <w:rPr>
                <w:rFonts w:ascii="Arial CE" w:hAnsi="Arial CE" w:cs="Arial CE"/>
                <w:sz w:val="20"/>
                <w:szCs w:val="20"/>
              </w:rPr>
              <w:t> </w:t>
            </w:r>
          </w:p>
        </w:tc>
      </w:tr>
      <w:tr w:rsidR="00113728" w:rsidRPr="00113728" w14:paraId="242A2C97" w14:textId="77777777" w:rsidTr="00113728">
        <w:trPr>
          <w:trHeight w:val="315"/>
        </w:trPr>
        <w:tc>
          <w:tcPr>
            <w:tcW w:w="524" w:type="dxa"/>
            <w:vMerge/>
            <w:tcBorders>
              <w:top w:val="single" w:sz="8" w:space="0" w:color="auto"/>
              <w:left w:val="single" w:sz="8" w:space="0" w:color="auto"/>
              <w:bottom w:val="single" w:sz="8" w:space="0" w:color="000000"/>
              <w:right w:val="single" w:sz="8" w:space="0" w:color="auto"/>
            </w:tcBorders>
            <w:vAlign w:val="center"/>
            <w:hideMark/>
          </w:tcPr>
          <w:p w14:paraId="3028870B" w14:textId="77777777" w:rsidR="00113728" w:rsidRPr="00113728" w:rsidRDefault="00113728" w:rsidP="00113728">
            <w:pPr>
              <w:widowControl/>
              <w:autoSpaceDE/>
              <w:autoSpaceDN/>
              <w:adjustRightInd/>
              <w:spacing w:after="0"/>
              <w:jc w:val="left"/>
              <w:rPr>
                <w:rFonts w:ascii="Arial CE" w:hAnsi="Arial CE" w:cs="Arial CE"/>
                <w:b/>
                <w:bCs/>
                <w:sz w:val="32"/>
                <w:szCs w:val="32"/>
              </w:rPr>
            </w:pPr>
          </w:p>
        </w:tc>
        <w:tc>
          <w:tcPr>
            <w:tcW w:w="2980" w:type="dxa"/>
            <w:tcBorders>
              <w:top w:val="nil"/>
              <w:left w:val="nil"/>
              <w:bottom w:val="single" w:sz="8" w:space="0" w:color="auto"/>
              <w:right w:val="single" w:sz="4" w:space="0" w:color="auto"/>
            </w:tcBorders>
            <w:shd w:val="clear" w:color="auto" w:fill="auto"/>
            <w:noWrap/>
            <w:vAlign w:val="bottom"/>
            <w:hideMark/>
          </w:tcPr>
          <w:p w14:paraId="1DD171AA" w14:textId="77777777" w:rsidR="00113728" w:rsidRPr="00113728" w:rsidRDefault="00113728" w:rsidP="00113728">
            <w:pPr>
              <w:widowControl/>
              <w:autoSpaceDE/>
              <w:autoSpaceDN/>
              <w:adjustRightInd/>
              <w:spacing w:after="0"/>
              <w:jc w:val="left"/>
              <w:rPr>
                <w:rFonts w:ascii="Calibri" w:hAnsi="Calibri" w:cs="Arial CE"/>
                <w:b/>
                <w:bCs/>
                <w:color w:val="FF0000"/>
                <w:sz w:val="22"/>
                <w:szCs w:val="22"/>
              </w:rPr>
            </w:pPr>
            <w:r w:rsidRPr="00113728">
              <w:rPr>
                <w:rFonts w:ascii="Calibri" w:hAnsi="Calibri" w:cs="Arial CE"/>
                <w:b/>
                <w:bCs/>
                <w:color w:val="FF0000"/>
                <w:sz w:val="22"/>
                <w:szCs w:val="22"/>
              </w:rPr>
              <w:t>Razem</w:t>
            </w:r>
          </w:p>
        </w:tc>
        <w:tc>
          <w:tcPr>
            <w:tcW w:w="1154" w:type="dxa"/>
            <w:tcBorders>
              <w:top w:val="nil"/>
              <w:left w:val="nil"/>
              <w:bottom w:val="single" w:sz="8" w:space="0" w:color="auto"/>
              <w:right w:val="single" w:sz="4" w:space="0" w:color="auto"/>
            </w:tcBorders>
            <w:shd w:val="clear" w:color="auto" w:fill="auto"/>
            <w:noWrap/>
            <w:vAlign w:val="bottom"/>
            <w:hideMark/>
          </w:tcPr>
          <w:p w14:paraId="07023C5F" w14:textId="77777777" w:rsidR="00113728" w:rsidRPr="00113728" w:rsidRDefault="00113728" w:rsidP="00113728">
            <w:pPr>
              <w:widowControl/>
              <w:autoSpaceDE/>
              <w:autoSpaceDN/>
              <w:adjustRightInd/>
              <w:spacing w:after="0"/>
              <w:jc w:val="right"/>
              <w:rPr>
                <w:rFonts w:ascii="Calibri" w:hAnsi="Calibri" w:cs="Arial CE"/>
                <w:b/>
                <w:bCs/>
                <w:color w:val="FF0000"/>
                <w:sz w:val="22"/>
                <w:szCs w:val="22"/>
              </w:rPr>
            </w:pPr>
            <w:r w:rsidRPr="00113728">
              <w:rPr>
                <w:rFonts w:ascii="Calibri" w:hAnsi="Calibri" w:cs="Arial CE"/>
                <w:b/>
                <w:bCs/>
                <w:color w:val="FF0000"/>
                <w:sz w:val="22"/>
                <w:szCs w:val="22"/>
              </w:rPr>
              <w:t>47740,00</w:t>
            </w:r>
          </w:p>
        </w:tc>
        <w:tc>
          <w:tcPr>
            <w:tcW w:w="1234" w:type="dxa"/>
            <w:tcBorders>
              <w:top w:val="nil"/>
              <w:left w:val="nil"/>
              <w:bottom w:val="single" w:sz="8" w:space="0" w:color="auto"/>
              <w:right w:val="single" w:sz="4" w:space="0" w:color="auto"/>
            </w:tcBorders>
            <w:shd w:val="clear" w:color="auto" w:fill="auto"/>
            <w:noWrap/>
            <w:vAlign w:val="bottom"/>
            <w:hideMark/>
          </w:tcPr>
          <w:p w14:paraId="7BD2CDC8" w14:textId="77777777" w:rsidR="00113728" w:rsidRPr="00113728" w:rsidRDefault="00113728" w:rsidP="00113728">
            <w:pPr>
              <w:widowControl/>
              <w:autoSpaceDE/>
              <w:autoSpaceDN/>
              <w:adjustRightInd/>
              <w:spacing w:after="0"/>
              <w:jc w:val="center"/>
              <w:rPr>
                <w:rFonts w:ascii="Calibri" w:hAnsi="Calibri" w:cs="Arial CE"/>
                <w:b/>
                <w:bCs/>
                <w:color w:val="FF0000"/>
                <w:sz w:val="22"/>
                <w:szCs w:val="22"/>
              </w:rPr>
            </w:pPr>
            <w:r w:rsidRPr="00113728">
              <w:rPr>
                <w:rFonts w:ascii="Calibri" w:hAnsi="Calibri" w:cs="Arial CE"/>
                <w:b/>
                <w:bCs/>
                <w:color w:val="FF0000"/>
                <w:sz w:val="22"/>
                <w:szCs w:val="22"/>
              </w:rPr>
              <w:t>0,66</w:t>
            </w:r>
          </w:p>
        </w:tc>
        <w:tc>
          <w:tcPr>
            <w:tcW w:w="975" w:type="dxa"/>
            <w:tcBorders>
              <w:top w:val="nil"/>
              <w:left w:val="nil"/>
              <w:bottom w:val="single" w:sz="8" w:space="0" w:color="auto"/>
              <w:right w:val="single" w:sz="8" w:space="0" w:color="auto"/>
            </w:tcBorders>
            <w:shd w:val="clear" w:color="auto" w:fill="auto"/>
            <w:noWrap/>
            <w:vAlign w:val="bottom"/>
            <w:hideMark/>
          </w:tcPr>
          <w:p w14:paraId="612D5BDE" w14:textId="77777777" w:rsidR="00113728" w:rsidRPr="00113728" w:rsidRDefault="00113728" w:rsidP="00113728">
            <w:pPr>
              <w:widowControl/>
              <w:autoSpaceDE/>
              <w:autoSpaceDN/>
              <w:adjustRightInd/>
              <w:spacing w:after="0"/>
              <w:jc w:val="right"/>
              <w:rPr>
                <w:rFonts w:ascii="Arial CE" w:hAnsi="Arial CE" w:cs="Arial CE"/>
                <w:b/>
                <w:bCs/>
                <w:color w:val="FF0000"/>
                <w:sz w:val="20"/>
                <w:szCs w:val="20"/>
              </w:rPr>
            </w:pPr>
            <w:r w:rsidRPr="00113728">
              <w:rPr>
                <w:rFonts w:ascii="Arial CE" w:hAnsi="Arial CE" w:cs="Arial CE"/>
                <w:b/>
                <w:bCs/>
                <w:color w:val="FF0000"/>
                <w:sz w:val="20"/>
                <w:szCs w:val="20"/>
              </w:rPr>
              <w:t>38818,70</w:t>
            </w:r>
          </w:p>
        </w:tc>
      </w:tr>
    </w:tbl>
    <w:p w14:paraId="7C890C14" w14:textId="77777777" w:rsidR="00432ED1" w:rsidRDefault="00432ED1" w:rsidP="008B7A71">
      <w:pPr>
        <w:spacing w:line="276" w:lineRule="auto"/>
        <w:rPr>
          <w:rFonts w:asciiTheme="minorHAnsi" w:hAnsiTheme="minorHAnsi" w:cs="Arial"/>
        </w:rPr>
        <w:sectPr w:rsidR="00432ED1" w:rsidSect="00432ED1">
          <w:headerReference w:type="default" r:id="rId8"/>
          <w:footerReference w:type="default" r:id="rId9"/>
          <w:pgSz w:w="11907" w:h="16840" w:code="9"/>
          <w:pgMar w:top="851" w:right="1134" w:bottom="1134" w:left="1040" w:header="567" w:footer="567" w:gutter="0"/>
          <w:cols w:space="709"/>
          <w:docGrid w:linePitch="326"/>
        </w:sectPr>
      </w:pPr>
      <w:r>
        <w:rPr>
          <w:rFonts w:asciiTheme="minorHAnsi" w:hAnsiTheme="minorHAnsi" w:cs="Arial"/>
        </w:rPr>
        <w:br w:type="page"/>
      </w:r>
    </w:p>
    <w:p w14:paraId="57A74E46" w14:textId="7F7D1484" w:rsidR="00432ED1" w:rsidRDefault="00432ED1" w:rsidP="008B7A71">
      <w:pPr>
        <w:spacing w:line="276" w:lineRule="auto"/>
        <w:rPr>
          <w:rFonts w:asciiTheme="minorHAnsi" w:hAnsiTheme="minorHAnsi" w:cs="Arial"/>
        </w:rPr>
      </w:pPr>
    </w:p>
    <w:p w14:paraId="4199387E" w14:textId="7193CBBD" w:rsidR="00B85A8B" w:rsidRDefault="00B85A8B" w:rsidP="00B85A8B">
      <w:pPr>
        <w:pStyle w:val="StylNagwek2Arial"/>
        <w:numPr>
          <w:ilvl w:val="1"/>
          <w:numId w:val="1"/>
        </w:numPr>
        <w:tabs>
          <w:tab w:val="num" w:pos="624"/>
        </w:tabs>
        <w:spacing w:line="276" w:lineRule="auto"/>
        <w:rPr>
          <w:rFonts w:asciiTheme="minorHAnsi" w:hAnsiTheme="minorHAnsi"/>
        </w:rPr>
      </w:pPr>
      <w:bookmarkStart w:id="78" w:name="_Toc309152442"/>
      <w:bookmarkStart w:id="79" w:name="_Toc77871174"/>
      <w:r w:rsidRPr="00B85A8B">
        <w:rPr>
          <w:rFonts w:asciiTheme="minorHAnsi" w:hAnsiTheme="minorHAnsi"/>
        </w:rPr>
        <w:t>Dobór przewodów oraz zabezpieczeń zgodnie z PN-IEC 60364</w:t>
      </w:r>
      <w:bookmarkEnd w:id="79"/>
    </w:p>
    <w:tbl>
      <w:tblPr>
        <w:tblW w:w="16482" w:type="dxa"/>
        <w:tblInd w:w="-1139" w:type="dxa"/>
        <w:tblCellMar>
          <w:left w:w="70" w:type="dxa"/>
          <w:right w:w="70" w:type="dxa"/>
        </w:tblCellMar>
        <w:tblLook w:val="04A0" w:firstRow="1" w:lastRow="0" w:firstColumn="1" w:lastColumn="0" w:noHBand="0" w:noVBand="1"/>
      </w:tblPr>
      <w:tblGrid>
        <w:gridCol w:w="340"/>
        <w:gridCol w:w="1720"/>
        <w:gridCol w:w="740"/>
        <w:gridCol w:w="651"/>
        <w:gridCol w:w="940"/>
        <w:gridCol w:w="680"/>
        <w:gridCol w:w="700"/>
        <w:gridCol w:w="700"/>
        <w:gridCol w:w="1060"/>
        <w:gridCol w:w="800"/>
        <w:gridCol w:w="820"/>
        <w:gridCol w:w="800"/>
        <w:gridCol w:w="410"/>
        <w:gridCol w:w="1100"/>
        <w:gridCol w:w="340"/>
        <w:gridCol w:w="840"/>
        <w:gridCol w:w="880"/>
        <w:gridCol w:w="860"/>
        <w:gridCol w:w="1080"/>
        <w:gridCol w:w="593"/>
        <w:gridCol w:w="428"/>
      </w:tblGrid>
      <w:tr w:rsidR="00113728" w:rsidRPr="00113728" w14:paraId="465DA56C" w14:textId="77777777" w:rsidTr="00113728">
        <w:trPr>
          <w:trHeight w:val="510"/>
        </w:trPr>
        <w:tc>
          <w:tcPr>
            <w:tcW w:w="340" w:type="dxa"/>
            <w:tcBorders>
              <w:top w:val="single" w:sz="4" w:space="0" w:color="auto"/>
              <w:left w:val="single" w:sz="4" w:space="0" w:color="auto"/>
              <w:bottom w:val="nil"/>
              <w:right w:val="single" w:sz="4" w:space="0" w:color="auto"/>
            </w:tcBorders>
            <w:shd w:val="clear" w:color="auto" w:fill="auto"/>
            <w:noWrap/>
            <w:vAlign w:val="bottom"/>
            <w:hideMark/>
          </w:tcPr>
          <w:bookmarkEnd w:id="78"/>
          <w:p w14:paraId="2E47714B"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w:t>
            </w:r>
          </w:p>
        </w:tc>
        <w:tc>
          <w:tcPr>
            <w:tcW w:w="1720" w:type="dxa"/>
            <w:tcBorders>
              <w:top w:val="single" w:sz="4" w:space="0" w:color="auto"/>
              <w:left w:val="nil"/>
              <w:bottom w:val="nil"/>
              <w:right w:val="single" w:sz="4" w:space="0" w:color="auto"/>
            </w:tcBorders>
            <w:shd w:val="clear" w:color="auto" w:fill="auto"/>
            <w:noWrap/>
            <w:vAlign w:val="bottom"/>
            <w:hideMark/>
          </w:tcPr>
          <w:p w14:paraId="05D205D1"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bottom"/>
            <w:hideMark/>
          </w:tcPr>
          <w:p w14:paraId="6535E5E9"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Moc </w:t>
            </w:r>
            <w:proofErr w:type="spellStart"/>
            <w:r w:rsidRPr="00113728">
              <w:rPr>
                <w:rFonts w:ascii="Arial Narrow" w:hAnsi="Arial Narrow" w:cs="Arial CE"/>
                <w:sz w:val="16"/>
                <w:szCs w:val="16"/>
              </w:rPr>
              <w:t>zainst</w:t>
            </w:r>
            <w:proofErr w:type="spellEnd"/>
            <w:r w:rsidRPr="00113728">
              <w:rPr>
                <w:rFonts w:ascii="Arial Narrow" w:hAnsi="Arial Narrow" w:cs="Arial CE"/>
                <w:sz w:val="16"/>
                <w:szCs w:val="16"/>
              </w:rPr>
              <w:t>.</w:t>
            </w:r>
          </w:p>
        </w:tc>
        <w:tc>
          <w:tcPr>
            <w:tcW w:w="651" w:type="dxa"/>
            <w:tcBorders>
              <w:top w:val="single" w:sz="4" w:space="0" w:color="auto"/>
              <w:left w:val="nil"/>
              <w:bottom w:val="single" w:sz="4" w:space="0" w:color="auto"/>
              <w:right w:val="single" w:sz="4" w:space="0" w:color="auto"/>
            </w:tcBorders>
            <w:shd w:val="clear" w:color="auto" w:fill="auto"/>
            <w:vAlign w:val="bottom"/>
            <w:hideMark/>
          </w:tcPr>
          <w:p w14:paraId="1554BD96"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Napięcie</w:t>
            </w:r>
          </w:p>
        </w:tc>
        <w:tc>
          <w:tcPr>
            <w:tcW w:w="940" w:type="dxa"/>
            <w:tcBorders>
              <w:top w:val="single" w:sz="4" w:space="0" w:color="auto"/>
              <w:left w:val="nil"/>
              <w:bottom w:val="single" w:sz="4" w:space="0" w:color="auto"/>
              <w:right w:val="single" w:sz="4" w:space="0" w:color="auto"/>
            </w:tcBorders>
            <w:shd w:val="clear" w:color="auto" w:fill="auto"/>
            <w:vAlign w:val="bottom"/>
            <w:hideMark/>
          </w:tcPr>
          <w:p w14:paraId="6EF9EF2B"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Rezerwa mocy</w:t>
            </w:r>
          </w:p>
        </w:tc>
        <w:tc>
          <w:tcPr>
            <w:tcW w:w="680" w:type="dxa"/>
            <w:tcBorders>
              <w:top w:val="single" w:sz="4" w:space="0" w:color="auto"/>
              <w:left w:val="nil"/>
              <w:bottom w:val="single" w:sz="4" w:space="0" w:color="auto"/>
              <w:right w:val="single" w:sz="4" w:space="0" w:color="auto"/>
            </w:tcBorders>
            <w:shd w:val="clear" w:color="auto" w:fill="auto"/>
            <w:vAlign w:val="bottom"/>
            <w:hideMark/>
          </w:tcPr>
          <w:p w14:paraId="05592FFF"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Ps</w:t>
            </w:r>
            <w:proofErr w:type="spellEnd"/>
            <w:r w:rsidRPr="00113728">
              <w:rPr>
                <w:rFonts w:ascii="Arial Narrow" w:hAnsi="Arial Narrow" w:cs="Arial CE"/>
                <w:sz w:val="16"/>
                <w:szCs w:val="16"/>
              </w:rPr>
              <w:t xml:space="preserve"> z rez.</w:t>
            </w:r>
          </w:p>
        </w:tc>
        <w:tc>
          <w:tcPr>
            <w:tcW w:w="700" w:type="dxa"/>
            <w:tcBorders>
              <w:top w:val="single" w:sz="4" w:space="0" w:color="auto"/>
              <w:left w:val="nil"/>
              <w:bottom w:val="single" w:sz="4" w:space="0" w:color="auto"/>
              <w:right w:val="single" w:sz="4" w:space="0" w:color="auto"/>
            </w:tcBorders>
            <w:shd w:val="clear" w:color="auto" w:fill="auto"/>
            <w:vAlign w:val="bottom"/>
            <w:hideMark/>
          </w:tcPr>
          <w:p w14:paraId="4993085A"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Wsp</w:t>
            </w:r>
            <w:proofErr w:type="spellEnd"/>
            <w:r w:rsidRPr="00113728">
              <w:rPr>
                <w:rFonts w:ascii="Arial Narrow" w:hAnsi="Arial Narrow" w:cs="Arial CE"/>
                <w:sz w:val="16"/>
                <w:szCs w:val="16"/>
              </w:rPr>
              <w:t xml:space="preserve"> mocy</w:t>
            </w:r>
          </w:p>
        </w:tc>
        <w:tc>
          <w:tcPr>
            <w:tcW w:w="700" w:type="dxa"/>
            <w:tcBorders>
              <w:top w:val="single" w:sz="4" w:space="0" w:color="auto"/>
              <w:left w:val="nil"/>
              <w:bottom w:val="single" w:sz="4" w:space="0" w:color="auto"/>
              <w:right w:val="nil"/>
            </w:tcBorders>
            <w:shd w:val="clear" w:color="auto" w:fill="auto"/>
            <w:vAlign w:val="bottom"/>
            <w:hideMark/>
          </w:tcPr>
          <w:p w14:paraId="28B43FCF"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Prąd </w:t>
            </w:r>
            <w:proofErr w:type="spellStart"/>
            <w:r w:rsidRPr="00113728">
              <w:rPr>
                <w:rFonts w:ascii="Arial Narrow" w:hAnsi="Arial Narrow" w:cs="Arial CE"/>
                <w:sz w:val="16"/>
                <w:szCs w:val="16"/>
              </w:rPr>
              <w:t>obc</w:t>
            </w:r>
            <w:proofErr w:type="spellEnd"/>
            <w:r w:rsidRPr="00113728">
              <w:rPr>
                <w:rFonts w:ascii="Arial Narrow" w:hAnsi="Arial Narrow" w:cs="Arial CE"/>
                <w:sz w:val="16"/>
                <w:szCs w:val="16"/>
              </w:rPr>
              <w:t>.</w:t>
            </w:r>
          </w:p>
        </w:tc>
        <w:tc>
          <w:tcPr>
            <w:tcW w:w="1060" w:type="dxa"/>
            <w:tcBorders>
              <w:top w:val="single" w:sz="4" w:space="0" w:color="auto"/>
              <w:left w:val="single" w:sz="4" w:space="0" w:color="auto"/>
              <w:bottom w:val="nil"/>
              <w:right w:val="single" w:sz="4" w:space="0" w:color="auto"/>
            </w:tcBorders>
            <w:shd w:val="clear" w:color="auto" w:fill="auto"/>
            <w:vAlign w:val="bottom"/>
            <w:hideMark/>
          </w:tcPr>
          <w:p w14:paraId="2600BD3F"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Typ</w:t>
            </w:r>
          </w:p>
        </w:tc>
        <w:tc>
          <w:tcPr>
            <w:tcW w:w="800" w:type="dxa"/>
            <w:tcBorders>
              <w:top w:val="single" w:sz="4" w:space="0" w:color="auto"/>
              <w:left w:val="nil"/>
              <w:bottom w:val="single" w:sz="4" w:space="0" w:color="auto"/>
              <w:right w:val="single" w:sz="4" w:space="0" w:color="auto"/>
            </w:tcBorders>
            <w:shd w:val="clear" w:color="auto" w:fill="auto"/>
            <w:vAlign w:val="bottom"/>
            <w:hideMark/>
          </w:tcPr>
          <w:p w14:paraId="0568D396"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Prąd </w:t>
            </w:r>
            <w:proofErr w:type="spellStart"/>
            <w:r w:rsidRPr="00113728">
              <w:rPr>
                <w:rFonts w:ascii="Arial Narrow" w:hAnsi="Arial Narrow" w:cs="Arial CE"/>
                <w:sz w:val="16"/>
                <w:szCs w:val="16"/>
              </w:rPr>
              <w:t>zn</w:t>
            </w:r>
            <w:proofErr w:type="spellEnd"/>
            <w:r w:rsidRPr="00113728">
              <w:rPr>
                <w:rFonts w:ascii="Arial Narrow" w:hAnsi="Arial Narrow" w:cs="Arial CE"/>
                <w:sz w:val="16"/>
                <w:szCs w:val="16"/>
              </w:rPr>
              <w:t xml:space="preserve">. </w:t>
            </w:r>
            <w:proofErr w:type="spellStart"/>
            <w:r w:rsidRPr="00113728">
              <w:rPr>
                <w:rFonts w:ascii="Arial Narrow" w:hAnsi="Arial Narrow" w:cs="Arial CE"/>
                <w:sz w:val="16"/>
                <w:szCs w:val="16"/>
              </w:rPr>
              <w:t>zab</w:t>
            </w:r>
            <w:proofErr w:type="spellEnd"/>
          </w:p>
        </w:tc>
        <w:tc>
          <w:tcPr>
            <w:tcW w:w="820" w:type="dxa"/>
            <w:tcBorders>
              <w:top w:val="single" w:sz="4" w:space="0" w:color="auto"/>
              <w:left w:val="nil"/>
              <w:bottom w:val="single" w:sz="4" w:space="0" w:color="auto"/>
              <w:right w:val="single" w:sz="4" w:space="0" w:color="auto"/>
            </w:tcBorders>
            <w:shd w:val="clear" w:color="auto" w:fill="auto"/>
            <w:vAlign w:val="bottom"/>
            <w:hideMark/>
          </w:tcPr>
          <w:p w14:paraId="3EF2C8D2"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Prąd </w:t>
            </w:r>
            <w:proofErr w:type="spellStart"/>
            <w:r w:rsidRPr="00113728">
              <w:rPr>
                <w:rFonts w:ascii="Arial Narrow" w:hAnsi="Arial Narrow" w:cs="Arial CE"/>
                <w:sz w:val="16"/>
                <w:szCs w:val="16"/>
              </w:rPr>
              <w:t>zabezp</w:t>
            </w:r>
            <w:proofErr w:type="spellEnd"/>
            <w:r w:rsidRPr="00113728">
              <w:rPr>
                <w:rFonts w:ascii="Arial Narrow" w:hAnsi="Arial Narrow" w:cs="Arial CE"/>
                <w:sz w:val="16"/>
                <w:szCs w:val="16"/>
              </w:rPr>
              <w:t>.</w:t>
            </w:r>
          </w:p>
        </w:tc>
        <w:tc>
          <w:tcPr>
            <w:tcW w:w="800" w:type="dxa"/>
            <w:tcBorders>
              <w:top w:val="single" w:sz="4" w:space="0" w:color="auto"/>
              <w:left w:val="nil"/>
              <w:bottom w:val="single" w:sz="4" w:space="0" w:color="auto"/>
              <w:right w:val="single" w:sz="4" w:space="0" w:color="auto"/>
            </w:tcBorders>
            <w:shd w:val="clear" w:color="auto" w:fill="auto"/>
            <w:vAlign w:val="bottom"/>
            <w:hideMark/>
          </w:tcPr>
          <w:p w14:paraId="030EE740"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Pr. </w:t>
            </w:r>
            <w:proofErr w:type="spellStart"/>
            <w:r w:rsidRPr="00113728">
              <w:rPr>
                <w:rFonts w:ascii="Arial Narrow" w:hAnsi="Arial Narrow" w:cs="Arial CE"/>
                <w:sz w:val="16"/>
                <w:szCs w:val="16"/>
              </w:rPr>
              <w:t>zadz</w:t>
            </w:r>
            <w:proofErr w:type="spellEnd"/>
            <w:r w:rsidRPr="00113728">
              <w:rPr>
                <w:rFonts w:ascii="Arial Narrow" w:hAnsi="Arial Narrow" w:cs="Arial CE"/>
                <w:sz w:val="16"/>
                <w:szCs w:val="16"/>
              </w:rPr>
              <w:t xml:space="preserve"> </w:t>
            </w:r>
            <w:proofErr w:type="spellStart"/>
            <w:r w:rsidRPr="00113728">
              <w:rPr>
                <w:rFonts w:ascii="Arial Narrow" w:hAnsi="Arial Narrow" w:cs="Arial CE"/>
                <w:sz w:val="16"/>
                <w:szCs w:val="16"/>
              </w:rPr>
              <w:t>zab</w:t>
            </w:r>
            <w:proofErr w:type="spellEnd"/>
          </w:p>
        </w:tc>
        <w:tc>
          <w:tcPr>
            <w:tcW w:w="410" w:type="dxa"/>
            <w:tcBorders>
              <w:top w:val="single" w:sz="4" w:space="0" w:color="auto"/>
              <w:left w:val="nil"/>
              <w:bottom w:val="nil"/>
              <w:right w:val="single" w:sz="4" w:space="0" w:color="auto"/>
            </w:tcBorders>
            <w:shd w:val="clear" w:color="auto" w:fill="auto"/>
            <w:vAlign w:val="bottom"/>
            <w:hideMark/>
          </w:tcPr>
          <w:p w14:paraId="6DCA363F"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Ilość</w:t>
            </w:r>
          </w:p>
        </w:tc>
        <w:tc>
          <w:tcPr>
            <w:tcW w:w="1100" w:type="dxa"/>
            <w:tcBorders>
              <w:top w:val="single" w:sz="4" w:space="0" w:color="auto"/>
              <w:left w:val="nil"/>
              <w:bottom w:val="nil"/>
              <w:right w:val="nil"/>
            </w:tcBorders>
            <w:shd w:val="clear" w:color="auto" w:fill="auto"/>
            <w:vAlign w:val="bottom"/>
            <w:hideMark/>
          </w:tcPr>
          <w:p w14:paraId="01901158"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w:t>
            </w:r>
          </w:p>
        </w:tc>
        <w:tc>
          <w:tcPr>
            <w:tcW w:w="340" w:type="dxa"/>
            <w:tcBorders>
              <w:top w:val="single" w:sz="4" w:space="0" w:color="auto"/>
              <w:left w:val="nil"/>
              <w:bottom w:val="nil"/>
              <w:right w:val="single" w:sz="4" w:space="0" w:color="auto"/>
            </w:tcBorders>
            <w:shd w:val="clear" w:color="auto" w:fill="auto"/>
            <w:vAlign w:val="bottom"/>
            <w:hideMark/>
          </w:tcPr>
          <w:p w14:paraId="0EF60A27"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840" w:type="dxa"/>
            <w:tcBorders>
              <w:top w:val="single" w:sz="4" w:space="0" w:color="auto"/>
              <w:left w:val="nil"/>
              <w:bottom w:val="single" w:sz="4" w:space="0" w:color="auto"/>
              <w:right w:val="single" w:sz="4" w:space="0" w:color="auto"/>
            </w:tcBorders>
            <w:shd w:val="clear" w:color="auto" w:fill="auto"/>
            <w:vAlign w:val="bottom"/>
            <w:hideMark/>
          </w:tcPr>
          <w:p w14:paraId="0FF041F4"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Obc</w:t>
            </w:r>
            <w:proofErr w:type="spellEnd"/>
            <w:r w:rsidRPr="00113728">
              <w:rPr>
                <w:rFonts w:ascii="Arial Narrow" w:hAnsi="Arial Narrow" w:cs="Arial CE"/>
                <w:sz w:val="16"/>
                <w:szCs w:val="16"/>
              </w:rPr>
              <w:t xml:space="preserve"> </w:t>
            </w:r>
            <w:proofErr w:type="spellStart"/>
            <w:r w:rsidRPr="00113728">
              <w:rPr>
                <w:rFonts w:ascii="Arial Narrow" w:hAnsi="Arial Narrow" w:cs="Arial CE"/>
                <w:sz w:val="16"/>
                <w:szCs w:val="16"/>
              </w:rPr>
              <w:t>pradowa</w:t>
            </w:r>
            <w:proofErr w:type="spellEnd"/>
          </w:p>
        </w:tc>
        <w:tc>
          <w:tcPr>
            <w:tcW w:w="880" w:type="dxa"/>
            <w:tcBorders>
              <w:top w:val="single" w:sz="4" w:space="0" w:color="auto"/>
              <w:left w:val="nil"/>
              <w:bottom w:val="single" w:sz="4" w:space="0" w:color="auto"/>
              <w:right w:val="single" w:sz="4" w:space="0" w:color="auto"/>
            </w:tcBorders>
            <w:shd w:val="clear" w:color="auto" w:fill="auto"/>
            <w:vAlign w:val="bottom"/>
            <w:hideMark/>
          </w:tcPr>
          <w:p w14:paraId="0F1EED12"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Współcz</w:t>
            </w:r>
            <w:proofErr w:type="spellEnd"/>
            <w:r w:rsidRPr="00113728">
              <w:rPr>
                <w:rFonts w:ascii="Arial Narrow" w:hAnsi="Arial Narrow" w:cs="Arial CE"/>
                <w:sz w:val="16"/>
                <w:szCs w:val="16"/>
              </w:rPr>
              <w:t xml:space="preserve"> popr.</w:t>
            </w:r>
          </w:p>
        </w:tc>
        <w:tc>
          <w:tcPr>
            <w:tcW w:w="860" w:type="dxa"/>
            <w:tcBorders>
              <w:top w:val="single" w:sz="4" w:space="0" w:color="auto"/>
              <w:left w:val="nil"/>
              <w:bottom w:val="single" w:sz="4" w:space="0" w:color="auto"/>
              <w:right w:val="single" w:sz="4" w:space="0" w:color="auto"/>
            </w:tcBorders>
            <w:shd w:val="clear" w:color="auto" w:fill="auto"/>
            <w:vAlign w:val="bottom"/>
            <w:hideMark/>
          </w:tcPr>
          <w:p w14:paraId="307988F2"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Obc</w:t>
            </w:r>
            <w:proofErr w:type="spellEnd"/>
            <w:r w:rsidRPr="00113728">
              <w:rPr>
                <w:rFonts w:ascii="Arial Narrow" w:hAnsi="Arial Narrow" w:cs="Arial CE"/>
                <w:sz w:val="16"/>
                <w:szCs w:val="16"/>
              </w:rPr>
              <w:t xml:space="preserve"> </w:t>
            </w:r>
            <w:proofErr w:type="spellStart"/>
            <w:r w:rsidRPr="00113728">
              <w:rPr>
                <w:rFonts w:ascii="Arial Narrow" w:hAnsi="Arial Narrow" w:cs="Arial CE"/>
                <w:sz w:val="16"/>
                <w:szCs w:val="16"/>
              </w:rPr>
              <w:t>rzeczyw</w:t>
            </w:r>
            <w:proofErr w:type="spellEnd"/>
          </w:p>
        </w:tc>
        <w:tc>
          <w:tcPr>
            <w:tcW w:w="1080" w:type="dxa"/>
            <w:tcBorders>
              <w:top w:val="single" w:sz="4" w:space="0" w:color="auto"/>
              <w:left w:val="nil"/>
              <w:bottom w:val="nil"/>
              <w:right w:val="single" w:sz="4" w:space="0" w:color="auto"/>
            </w:tcBorders>
            <w:shd w:val="clear" w:color="auto" w:fill="auto"/>
            <w:vAlign w:val="bottom"/>
            <w:hideMark/>
          </w:tcPr>
          <w:p w14:paraId="41876CFD"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w:t>
            </w:r>
          </w:p>
        </w:tc>
        <w:tc>
          <w:tcPr>
            <w:tcW w:w="593" w:type="dxa"/>
            <w:tcBorders>
              <w:top w:val="single" w:sz="4" w:space="0" w:color="auto"/>
              <w:left w:val="nil"/>
              <w:bottom w:val="single" w:sz="4" w:space="0" w:color="auto"/>
              <w:right w:val="single" w:sz="4" w:space="0" w:color="auto"/>
            </w:tcBorders>
            <w:shd w:val="clear" w:color="auto" w:fill="auto"/>
            <w:vAlign w:val="bottom"/>
            <w:hideMark/>
          </w:tcPr>
          <w:p w14:paraId="036D0988"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dlugosc</w:t>
            </w:r>
            <w:proofErr w:type="spellEnd"/>
          </w:p>
        </w:tc>
        <w:tc>
          <w:tcPr>
            <w:tcW w:w="428" w:type="dxa"/>
            <w:tcBorders>
              <w:top w:val="single" w:sz="4" w:space="0" w:color="auto"/>
              <w:left w:val="nil"/>
              <w:bottom w:val="nil"/>
              <w:right w:val="single" w:sz="4" w:space="0" w:color="auto"/>
            </w:tcBorders>
            <w:shd w:val="clear" w:color="auto" w:fill="auto"/>
            <w:vAlign w:val="bottom"/>
            <w:hideMark/>
          </w:tcPr>
          <w:p w14:paraId="09135983"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r>
      <w:tr w:rsidR="00113728" w:rsidRPr="00113728" w14:paraId="5D7FBAF3" w14:textId="77777777" w:rsidTr="00113728">
        <w:trPr>
          <w:trHeight w:val="255"/>
        </w:trPr>
        <w:tc>
          <w:tcPr>
            <w:tcW w:w="340" w:type="dxa"/>
            <w:tcBorders>
              <w:top w:val="nil"/>
              <w:left w:val="single" w:sz="4" w:space="0" w:color="auto"/>
              <w:bottom w:val="nil"/>
              <w:right w:val="single" w:sz="4" w:space="0" w:color="auto"/>
            </w:tcBorders>
            <w:shd w:val="clear" w:color="auto" w:fill="auto"/>
            <w:noWrap/>
            <w:vAlign w:val="bottom"/>
            <w:hideMark/>
          </w:tcPr>
          <w:p w14:paraId="119FE7DE"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Lp</w:t>
            </w:r>
            <w:proofErr w:type="spellEnd"/>
          </w:p>
        </w:tc>
        <w:tc>
          <w:tcPr>
            <w:tcW w:w="1720" w:type="dxa"/>
            <w:tcBorders>
              <w:top w:val="nil"/>
              <w:left w:val="nil"/>
              <w:bottom w:val="nil"/>
              <w:right w:val="single" w:sz="4" w:space="0" w:color="auto"/>
            </w:tcBorders>
            <w:shd w:val="clear" w:color="auto" w:fill="auto"/>
            <w:noWrap/>
            <w:vAlign w:val="bottom"/>
            <w:hideMark/>
          </w:tcPr>
          <w:p w14:paraId="3E8EFC00"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xml:space="preserve">Odcinek kabla/przewodu </w:t>
            </w:r>
          </w:p>
        </w:tc>
        <w:tc>
          <w:tcPr>
            <w:tcW w:w="740" w:type="dxa"/>
            <w:tcBorders>
              <w:top w:val="nil"/>
              <w:left w:val="nil"/>
              <w:bottom w:val="single" w:sz="4" w:space="0" w:color="auto"/>
              <w:right w:val="single" w:sz="4" w:space="0" w:color="auto"/>
            </w:tcBorders>
            <w:shd w:val="clear" w:color="auto" w:fill="auto"/>
            <w:noWrap/>
            <w:vAlign w:val="bottom"/>
            <w:hideMark/>
          </w:tcPr>
          <w:p w14:paraId="0E66695D"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Ps</w:t>
            </w:r>
            <w:proofErr w:type="spellEnd"/>
          </w:p>
        </w:tc>
        <w:tc>
          <w:tcPr>
            <w:tcW w:w="651" w:type="dxa"/>
            <w:tcBorders>
              <w:top w:val="nil"/>
              <w:left w:val="nil"/>
              <w:bottom w:val="single" w:sz="4" w:space="0" w:color="auto"/>
              <w:right w:val="single" w:sz="4" w:space="0" w:color="auto"/>
            </w:tcBorders>
            <w:shd w:val="clear" w:color="auto" w:fill="auto"/>
            <w:noWrap/>
            <w:vAlign w:val="bottom"/>
            <w:hideMark/>
          </w:tcPr>
          <w:p w14:paraId="3CF4EA54"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Un</w:t>
            </w:r>
            <w:proofErr w:type="spellEnd"/>
          </w:p>
        </w:tc>
        <w:tc>
          <w:tcPr>
            <w:tcW w:w="940" w:type="dxa"/>
            <w:tcBorders>
              <w:top w:val="nil"/>
              <w:left w:val="nil"/>
              <w:bottom w:val="single" w:sz="4" w:space="0" w:color="auto"/>
              <w:right w:val="single" w:sz="4" w:space="0" w:color="auto"/>
            </w:tcBorders>
            <w:shd w:val="clear" w:color="auto" w:fill="auto"/>
            <w:noWrap/>
            <w:vAlign w:val="bottom"/>
            <w:hideMark/>
          </w:tcPr>
          <w:p w14:paraId="1ACE7E92"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680" w:type="dxa"/>
            <w:tcBorders>
              <w:top w:val="nil"/>
              <w:left w:val="nil"/>
              <w:bottom w:val="single" w:sz="4" w:space="0" w:color="auto"/>
              <w:right w:val="single" w:sz="4" w:space="0" w:color="auto"/>
            </w:tcBorders>
            <w:shd w:val="clear" w:color="auto" w:fill="auto"/>
            <w:noWrap/>
            <w:vAlign w:val="bottom"/>
            <w:hideMark/>
          </w:tcPr>
          <w:p w14:paraId="7EDA69A6"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Ps2</w:t>
            </w:r>
          </w:p>
        </w:tc>
        <w:tc>
          <w:tcPr>
            <w:tcW w:w="700" w:type="dxa"/>
            <w:tcBorders>
              <w:top w:val="nil"/>
              <w:left w:val="nil"/>
              <w:bottom w:val="single" w:sz="4" w:space="0" w:color="auto"/>
              <w:right w:val="single" w:sz="4" w:space="0" w:color="auto"/>
            </w:tcBorders>
            <w:shd w:val="clear" w:color="auto" w:fill="auto"/>
            <w:noWrap/>
            <w:vAlign w:val="bottom"/>
            <w:hideMark/>
          </w:tcPr>
          <w:p w14:paraId="1C13F18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proofErr w:type="spellStart"/>
            <w:r w:rsidRPr="00113728">
              <w:rPr>
                <w:rFonts w:ascii="Arial Narrow" w:hAnsi="Arial Narrow" w:cs="Arial CE"/>
                <w:sz w:val="16"/>
                <w:szCs w:val="16"/>
              </w:rPr>
              <w:t>cosf</w:t>
            </w:r>
            <w:proofErr w:type="spellEnd"/>
          </w:p>
        </w:tc>
        <w:tc>
          <w:tcPr>
            <w:tcW w:w="700" w:type="dxa"/>
            <w:tcBorders>
              <w:top w:val="nil"/>
              <w:left w:val="nil"/>
              <w:bottom w:val="single" w:sz="4" w:space="0" w:color="auto"/>
              <w:right w:val="nil"/>
            </w:tcBorders>
            <w:shd w:val="clear" w:color="auto" w:fill="auto"/>
            <w:noWrap/>
            <w:vAlign w:val="bottom"/>
            <w:hideMark/>
          </w:tcPr>
          <w:p w14:paraId="4424A06E"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w:t>
            </w:r>
            <w:r w:rsidRPr="00113728">
              <w:rPr>
                <w:rFonts w:ascii="Arial Narrow" w:hAnsi="Arial Narrow" w:cs="Arial CE"/>
                <w:sz w:val="16"/>
                <w:szCs w:val="16"/>
                <w:vertAlign w:val="subscript"/>
              </w:rPr>
              <w:t>B</w:t>
            </w:r>
          </w:p>
        </w:tc>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4C2B6923"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zabezpieczenia</w:t>
            </w:r>
          </w:p>
        </w:tc>
        <w:tc>
          <w:tcPr>
            <w:tcW w:w="800" w:type="dxa"/>
            <w:tcBorders>
              <w:top w:val="nil"/>
              <w:left w:val="nil"/>
              <w:bottom w:val="single" w:sz="4" w:space="0" w:color="auto"/>
              <w:right w:val="single" w:sz="4" w:space="0" w:color="auto"/>
            </w:tcBorders>
            <w:shd w:val="clear" w:color="auto" w:fill="auto"/>
            <w:noWrap/>
            <w:vAlign w:val="bottom"/>
            <w:hideMark/>
          </w:tcPr>
          <w:p w14:paraId="386D4100"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In</w:t>
            </w:r>
          </w:p>
        </w:tc>
        <w:tc>
          <w:tcPr>
            <w:tcW w:w="820" w:type="dxa"/>
            <w:tcBorders>
              <w:top w:val="nil"/>
              <w:left w:val="nil"/>
              <w:bottom w:val="single" w:sz="4" w:space="0" w:color="auto"/>
              <w:right w:val="single" w:sz="4" w:space="0" w:color="auto"/>
            </w:tcBorders>
            <w:shd w:val="clear" w:color="auto" w:fill="auto"/>
            <w:noWrap/>
            <w:vAlign w:val="bottom"/>
            <w:hideMark/>
          </w:tcPr>
          <w:p w14:paraId="4DA4BE56"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w:t>
            </w:r>
            <w:r w:rsidRPr="00113728">
              <w:rPr>
                <w:rFonts w:ascii="Arial Narrow" w:hAnsi="Arial Narrow" w:cs="Arial CE"/>
                <w:sz w:val="16"/>
                <w:szCs w:val="16"/>
                <w:vertAlign w:val="subscript"/>
              </w:rPr>
              <w:t>A</w:t>
            </w:r>
          </w:p>
        </w:tc>
        <w:tc>
          <w:tcPr>
            <w:tcW w:w="800" w:type="dxa"/>
            <w:tcBorders>
              <w:top w:val="nil"/>
              <w:left w:val="nil"/>
              <w:bottom w:val="single" w:sz="4" w:space="0" w:color="auto"/>
              <w:right w:val="single" w:sz="4" w:space="0" w:color="auto"/>
            </w:tcBorders>
            <w:shd w:val="clear" w:color="auto" w:fill="auto"/>
            <w:noWrap/>
            <w:vAlign w:val="bottom"/>
            <w:hideMark/>
          </w:tcPr>
          <w:p w14:paraId="4426C8B3"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w:t>
            </w:r>
            <w:r w:rsidRPr="00113728">
              <w:rPr>
                <w:rFonts w:ascii="Arial Narrow" w:hAnsi="Arial Narrow" w:cs="Arial CE"/>
                <w:sz w:val="16"/>
                <w:szCs w:val="16"/>
                <w:vertAlign w:val="subscript"/>
              </w:rPr>
              <w:t>2</w:t>
            </w:r>
          </w:p>
        </w:tc>
        <w:tc>
          <w:tcPr>
            <w:tcW w:w="410" w:type="dxa"/>
            <w:tcBorders>
              <w:top w:val="nil"/>
              <w:left w:val="nil"/>
              <w:bottom w:val="nil"/>
              <w:right w:val="single" w:sz="4" w:space="0" w:color="auto"/>
            </w:tcBorders>
            <w:shd w:val="clear" w:color="auto" w:fill="auto"/>
            <w:noWrap/>
            <w:vAlign w:val="bottom"/>
            <w:hideMark/>
          </w:tcPr>
          <w:p w14:paraId="1EEE649B"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kabli</w:t>
            </w:r>
          </w:p>
        </w:tc>
        <w:tc>
          <w:tcPr>
            <w:tcW w:w="1100" w:type="dxa"/>
            <w:tcBorders>
              <w:top w:val="nil"/>
              <w:left w:val="nil"/>
              <w:bottom w:val="nil"/>
              <w:right w:val="nil"/>
            </w:tcBorders>
            <w:shd w:val="clear" w:color="auto" w:fill="auto"/>
            <w:noWrap/>
            <w:vAlign w:val="bottom"/>
            <w:hideMark/>
          </w:tcPr>
          <w:p w14:paraId="3A963F2A"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Typ kabla</w:t>
            </w:r>
          </w:p>
        </w:tc>
        <w:tc>
          <w:tcPr>
            <w:tcW w:w="340" w:type="dxa"/>
            <w:tcBorders>
              <w:top w:val="nil"/>
              <w:left w:val="nil"/>
              <w:bottom w:val="nil"/>
              <w:right w:val="single" w:sz="4" w:space="0" w:color="auto"/>
            </w:tcBorders>
            <w:shd w:val="clear" w:color="auto" w:fill="auto"/>
            <w:noWrap/>
            <w:vAlign w:val="bottom"/>
            <w:hideMark/>
          </w:tcPr>
          <w:p w14:paraId="3101F238" w14:textId="77777777" w:rsidR="00113728" w:rsidRPr="00113728" w:rsidRDefault="00113728" w:rsidP="00113728">
            <w:pPr>
              <w:widowControl/>
              <w:autoSpaceDE/>
              <w:autoSpaceDN/>
              <w:adjustRightInd/>
              <w:spacing w:after="0"/>
              <w:jc w:val="left"/>
              <w:rPr>
                <w:rFonts w:ascii="Arial Narrow" w:hAnsi="Arial Narrow" w:cs="Arial CE"/>
                <w:sz w:val="16"/>
                <w:szCs w:val="16"/>
              </w:rPr>
            </w:pPr>
            <w:r w:rsidRPr="00113728">
              <w:rPr>
                <w:rFonts w:ascii="Arial Narrow" w:hAnsi="Arial Narrow" w:cs="Arial CE"/>
                <w:sz w:val="16"/>
                <w:szCs w:val="16"/>
              </w:rPr>
              <w:t> </w:t>
            </w:r>
          </w:p>
        </w:tc>
        <w:tc>
          <w:tcPr>
            <w:tcW w:w="840" w:type="dxa"/>
            <w:tcBorders>
              <w:top w:val="nil"/>
              <w:left w:val="nil"/>
              <w:bottom w:val="single" w:sz="4" w:space="0" w:color="auto"/>
              <w:right w:val="single" w:sz="4" w:space="0" w:color="auto"/>
            </w:tcBorders>
            <w:shd w:val="clear" w:color="auto" w:fill="auto"/>
            <w:noWrap/>
            <w:vAlign w:val="bottom"/>
            <w:hideMark/>
          </w:tcPr>
          <w:p w14:paraId="32B61E85"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I</w:t>
            </w:r>
            <w:r w:rsidRPr="00113728">
              <w:rPr>
                <w:rFonts w:ascii="Arial Narrow" w:hAnsi="Arial Narrow" w:cs="Arial CE"/>
                <w:sz w:val="16"/>
                <w:szCs w:val="16"/>
                <w:vertAlign w:val="subscript"/>
              </w:rPr>
              <w:t>z</w:t>
            </w:r>
          </w:p>
        </w:tc>
        <w:tc>
          <w:tcPr>
            <w:tcW w:w="880" w:type="dxa"/>
            <w:tcBorders>
              <w:top w:val="nil"/>
              <w:left w:val="nil"/>
              <w:bottom w:val="single" w:sz="4" w:space="0" w:color="auto"/>
              <w:right w:val="single" w:sz="4" w:space="0" w:color="auto"/>
            </w:tcBorders>
            <w:shd w:val="clear" w:color="auto" w:fill="auto"/>
            <w:noWrap/>
            <w:vAlign w:val="bottom"/>
            <w:hideMark/>
          </w:tcPr>
          <w:p w14:paraId="0FBD956F"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k</w:t>
            </w:r>
            <w:r w:rsidRPr="00113728">
              <w:rPr>
                <w:rFonts w:ascii="Arial Narrow" w:hAnsi="Arial Narrow" w:cs="Arial CE"/>
                <w:sz w:val="16"/>
                <w:szCs w:val="16"/>
                <w:vertAlign w:val="subscript"/>
              </w:rPr>
              <w:t>g</w:t>
            </w:r>
          </w:p>
        </w:tc>
        <w:tc>
          <w:tcPr>
            <w:tcW w:w="860" w:type="dxa"/>
            <w:tcBorders>
              <w:top w:val="nil"/>
              <w:left w:val="nil"/>
              <w:bottom w:val="single" w:sz="4" w:space="0" w:color="auto"/>
              <w:right w:val="single" w:sz="4" w:space="0" w:color="auto"/>
            </w:tcBorders>
            <w:shd w:val="clear" w:color="auto" w:fill="auto"/>
            <w:noWrap/>
            <w:vAlign w:val="bottom"/>
            <w:hideMark/>
          </w:tcPr>
          <w:p w14:paraId="771A70E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k</w:t>
            </w:r>
            <w:r w:rsidRPr="00113728">
              <w:rPr>
                <w:rFonts w:ascii="Arial Narrow" w:hAnsi="Arial Narrow" w:cs="Arial CE"/>
                <w:sz w:val="16"/>
                <w:szCs w:val="16"/>
                <w:vertAlign w:val="subscript"/>
              </w:rPr>
              <w:t>g</w:t>
            </w:r>
            <w:r w:rsidRPr="00113728">
              <w:rPr>
                <w:rFonts w:ascii="Arial Narrow" w:hAnsi="Arial Narrow" w:cs="Arial CE"/>
                <w:sz w:val="16"/>
                <w:szCs w:val="16"/>
              </w:rPr>
              <w:t xml:space="preserve"> x I</w:t>
            </w:r>
            <w:r w:rsidRPr="00113728">
              <w:rPr>
                <w:rFonts w:ascii="Arial Narrow" w:hAnsi="Arial Narrow" w:cs="Arial CE"/>
                <w:sz w:val="16"/>
                <w:szCs w:val="16"/>
                <w:vertAlign w:val="subscript"/>
              </w:rPr>
              <w:t>z</w:t>
            </w:r>
          </w:p>
        </w:tc>
        <w:tc>
          <w:tcPr>
            <w:tcW w:w="1080" w:type="dxa"/>
            <w:tcBorders>
              <w:top w:val="nil"/>
              <w:left w:val="nil"/>
              <w:bottom w:val="single" w:sz="4" w:space="0" w:color="auto"/>
              <w:right w:val="single" w:sz="4" w:space="0" w:color="auto"/>
            </w:tcBorders>
            <w:shd w:val="clear" w:color="auto" w:fill="auto"/>
            <w:noWrap/>
            <w:vAlign w:val="bottom"/>
            <w:hideMark/>
          </w:tcPr>
          <w:p w14:paraId="4C69525C"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xml:space="preserve">1,45 x kg x I2  </w:t>
            </w:r>
          </w:p>
        </w:tc>
        <w:tc>
          <w:tcPr>
            <w:tcW w:w="593" w:type="dxa"/>
            <w:tcBorders>
              <w:top w:val="nil"/>
              <w:left w:val="nil"/>
              <w:bottom w:val="single" w:sz="4" w:space="0" w:color="auto"/>
              <w:right w:val="single" w:sz="4" w:space="0" w:color="auto"/>
            </w:tcBorders>
            <w:shd w:val="clear" w:color="auto" w:fill="auto"/>
            <w:noWrap/>
            <w:vAlign w:val="bottom"/>
            <w:hideMark/>
          </w:tcPr>
          <w:p w14:paraId="7F897F8A"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l</w:t>
            </w:r>
          </w:p>
        </w:tc>
        <w:tc>
          <w:tcPr>
            <w:tcW w:w="428" w:type="dxa"/>
            <w:tcBorders>
              <w:top w:val="nil"/>
              <w:left w:val="nil"/>
              <w:bottom w:val="nil"/>
              <w:right w:val="single" w:sz="4" w:space="0" w:color="auto"/>
            </w:tcBorders>
            <w:shd w:val="clear" w:color="auto" w:fill="auto"/>
            <w:noWrap/>
            <w:vAlign w:val="bottom"/>
            <w:hideMark/>
          </w:tcPr>
          <w:p w14:paraId="58EED574"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u%</w:t>
            </w:r>
          </w:p>
        </w:tc>
      </w:tr>
      <w:tr w:rsidR="00113728" w:rsidRPr="00113728" w14:paraId="7785B14C" w14:textId="77777777" w:rsidTr="00113728">
        <w:trPr>
          <w:trHeight w:val="255"/>
        </w:trPr>
        <w:tc>
          <w:tcPr>
            <w:tcW w:w="340" w:type="dxa"/>
            <w:tcBorders>
              <w:top w:val="nil"/>
              <w:left w:val="single" w:sz="4" w:space="0" w:color="auto"/>
              <w:bottom w:val="nil"/>
              <w:right w:val="single" w:sz="4" w:space="0" w:color="auto"/>
            </w:tcBorders>
            <w:shd w:val="clear" w:color="auto" w:fill="auto"/>
            <w:noWrap/>
            <w:vAlign w:val="bottom"/>
            <w:hideMark/>
          </w:tcPr>
          <w:p w14:paraId="0833E72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1720" w:type="dxa"/>
            <w:tcBorders>
              <w:top w:val="nil"/>
              <w:left w:val="nil"/>
              <w:bottom w:val="nil"/>
              <w:right w:val="single" w:sz="4" w:space="0" w:color="auto"/>
            </w:tcBorders>
            <w:shd w:val="clear" w:color="auto" w:fill="auto"/>
            <w:noWrap/>
            <w:vAlign w:val="bottom"/>
            <w:hideMark/>
          </w:tcPr>
          <w:p w14:paraId="4A369137" w14:textId="77777777" w:rsidR="00113728" w:rsidRPr="00113728" w:rsidRDefault="00113728" w:rsidP="00113728">
            <w:pPr>
              <w:widowControl/>
              <w:autoSpaceDE/>
              <w:autoSpaceDN/>
              <w:adjustRightInd/>
              <w:spacing w:after="0"/>
              <w:jc w:val="left"/>
              <w:rPr>
                <w:rFonts w:ascii="Arial Narrow" w:hAnsi="Arial Narrow" w:cs="Arial CE"/>
                <w:sz w:val="16"/>
                <w:szCs w:val="16"/>
              </w:rPr>
            </w:pPr>
            <w:proofErr w:type="spellStart"/>
            <w:r w:rsidRPr="00113728">
              <w:rPr>
                <w:rFonts w:ascii="Arial Narrow" w:hAnsi="Arial Narrow" w:cs="Arial CE"/>
                <w:sz w:val="16"/>
                <w:szCs w:val="16"/>
              </w:rPr>
              <w:t>zasilanie:odbiór</w:t>
            </w:r>
            <w:proofErr w:type="spellEnd"/>
          </w:p>
        </w:tc>
        <w:tc>
          <w:tcPr>
            <w:tcW w:w="740" w:type="dxa"/>
            <w:tcBorders>
              <w:top w:val="nil"/>
              <w:left w:val="nil"/>
              <w:bottom w:val="nil"/>
              <w:right w:val="single" w:sz="4" w:space="0" w:color="auto"/>
            </w:tcBorders>
            <w:shd w:val="clear" w:color="auto" w:fill="auto"/>
            <w:noWrap/>
            <w:vAlign w:val="bottom"/>
            <w:hideMark/>
          </w:tcPr>
          <w:p w14:paraId="2A6DB59C"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kW</w:t>
            </w:r>
          </w:p>
        </w:tc>
        <w:tc>
          <w:tcPr>
            <w:tcW w:w="651" w:type="dxa"/>
            <w:tcBorders>
              <w:top w:val="nil"/>
              <w:left w:val="nil"/>
              <w:bottom w:val="nil"/>
              <w:right w:val="single" w:sz="4" w:space="0" w:color="auto"/>
            </w:tcBorders>
            <w:shd w:val="clear" w:color="auto" w:fill="auto"/>
            <w:noWrap/>
            <w:vAlign w:val="bottom"/>
            <w:hideMark/>
          </w:tcPr>
          <w:p w14:paraId="5FA88A8A"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V</w:t>
            </w:r>
          </w:p>
        </w:tc>
        <w:tc>
          <w:tcPr>
            <w:tcW w:w="940" w:type="dxa"/>
            <w:tcBorders>
              <w:top w:val="nil"/>
              <w:left w:val="nil"/>
              <w:bottom w:val="nil"/>
              <w:right w:val="single" w:sz="4" w:space="0" w:color="auto"/>
            </w:tcBorders>
            <w:shd w:val="clear" w:color="auto" w:fill="auto"/>
            <w:noWrap/>
            <w:vAlign w:val="bottom"/>
            <w:hideMark/>
          </w:tcPr>
          <w:p w14:paraId="5FD7B43C"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w:t>
            </w:r>
          </w:p>
        </w:tc>
        <w:tc>
          <w:tcPr>
            <w:tcW w:w="680" w:type="dxa"/>
            <w:tcBorders>
              <w:top w:val="nil"/>
              <w:left w:val="nil"/>
              <w:bottom w:val="nil"/>
              <w:right w:val="single" w:sz="4" w:space="0" w:color="auto"/>
            </w:tcBorders>
            <w:shd w:val="clear" w:color="auto" w:fill="auto"/>
            <w:noWrap/>
            <w:vAlign w:val="bottom"/>
            <w:hideMark/>
          </w:tcPr>
          <w:p w14:paraId="712A5569"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kW</w:t>
            </w:r>
          </w:p>
        </w:tc>
        <w:tc>
          <w:tcPr>
            <w:tcW w:w="700" w:type="dxa"/>
            <w:tcBorders>
              <w:top w:val="nil"/>
              <w:left w:val="nil"/>
              <w:bottom w:val="nil"/>
              <w:right w:val="single" w:sz="4" w:space="0" w:color="auto"/>
            </w:tcBorders>
            <w:shd w:val="clear" w:color="auto" w:fill="auto"/>
            <w:noWrap/>
            <w:vAlign w:val="bottom"/>
            <w:hideMark/>
          </w:tcPr>
          <w:p w14:paraId="001B8167"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w:t>
            </w:r>
          </w:p>
        </w:tc>
        <w:tc>
          <w:tcPr>
            <w:tcW w:w="700" w:type="dxa"/>
            <w:tcBorders>
              <w:top w:val="nil"/>
              <w:left w:val="nil"/>
              <w:bottom w:val="nil"/>
              <w:right w:val="single" w:sz="4" w:space="0" w:color="auto"/>
            </w:tcBorders>
            <w:shd w:val="clear" w:color="auto" w:fill="auto"/>
            <w:noWrap/>
            <w:vAlign w:val="bottom"/>
            <w:hideMark/>
          </w:tcPr>
          <w:p w14:paraId="3A400165"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1060" w:type="dxa"/>
            <w:tcBorders>
              <w:top w:val="nil"/>
              <w:left w:val="nil"/>
              <w:bottom w:val="nil"/>
              <w:right w:val="single" w:sz="4" w:space="0" w:color="auto"/>
            </w:tcBorders>
            <w:shd w:val="clear" w:color="auto" w:fill="auto"/>
            <w:noWrap/>
            <w:vAlign w:val="bottom"/>
            <w:hideMark/>
          </w:tcPr>
          <w:p w14:paraId="44824347"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w:t>
            </w:r>
          </w:p>
        </w:tc>
        <w:tc>
          <w:tcPr>
            <w:tcW w:w="800" w:type="dxa"/>
            <w:tcBorders>
              <w:top w:val="nil"/>
              <w:left w:val="nil"/>
              <w:bottom w:val="nil"/>
              <w:right w:val="single" w:sz="4" w:space="0" w:color="auto"/>
            </w:tcBorders>
            <w:shd w:val="clear" w:color="auto" w:fill="auto"/>
            <w:noWrap/>
            <w:vAlign w:val="bottom"/>
            <w:hideMark/>
          </w:tcPr>
          <w:p w14:paraId="545BDCE0"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820" w:type="dxa"/>
            <w:tcBorders>
              <w:top w:val="nil"/>
              <w:left w:val="nil"/>
              <w:bottom w:val="nil"/>
              <w:right w:val="single" w:sz="4" w:space="0" w:color="auto"/>
            </w:tcBorders>
            <w:shd w:val="clear" w:color="auto" w:fill="auto"/>
            <w:noWrap/>
            <w:vAlign w:val="bottom"/>
            <w:hideMark/>
          </w:tcPr>
          <w:p w14:paraId="0F099A0C"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800" w:type="dxa"/>
            <w:tcBorders>
              <w:top w:val="nil"/>
              <w:left w:val="nil"/>
              <w:bottom w:val="nil"/>
              <w:right w:val="single" w:sz="4" w:space="0" w:color="auto"/>
            </w:tcBorders>
            <w:shd w:val="clear" w:color="auto" w:fill="auto"/>
            <w:noWrap/>
            <w:vAlign w:val="bottom"/>
            <w:hideMark/>
          </w:tcPr>
          <w:p w14:paraId="7E67691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410" w:type="dxa"/>
            <w:tcBorders>
              <w:top w:val="nil"/>
              <w:left w:val="nil"/>
              <w:bottom w:val="nil"/>
              <w:right w:val="single" w:sz="4" w:space="0" w:color="auto"/>
            </w:tcBorders>
            <w:shd w:val="clear" w:color="auto" w:fill="auto"/>
            <w:noWrap/>
            <w:vAlign w:val="bottom"/>
            <w:hideMark/>
          </w:tcPr>
          <w:p w14:paraId="60369F8B"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1100" w:type="dxa"/>
            <w:tcBorders>
              <w:top w:val="nil"/>
              <w:left w:val="nil"/>
              <w:bottom w:val="nil"/>
              <w:right w:val="nil"/>
            </w:tcBorders>
            <w:shd w:val="clear" w:color="auto" w:fill="auto"/>
            <w:noWrap/>
            <w:vAlign w:val="bottom"/>
            <w:hideMark/>
          </w:tcPr>
          <w:p w14:paraId="2A9386C4"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340" w:type="dxa"/>
            <w:tcBorders>
              <w:top w:val="nil"/>
              <w:left w:val="nil"/>
              <w:bottom w:val="nil"/>
              <w:right w:val="single" w:sz="4" w:space="0" w:color="auto"/>
            </w:tcBorders>
            <w:shd w:val="clear" w:color="auto" w:fill="auto"/>
            <w:noWrap/>
            <w:vAlign w:val="bottom"/>
            <w:hideMark/>
          </w:tcPr>
          <w:p w14:paraId="78A5DCEC"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c>
          <w:tcPr>
            <w:tcW w:w="840" w:type="dxa"/>
            <w:tcBorders>
              <w:top w:val="nil"/>
              <w:left w:val="nil"/>
              <w:bottom w:val="nil"/>
              <w:right w:val="single" w:sz="4" w:space="0" w:color="auto"/>
            </w:tcBorders>
            <w:shd w:val="clear" w:color="auto" w:fill="auto"/>
            <w:noWrap/>
            <w:vAlign w:val="bottom"/>
            <w:hideMark/>
          </w:tcPr>
          <w:p w14:paraId="0E19542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880" w:type="dxa"/>
            <w:tcBorders>
              <w:top w:val="nil"/>
              <w:left w:val="nil"/>
              <w:bottom w:val="nil"/>
              <w:right w:val="single" w:sz="4" w:space="0" w:color="auto"/>
            </w:tcBorders>
            <w:shd w:val="clear" w:color="auto" w:fill="auto"/>
            <w:noWrap/>
            <w:vAlign w:val="bottom"/>
            <w:hideMark/>
          </w:tcPr>
          <w:p w14:paraId="7CBD3C58"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w:t>
            </w:r>
          </w:p>
        </w:tc>
        <w:tc>
          <w:tcPr>
            <w:tcW w:w="860" w:type="dxa"/>
            <w:tcBorders>
              <w:top w:val="nil"/>
              <w:left w:val="nil"/>
              <w:bottom w:val="nil"/>
              <w:right w:val="single" w:sz="4" w:space="0" w:color="auto"/>
            </w:tcBorders>
            <w:shd w:val="clear" w:color="auto" w:fill="auto"/>
            <w:noWrap/>
            <w:vAlign w:val="bottom"/>
            <w:hideMark/>
          </w:tcPr>
          <w:p w14:paraId="02C0EB51"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1080" w:type="dxa"/>
            <w:tcBorders>
              <w:top w:val="nil"/>
              <w:left w:val="nil"/>
              <w:bottom w:val="nil"/>
              <w:right w:val="single" w:sz="4" w:space="0" w:color="auto"/>
            </w:tcBorders>
            <w:shd w:val="clear" w:color="auto" w:fill="auto"/>
            <w:noWrap/>
            <w:vAlign w:val="bottom"/>
            <w:hideMark/>
          </w:tcPr>
          <w:p w14:paraId="3E1032E8"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A</w:t>
            </w:r>
          </w:p>
        </w:tc>
        <w:tc>
          <w:tcPr>
            <w:tcW w:w="593" w:type="dxa"/>
            <w:tcBorders>
              <w:top w:val="nil"/>
              <w:left w:val="nil"/>
              <w:bottom w:val="nil"/>
              <w:right w:val="nil"/>
            </w:tcBorders>
            <w:shd w:val="clear" w:color="auto" w:fill="auto"/>
            <w:noWrap/>
            <w:vAlign w:val="bottom"/>
            <w:hideMark/>
          </w:tcPr>
          <w:p w14:paraId="0E7DB5C5"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m</w:t>
            </w:r>
          </w:p>
        </w:tc>
        <w:tc>
          <w:tcPr>
            <w:tcW w:w="428" w:type="dxa"/>
            <w:tcBorders>
              <w:top w:val="nil"/>
              <w:left w:val="single" w:sz="4" w:space="0" w:color="auto"/>
              <w:bottom w:val="nil"/>
              <w:right w:val="single" w:sz="4" w:space="0" w:color="auto"/>
            </w:tcBorders>
            <w:shd w:val="clear" w:color="auto" w:fill="auto"/>
            <w:noWrap/>
            <w:vAlign w:val="bottom"/>
            <w:hideMark/>
          </w:tcPr>
          <w:p w14:paraId="07B2F5A0" w14:textId="77777777" w:rsidR="00113728" w:rsidRPr="00113728" w:rsidRDefault="00113728" w:rsidP="00113728">
            <w:pPr>
              <w:widowControl/>
              <w:autoSpaceDE/>
              <w:autoSpaceDN/>
              <w:adjustRightInd/>
              <w:spacing w:after="0"/>
              <w:jc w:val="center"/>
              <w:rPr>
                <w:rFonts w:ascii="Arial Narrow" w:hAnsi="Arial Narrow" w:cs="Arial CE"/>
                <w:sz w:val="16"/>
                <w:szCs w:val="16"/>
              </w:rPr>
            </w:pPr>
            <w:r w:rsidRPr="00113728">
              <w:rPr>
                <w:rFonts w:ascii="Arial Narrow" w:hAnsi="Arial Narrow" w:cs="Arial CE"/>
                <w:sz w:val="16"/>
                <w:szCs w:val="16"/>
              </w:rPr>
              <w:t> </w:t>
            </w:r>
          </w:p>
        </w:tc>
      </w:tr>
      <w:tr w:rsidR="00113728" w:rsidRPr="00113728" w14:paraId="75668A94" w14:textId="77777777" w:rsidTr="00113728">
        <w:trPr>
          <w:trHeight w:val="270"/>
        </w:trPr>
        <w:tc>
          <w:tcPr>
            <w:tcW w:w="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EF96F6"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287F3A01"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 xml:space="preserve">ZK1+P : </w:t>
            </w:r>
            <w:proofErr w:type="spellStart"/>
            <w:r w:rsidRPr="00113728">
              <w:rPr>
                <w:rFonts w:ascii="Arial Narrow" w:hAnsi="Arial Narrow" w:cs="Arial CE"/>
                <w:sz w:val="18"/>
                <w:szCs w:val="18"/>
              </w:rPr>
              <w:t>RGnn</w:t>
            </w:r>
            <w:proofErr w:type="spellEnd"/>
          </w:p>
        </w:tc>
        <w:tc>
          <w:tcPr>
            <w:tcW w:w="740" w:type="dxa"/>
            <w:tcBorders>
              <w:top w:val="single" w:sz="4" w:space="0" w:color="auto"/>
              <w:left w:val="nil"/>
              <w:bottom w:val="single" w:sz="4" w:space="0" w:color="auto"/>
              <w:right w:val="single" w:sz="4" w:space="0" w:color="auto"/>
            </w:tcBorders>
            <w:shd w:val="clear" w:color="auto" w:fill="auto"/>
            <w:noWrap/>
            <w:hideMark/>
          </w:tcPr>
          <w:p w14:paraId="33E0FBA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38,8</w:t>
            </w:r>
          </w:p>
        </w:tc>
        <w:tc>
          <w:tcPr>
            <w:tcW w:w="651" w:type="dxa"/>
            <w:tcBorders>
              <w:top w:val="single" w:sz="4" w:space="0" w:color="auto"/>
              <w:left w:val="nil"/>
              <w:bottom w:val="single" w:sz="4" w:space="0" w:color="auto"/>
              <w:right w:val="single" w:sz="4" w:space="0" w:color="auto"/>
            </w:tcBorders>
            <w:shd w:val="clear" w:color="auto" w:fill="auto"/>
            <w:noWrap/>
            <w:hideMark/>
          </w:tcPr>
          <w:p w14:paraId="3FECE995"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400,0</w:t>
            </w:r>
          </w:p>
        </w:tc>
        <w:tc>
          <w:tcPr>
            <w:tcW w:w="940" w:type="dxa"/>
            <w:tcBorders>
              <w:top w:val="single" w:sz="4" w:space="0" w:color="auto"/>
              <w:left w:val="nil"/>
              <w:bottom w:val="single" w:sz="4" w:space="0" w:color="auto"/>
              <w:right w:val="single" w:sz="4" w:space="0" w:color="auto"/>
            </w:tcBorders>
            <w:shd w:val="clear" w:color="auto" w:fill="auto"/>
            <w:noWrap/>
            <w:hideMark/>
          </w:tcPr>
          <w:p w14:paraId="7EC9DD14"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0,0%</w:t>
            </w:r>
          </w:p>
        </w:tc>
        <w:tc>
          <w:tcPr>
            <w:tcW w:w="680" w:type="dxa"/>
            <w:tcBorders>
              <w:top w:val="single" w:sz="4" w:space="0" w:color="auto"/>
              <w:left w:val="nil"/>
              <w:bottom w:val="single" w:sz="4" w:space="0" w:color="auto"/>
              <w:right w:val="single" w:sz="4" w:space="0" w:color="auto"/>
            </w:tcBorders>
            <w:shd w:val="clear" w:color="auto" w:fill="auto"/>
            <w:noWrap/>
            <w:hideMark/>
          </w:tcPr>
          <w:p w14:paraId="2133544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38,8</w:t>
            </w:r>
          </w:p>
        </w:tc>
        <w:tc>
          <w:tcPr>
            <w:tcW w:w="700" w:type="dxa"/>
            <w:tcBorders>
              <w:top w:val="single" w:sz="4" w:space="0" w:color="auto"/>
              <w:left w:val="nil"/>
              <w:bottom w:val="single" w:sz="4" w:space="0" w:color="auto"/>
              <w:right w:val="single" w:sz="4" w:space="0" w:color="auto"/>
            </w:tcBorders>
            <w:shd w:val="clear" w:color="auto" w:fill="auto"/>
            <w:noWrap/>
            <w:hideMark/>
          </w:tcPr>
          <w:p w14:paraId="493620E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0,93</w:t>
            </w:r>
          </w:p>
        </w:tc>
        <w:tc>
          <w:tcPr>
            <w:tcW w:w="700" w:type="dxa"/>
            <w:tcBorders>
              <w:top w:val="single" w:sz="4" w:space="0" w:color="auto"/>
              <w:left w:val="nil"/>
              <w:bottom w:val="single" w:sz="4" w:space="0" w:color="auto"/>
              <w:right w:val="single" w:sz="4" w:space="0" w:color="auto"/>
            </w:tcBorders>
            <w:shd w:val="clear" w:color="auto" w:fill="auto"/>
            <w:noWrap/>
            <w:hideMark/>
          </w:tcPr>
          <w:p w14:paraId="3C9945B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60,2</w:t>
            </w:r>
          </w:p>
        </w:tc>
        <w:tc>
          <w:tcPr>
            <w:tcW w:w="1060" w:type="dxa"/>
            <w:tcBorders>
              <w:top w:val="single" w:sz="4" w:space="0" w:color="auto"/>
              <w:left w:val="nil"/>
              <w:bottom w:val="single" w:sz="4" w:space="0" w:color="auto"/>
              <w:right w:val="single" w:sz="4" w:space="0" w:color="auto"/>
            </w:tcBorders>
            <w:shd w:val="clear" w:color="auto" w:fill="auto"/>
            <w:noWrap/>
            <w:hideMark/>
          </w:tcPr>
          <w:p w14:paraId="5F134FD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WYŁ. INST C</w:t>
            </w:r>
          </w:p>
        </w:tc>
        <w:tc>
          <w:tcPr>
            <w:tcW w:w="800" w:type="dxa"/>
            <w:tcBorders>
              <w:top w:val="single" w:sz="4" w:space="0" w:color="auto"/>
              <w:left w:val="nil"/>
              <w:bottom w:val="single" w:sz="4" w:space="0" w:color="auto"/>
              <w:right w:val="single" w:sz="4" w:space="0" w:color="auto"/>
            </w:tcBorders>
            <w:shd w:val="clear" w:color="auto" w:fill="auto"/>
            <w:noWrap/>
            <w:hideMark/>
          </w:tcPr>
          <w:p w14:paraId="02EBFD2D"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63,0</w:t>
            </w:r>
          </w:p>
        </w:tc>
        <w:tc>
          <w:tcPr>
            <w:tcW w:w="820" w:type="dxa"/>
            <w:tcBorders>
              <w:top w:val="single" w:sz="4" w:space="0" w:color="auto"/>
              <w:left w:val="nil"/>
              <w:bottom w:val="single" w:sz="4" w:space="0" w:color="auto"/>
              <w:right w:val="single" w:sz="4" w:space="0" w:color="auto"/>
            </w:tcBorders>
            <w:shd w:val="clear" w:color="auto" w:fill="auto"/>
            <w:noWrap/>
            <w:hideMark/>
          </w:tcPr>
          <w:p w14:paraId="1A43774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63</w:t>
            </w:r>
          </w:p>
        </w:tc>
        <w:tc>
          <w:tcPr>
            <w:tcW w:w="800" w:type="dxa"/>
            <w:tcBorders>
              <w:top w:val="single" w:sz="4" w:space="0" w:color="auto"/>
              <w:left w:val="nil"/>
              <w:bottom w:val="single" w:sz="4" w:space="0" w:color="auto"/>
              <w:right w:val="single" w:sz="4" w:space="0" w:color="auto"/>
            </w:tcBorders>
            <w:shd w:val="clear" w:color="auto" w:fill="auto"/>
            <w:noWrap/>
            <w:hideMark/>
          </w:tcPr>
          <w:p w14:paraId="2943B84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91,35</w:t>
            </w:r>
          </w:p>
        </w:tc>
        <w:tc>
          <w:tcPr>
            <w:tcW w:w="410" w:type="dxa"/>
            <w:tcBorders>
              <w:top w:val="single" w:sz="4" w:space="0" w:color="auto"/>
              <w:left w:val="nil"/>
              <w:bottom w:val="single" w:sz="4" w:space="0" w:color="auto"/>
              <w:right w:val="single" w:sz="4" w:space="0" w:color="auto"/>
            </w:tcBorders>
            <w:shd w:val="clear" w:color="auto" w:fill="auto"/>
            <w:noWrap/>
            <w:hideMark/>
          </w:tcPr>
          <w:p w14:paraId="2600912C"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100" w:type="dxa"/>
            <w:tcBorders>
              <w:top w:val="single" w:sz="4" w:space="0" w:color="auto"/>
              <w:left w:val="nil"/>
              <w:bottom w:val="single" w:sz="4" w:space="0" w:color="auto"/>
              <w:right w:val="single" w:sz="4" w:space="0" w:color="auto"/>
            </w:tcBorders>
            <w:shd w:val="clear" w:color="auto" w:fill="auto"/>
            <w:hideMark/>
          </w:tcPr>
          <w:p w14:paraId="7ECE0C9D" w14:textId="77777777" w:rsidR="00113728" w:rsidRPr="00113728" w:rsidRDefault="00113728" w:rsidP="00113728">
            <w:pPr>
              <w:widowControl/>
              <w:autoSpaceDE/>
              <w:autoSpaceDN/>
              <w:adjustRightInd/>
              <w:spacing w:after="0"/>
              <w:jc w:val="right"/>
              <w:rPr>
                <w:rFonts w:ascii="Arial Narrow" w:hAnsi="Arial Narrow" w:cs="Arial CE"/>
                <w:sz w:val="18"/>
                <w:szCs w:val="18"/>
              </w:rPr>
            </w:pPr>
            <w:proofErr w:type="spellStart"/>
            <w:r w:rsidRPr="00113728">
              <w:rPr>
                <w:rFonts w:ascii="Arial Narrow" w:hAnsi="Arial Narrow" w:cs="Arial CE"/>
                <w:sz w:val="18"/>
                <w:szCs w:val="18"/>
              </w:rPr>
              <w:t>YKXSżo</w:t>
            </w:r>
            <w:proofErr w:type="spellEnd"/>
            <w:r w:rsidRPr="00113728">
              <w:rPr>
                <w:rFonts w:ascii="Arial Narrow" w:hAnsi="Arial Narrow" w:cs="Arial CE"/>
                <w:sz w:val="18"/>
                <w:szCs w:val="18"/>
              </w:rPr>
              <w:t xml:space="preserve"> 4x</w:t>
            </w:r>
          </w:p>
        </w:tc>
        <w:tc>
          <w:tcPr>
            <w:tcW w:w="340" w:type="dxa"/>
            <w:tcBorders>
              <w:top w:val="single" w:sz="4" w:space="0" w:color="auto"/>
              <w:left w:val="nil"/>
              <w:bottom w:val="single" w:sz="4" w:space="0" w:color="auto"/>
              <w:right w:val="single" w:sz="4" w:space="0" w:color="auto"/>
            </w:tcBorders>
            <w:shd w:val="clear" w:color="auto" w:fill="auto"/>
            <w:noWrap/>
            <w:hideMark/>
          </w:tcPr>
          <w:p w14:paraId="41C6D5C0" w14:textId="77777777" w:rsidR="00113728" w:rsidRPr="00113728" w:rsidRDefault="00113728" w:rsidP="00113728">
            <w:pPr>
              <w:widowControl/>
              <w:autoSpaceDE/>
              <w:autoSpaceDN/>
              <w:adjustRightInd/>
              <w:spacing w:after="0"/>
              <w:jc w:val="left"/>
              <w:rPr>
                <w:rFonts w:ascii="Arial Narrow" w:hAnsi="Arial Narrow" w:cs="Arial CE"/>
                <w:sz w:val="18"/>
                <w:szCs w:val="18"/>
              </w:rPr>
            </w:pPr>
            <w:r w:rsidRPr="00113728">
              <w:rPr>
                <w:rFonts w:ascii="Arial Narrow" w:hAnsi="Arial Narrow" w:cs="Arial CE"/>
                <w:sz w:val="18"/>
                <w:szCs w:val="18"/>
              </w:rPr>
              <w:t>50</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14:paraId="0403043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144</w:t>
            </w:r>
          </w:p>
        </w:tc>
        <w:tc>
          <w:tcPr>
            <w:tcW w:w="880" w:type="dxa"/>
            <w:tcBorders>
              <w:top w:val="single" w:sz="4" w:space="0" w:color="auto"/>
              <w:left w:val="nil"/>
              <w:bottom w:val="single" w:sz="4" w:space="0" w:color="auto"/>
              <w:right w:val="single" w:sz="4" w:space="0" w:color="auto"/>
            </w:tcBorders>
            <w:shd w:val="clear" w:color="auto" w:fill="auto"/>
            <w:noWrap/>
            <w:hideMark/>
          </w:tcPr>
          <w:p w14:paraId="02C46C53"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w:t>
            </w:r>
          </w:p>
        </w:tc>
        <w:tc>
          <w:tcPr>
            <w:tcW w:w="860" w:type="dxa"/>
            <w:tcBorders>
              <w:top w:val="single" w:sz="4" w:space="0" w:color="auto"/>
              <w:left w:val="nil"/>
              <w:bottom w:val="single" w:sz="4" w:space="0" w:color="auto"/>
              <w:right w:val="single" w:sz="4" w:space="0" w:color="auto"/>
            </w:tcBorders>
            <w:shd w:val="clear" w:color="auto" w:fill="auto"/>
            <w:noWrap/>
            <w:hideMark/>
          </w:tcPr>
          <w:p w14:paraId="447C592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144,00</w:t>
            </w:r>
          </w:p>
        </w:tc>
        <w:tc>
          <w:tcPr>
            <w:tcW w:w="1080" w:type="dxa"/>
            <w:tcBorders>
              <w:top w:val="single" w:sz="4" w:space="0" w:color="auto"/>
              <w:left w:val="nil"/>
              <w:bottom w:val="single" w:sz="4" w:space="0" w:color="auto"/>
              <w:right w:val="single" w:sz="4" w:space="0" w:color="auto"/>
            </w:tcBorders>
            <w:shd w:val="clear" w:color="auto" w:fill="auto"/>
            <w:noWrap/>
            <w:hideMark/>
          </w:tcPr>
          <w:p w14:paraId="7176404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208,8</w:t>
            </w:r>
          </w:p>
        </w:tc>
        <w:tc>
          <w:tcPr>
            <w:tcW w:w="593" w:type="dxa"/>
            <w:tcBorders>
              <w:top w:val="single" w:sz="4" w:space="0" w:color="auto"/>
              <w:left w:val="nil"/>
              <w:bottom w:val="single" w:sz="4" w:space="0" w:color="auto"/>
              <w:right w:val="single" w:sz="4" w:space="0" w:color="auto"/>
            </w:tcBorders>
            <w:shd w:val="clear" w:color="auto" w:fill="auto"/>
            <w:noWrap/>
            <w:hideMark/>
          </w:tcPr>
          <w:p w14:paraId="608D03B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30</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14:paraId="1CD368C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0,26</w:t>
            </w:r>
          </w:p>
        </w:tc>
      </w:tr>
      <w:tr w:rsidR="00113728" w:rsidRPr="00113728" w14:paraId="62285534" w14:textId="77777777" w:rsidTr="00113728">
        <w:trPr>
          <w:trHeight w:val="270"/>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79DF4121" w14:textId="189B4E95" w:rsidR="00113728" w:rsidRPr="00113728" w:rsidRDefault="00113728" w:rsidP="00113728">
            <w:pPr>
              <w:widowControl/>
              <w:autoSpaceDE/>
              <w:autoSpaceDN/>
              <w:adjustRightInd/>
              <w:spacing w:after="0"/>
              <w:jc w:val="center"/>
              <w:rPr>
                <w:rFonts w:ascii="Arial Narrow" w:hAnsi="Arial Narrow" w:cs="Arial CE"/>
                <w:sz w:val="18"/>
                <w:szCs w:val="18"/>
              </w:rPr>
            </w:pPr>
            <w:r>
              <w:rPr>
                <w:rFonts w:ascii="Arial Narrow" w:hAnsi="Arial Narrow" w:cs="Arial CE"/>
                <w:sz w:val="18"/>
                <w:szCs w:val="18"/>
              </w:rPr>
              <w:t>2</w:t>
            </w:r>
          </w:p>
        </w:tc>
        <w:tc>
          <w:tcPr>
            <w:tcW w:w="1720" w:type="dxa"/>
            <w:tcBorders>
              <w:top w:val="nil"/>
              <w:left w:val="nil"/>
              <w:bottom w:val="single" w:sz="4" w:space="0" w:color="auto"/>
              <w:right w:val="single" w:sz="4" w:space="0" w:color="auto"/>
            </w:tcBorders>
            <w:shd w:val="clear" w:color="auto" w:fill="auto"/>
            <w:vAlign w:val="center"/>
            <w:hideMark/>
          </w:tcPr>
          <w:p w14:paraId="04D28873"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RGnn:TE1</w:t>
            </w:r>
          </w:p>
        </w:tc>
        <w:tc>
          <w:tcPr>
            <w:tcW w:w="740" w:type="dxa"/>
            <w:tcBorders>
              <w:top w:val="nil"/>
              <w:left w:val="nil"/>
              <w:bottom w:val="single" w:sz="4" w:space="0" w:color="auto"/>
              <w:right w:val="single" w:sz="4" w:space="0" w:color="auto"/>
            </w:tcBorders>
            <w:shd w:val="clear" w:color="auto" w:fill="auto"/>
            <w:noWrap/>
            <w:hideMark/>
          </w:tcPr>
          <w:p w14:paraId="1BC9683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6,9</w:t>
            </w:r>
          </w:p>
        </w:tc>
        <w:tc>
          <w:tcPr>
            <w:tcW w:w="651" w:type="dxa"/>
            <w:tcBorders>
              <w:top w:val="nil"/>
              <w:left w:val="nil"/>
              <w:bottom w:val="single" w:sz="4" w:space="0" w:color="auto"/>
              <w:right w:val="single" w:sz="4" w:space="0" w:color="auto"/>
            </w:tcBorders>
            <w:shd w:val="clear" w:color="auto" w:fill="auto"/>
            <w:noWrap/>
            <w:hideMark/>
          </w:tcPr>
          <w:p w14:paraId="0D3885B3"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400,0</w:t>
            </w:r>
          </w:p>
        </w:tc>
        <w:tc>
          <w:tcPr>
            <w:tcW w:w="940" w:type="dxa"/>
            <w:tcBorders>
              <w:top w:val="nil"/>
              <w:left w:val="nil"/>
              <w:bottom w:val="single" w:sz="4" w:space="0" w:color="auto"/>
              <w:right w:val="single" w:sz="4" w:space="0" w:color="auto"/>
            </w:tcBorders>
            <w:shd w:val="clear" w:color="auto" w:fill="auto"/>
            <w:noWrap/>
            <w:hideMark/>
          </w:tcPr>
          <w:p w14:paraId="4C6DD32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20,0%</w:t>
            </w:r>
          </w:p>
        </w:tc>
        <w:tc>
          <w:tcPr>
            <w:tcW w:w="680" w:type="dxa"/>
            <w:tcBorders>
              <w:top w:val="nil"/>
              <w:left w:val="nil"/>
              <w:bottom w:val="single" w:sz="4" w:space="0" w:color="auto"/>
              <w:right w:val="single" w:sz="4" w:space="0" w:color="auto"/>
            </w:tcBorders>
            <w:shd w:val="clear" w:color="auto" w:fill="auto"/>
            <w:noWrap/>
            <w:hideMark/>
          </w:tcPr>
          <w:p w14:paraId="2C4A890A"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8,2</w:t>
            </w:r>
          </w:p>
        </w:tc>
        <w:tc>
          <w:tcPr>
            <w:tcW w:w="700" w:type="dxa"/>
            <w:tcBorders>
              <w:top w:val="nil"/>
              <w:left w:val="nil"/>
              <w:bottom w:val="single" w:sz="4" w:space="0" w:color="auto"/>
              <w:right w:val="single" w:sz="4" w:space="0" w:color="auto"/>
            </w:tcBorders>
            <w:shd w:val="clear" w:color="auto" w:fill="auto"/>
            <w:noWrap/>
            <w:hideMark/>
          </w:tcPr>
          <w:p w14:paraId="4278008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0,93</w:t>
            </w:r>
          </w:p>
        </w:tc>
        <w:tc>
          <w:tcPr>
            <w:tcW w:w="700" w:type="dxa"/>
            <w:tcBorders>
              <w:top w:val="nil"/>
              <w:left w:val="nil"/>
              <w:bottom w:val="single" w:sz="4" w:space="0" w:color="auto"/>
              <w:right w:val="single" w:sz="4" w:space="0" w:color="auto"/>
            </w:tcBorders>
            <w:shd w:val="clear" w:color="auto" w:fill="auto"/>
            <w:noWrap/>
            <w:hideMark/>
          </w:tcPr>
          <w:p w14:paraId="10B80D5D"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12,8</w:t>
            </w:r>
          </w:p>
        </w:tc>
        <w:tc>
          <w:tcPr>
            <w:tcW w:w="1060" w:type="dxa"/>
            <w:tcBorders>
              <w:top w:val="nil"/>
              <w:left w:val="nil"/>
              <w:bottom w:val="single" w:sz="4" w:space="0" w:color="auto"/>
              <w:right w:val="single" w:sz="4" w:space="0" w:color="auto"/>
            </w:tcBorders>
            <w:shd w:val="clear" w:color="auto" w:fill="auto"/>
            <w:noWrap/>
            <w:hideMark/>
          </w:tcPr>
          <w:p w14:paraId="7FE55A9C"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DO2</w:t>
            </w:r>
          </w:p>
        </w:tc>
        <w:tc>
          <w:tcPr>
            <w:tcW w:w="800" w:type="dxa"/>
            <w:tcBorders>
              <w:top w:val="nil"/>
              <w:left w:val="nil"/>
              <w:bottom w:val="single" w:sz="4" w:space="0" w:color="auto"/>
              <w:right w:val="single" w:sz="4" w:space="0" w:color="auto"/>
            </w:tcBorders>
            <w:shd w:val="clear" w:color="auto" w:fill="auto"/>
            <w:noWrap/>
            <w:hideMark/>
          </w:tcPr>
          <w:p w14:paraId="1CD20ADC"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25,0</w:t>
            </w:r>
          </w:p>
        </w:tc>
        <w:tc>
          <w:tcPr>
            <w:tcW w:w="820" w:type="dxa"/>
            <w:tcBorders>
              <w:top w:val="nil"/>
              <w:left w:val="nil"/>
              <w:bottom w:val="single" w:sz="4" w:space="0" w:color="auto"/>
              <w:right w:val="single" w:sz="4" w:space="0" w:color="auto"/>
            </w:tcBorders>
            <w:shd w:val="clear" w:color="auto" w:fill="auto"/>
            <w:noWrap/>
            <w:hideMark/>
          </w:tcPr>
          <w:p w14:paraId="6C667C7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w:t>
            </w:r>
          </w:p>
        </w:tc>
        <w:tc>
          <w:tcPr>
            <w:tcW w:w="800" w:type="dxa"/>
            <w:tcBorders>
              <w:top w:val="nil"/>
              <w:left w:val="nil"/>
              <w:bottom w:val="single" w:sz="4" w:space="0" w:color="auto"/>
              <w:right w:val="single" w:sz="4" w:space="0" w:color="auto"/>
            </w:tcBorders>
            <w:shd w:val="clear" w:color="auto" w:fill="auto"/>
            <w:noWrap/>
            <w:hideMark/>
          </w:tcPr>
          <w:p w14:paraId="32C1144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w:t>
            </w:r>
          </w:p>
        </w:tc>
        <w:tc>
          <w:tcPr>
            <w:tcW w:w="410" w:type="dxa"/>
            <w:tcBorders>
              <w:top w:val="nil"/>
              <w:left w:val="nil"/>
              <w:bottom w:val="single" w:sz="4" w:space="0" w:color="auto"/>
              <w:right w:val="single" w:sz="4" w:space="0" w:color="auto"/>
            </w:tcBorders>
            <w:shd w:val="clear" w:color="auto" w:fill="auto"/>
            <w:noWrap/>
            <w:hideMark/>
          </w:tcPr>
          <w:p w14:paraId="3433D32B"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100" w:type="dxa"/>
            <w:tcBorders>
              <w:top w:val="nil"/>
              <w:left w:val="nil"/>
              <w:bottom w:val="single" w:sz="4" w:space="0" w:color="auto"/>
              <w:right w:val="single" w:sz="4" w:space="0" w:color="auto"/>
            </w:tcBorders>
            <w:shd w:val="clear" w:color="auto" w:fill="auto"/>
            <w:hideMark/>
          </w:tcPr>
          <w:p w14:paraId="4338D743" w14:textId="77777777" w:rsidR="00113728" w:rsidRPr="00113728" w:rsidRDefault="00113728" w:rsidP="00113728">
            <w:pPr>
              <w:widowControl/>
              <w:autoSpaceDE/>
              <w:autoSpaceDN/>
              <w:adjustRightInd/>
              <w:spacing w:after="0"/>
              <w:jc w:val="right"/>
              <w:rPr>
                <w:rFonts w:ascii="Arial Narrow" w:hAnsi="Arial Narrow" w:cs="Arial CE"/>
                <w:sz w:val="18"/>
                <w:szCs w:val="18"/>
              </w:rPr>
            </w:pPr>
            <w:proofErr w:type="spellStart"/>
            <w:r w:rsidRPr="00113728">
              <w:rPr>
                <w:rFonts w:ascii="Arial Narrow" w:hAnsi="Arial Narrow" w:cs="Arial CE"/>
                <w:sz w:val="18"/>
                <w:szCs w:val="18"/>
              </w:rPr>
              <w:t>YDYżo</w:t>
            </w:r>
            <w:proofErr w:type="spellEnd"/>
            <w:r w:rsidRPr="00113728">
              <w:rPr>
                <w:rFonts w:ascii="Arial Narrow" w:hAnsi="Arial Narrow" w:cs="Arial CE"/>
                <w:sz w:val="18"/>
                <w:szCs w:val="18"/>
              </w:rPr>
              <w:t xml:space="preserve"> 5x</w:t>
            </w:r>
          </w:p>
        </w:tc>
        <w:tc>
          <w:tcPr>
            <w:tcW w:w="340" w:type="dxa"/>
            <w:tcBorders>
              <w:top w:val="nil"/>
              <w:left w:val="nil"/>
              <w:bottom w:val="single" w:sz="4" w:space="0" w:color="auto"/>
              <w:right w:val="single" w:sz="4" w:space="0" w:color="auto"/>
            </w:tcBorders>
            <w:shd w:val="clear" w:color="auto" w:fill="auto"/>
            <w:noWrap/>
            <w:hideMark/>
          </w:tcPr>
          <w:p w14:paraId="76A6F97B" w14:textId="77777777" w:rsidR="00113728" w:rsidRPr="00113728" w:rsidRDefault="00113728" w:rsidP="00113728">
            <w:pPr>
              <w:widowControl/>
              <w:autoSpaceDE/>
              <w:autoSpaceDN/>
              <w:adjustRightInd/>
              <w:spacing w:after="0"/>
              <w:jc w:val="left"/>
              <w:rPr>
                <w:rFonts w:ascii="Arial Narrow" w:hAnsi="Arial Narrow" w:cs="Arial CE"/>
                <w:sz w:val="18"/>
                <w:szCs w:val="18"/>
              </w:rPr>
            </w:pPr>
            <w:r w:rsidRPr="00113728">
              <w:rPr>
                <w:rFonts w:ascii="Arial Narrow" w:hAnsi="Arial Narrow" w:cs="Arial CE"/>
                <w:sz w:val="18"/>
                <w:szCs w:val="18"/>
              </w:rPr>
              <w:t>6</w:t>
            </w:r>
          </w:p>
        </w:tc>
        <w:tc>
          <w:tcPr>
            <w:tcW w:w="840" w:type="dxa"/>
            <w:tcBorders>
              <w:top w:val="nil"/>
              <w:left w:val="nil"/>
              <w:bottom w:val="single" w:sz="4" w:space="0" w:color="auto"/>
              <w:right w:val="single" w:sz="4" w:space="0" w:color="auto"/>
            </w:tcBorders>
            <w:shd w:val="clear" w:color="auto" w:fill="auto"/>
            <w:noWrap/>
            <w:vAlign w:val="bottom"/>
            <w:hideMark/>
          </w:tcPr>
          <w:p w14:paraId="7EBDE335"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36</w:t>
            </w:r>
          </w:p>
        </w:tc>
        <w:tc>
          <w:tcPr>
            <w:tcW w:w="880" w:type="dxa"/>
            <w:tcBorders>
              <w:top w:val="nil"/>
              <w:left w:val="nil"/>
              <w:bottom w:val="single" w:sz="4" w:space="0" w:color="auto"/>
              <w:right w:val="single" w:sz="4" w:space="0" w:color="auto"/>
            </w:tcBorders>
            <w:shd w:val="clear" w:color="auto" w:fill="auto"/>
            <w:noWrap/>
            <w:hideMark/>
          </w:tcPr>
          <w:p w14:paraId="55C26E73"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w:t>
            </w:r>
          </w:p>
        </w:tc>
        <w:tc>
          <w:tcPr>
            <w:tcW w:w="860" w:type="dxa"/>
            <w:tcBorders>
              <w:top w:val="nil"/>
              <w:left w:val="nil"/>
              <w:bottom w:val="single" w:sz="4" w:space="0" w:color="auto"/>
              <w:right w:val="single" w:sz="4" w:space="0" w:color="auto"/>
            </w:tcBorders>
            <w:shd w:val="clear" w:color="auto" w:fill="auto"/>
            <w:noWrap/>
            <w:hideMark/>
          </w:tcPr>
          <w:p w14:paraId="1F1417E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32,40</w:t>
            </w:r>
          </w:p>
        </w:tc>
        <w:tc>
          <w:tcPr>
            <w:tcW w:w="1080" w:type="dxa"/>
            <w:tcBorders>
              <w:top w:val="nil"/>
              <w:left w:val="nil"/>
              <w:bottom w:val="single" w:sz="4" w:space="0" w:color="auto"/>
              <w:right w:val="single" w:sz="4" w:space="0" w:color="auto"/>
            </w:tcBorders>
            <w:shd w:val="clear" w:color="auto" w:fill="auto"/>
            <w:noWrap/>
            <w:hideMark/>
          </w:tcPr>
          <w:p w14:paraId="60E5E8DC"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47,0</w:t>
            </w:r>
          </w:p>
        </w:tc>
        <w:tc>
          <w:tcPr>
            <w:tcW w:w="593" w:type="dxa"/>
            <w:tcBorders>
              <w:top w:val="nil"/>
              <w:left w:val="nil"/>
              <w:bottom w:val="single" w:sz="4" w:space="0" w:color="auto"/>
              <w:right w:val="single" w:sz="4" w:space="0" w:color="auto"/>
            </w:tcBorders>
            <w:shd w:val="clear" w:color="auto" w:fill="auto"/>
            <w:noWrap/>
            <w:hideMark/>
          </w:tcPr>
          <w:p w14:paraId="6F2327F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w:t>
            </w:r>
          </w:p>
        </w:tc>
        <w:tc>
          <w:tcPr>
            <w:tcW w:w="428" w:type="dxa"/>
            <w:tcBorders>
              <w:top w:val="nil"/>
              <w:left w:val="nil"/>
              <w:bottom w:val="single" w:sz="4" w:space="0" w:color="auto"/>
              <w:right w:val="single" w:sz="4" w:space="0" w:color="auto"/>
            </w:tcBorders>
            <w:shd w:val="clear" w:color="auto" w:fill="auto"/>
            <w:noWrap/>
            <w:vAlign w:val="bottom"/>
            <w:hideMark/>
          </w:tcPr>
          <w:p w14:paraId="32C246F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0,08</w:t>
            </w:r>
          </w:p>
        </w:tc>
      </w:tr>
      <w:tr w:rsidR="00113728" w:rsidRPr="00113728" w14:paraId="2240E89B" w14:textId="77777777" w:rsidTr="00113728">
        <w:trPr>
          <w:trHeight w:val="270"/>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40599AEF" w14:textId="57DDC46D" w:rsidR="00113728" w:rsidRPr="00113728" w:rsidRDefault="00113728" w:rsidP="00113728">
            <w:pPr>
              <w:widowControl/>
              <w:autoSpaceDE/>
              <w:autoSpaceDN/>
              <w:adjustRightInd/>
              <w:spacing w:after="0"/>
              <w:jc w:val="center"/>
              <w:rPr>
                <w:rFonts w:ascii="Arial Narrow" w:hAnsi="Arial Narrow" w:cs="Arial CE"/>
                <w:sz w:val="18"/>
                <w:szCs w:val="18"/>
              </w:rPr>
            </w:pPr>
            <w:r>
              <w:rPr>
                <w:rFonts w:ascii="Arial Narrow" w:hAnsi="Arial Narrow" w:cs="Arial CE"/>
                <w:sz w:val="18"/>
                <w:szCs w:val="18"/>
              </w:rPr>
              <w:t>3</w:t>
            </w:r>
          </w:p>
        </w:tc>
        <w:tc>
          <w:tcPr>
            <w:tcW w:w="1720" w:type="dxa"/>
            <w:tcBorders>
              <w:top w:val="nil"/>
              <w:left w:val="nil"/>
              <w:bottom w:val="single" w:sz="4" w:space="0" w:color="auto"/>
              <w:right w:val="single" w:sz="4" w:space="0" w:color="auto"/>
            </w:tcBorders>
            <w:shd w:val="clear" w:color="auto" w:fill="auto"/>
            <w:vAlign w:val="center"/>
            <w:hideMark/>
          </w:tcPr>
          <w:p w14:paraId="4899A402"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RGnn:RE2</w:t>
            </w:r>
          </w:p>
        </w:tc>
        <w:tc>
          <w:tcPr>
            <w:tcW w:w="740" w:type="dxa"/>
            <w:tcBorders>
              <w:top w:val="nil"/>
              <w:left w:val="nil"/>
              <w:bottom w:val="single" w:sz="4" w:space="0" w:color="auto"/>
              <w:right w:val="single" w:sz="4" w:space="0" w:color="auto"/>
            </w:tcBorders>
            <w:shd w:val="clear" w:color="auto" w:fill="auto"/>
            <w:noWrap/>
            <w:hideMark/>
          </w:tcPr>
          <w:p w14:paraId="4935AAC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3,2</w:t>
            </w:r>
          </w:p>
        </w:tc>
        <w:tc>
          <w:tcPr>
            <w:tcW w:w="651" w:type="dxa"/>
            <w:tcBorders>
              <w:top w:val="nil"/>
              <w:left w:val="nil"/>
              <w:bottom w:val="single" w:sz="4" w:space="0" w:color="auto"/>
              <w:right w:val="single" w:sz="4" w:space="0" w:color="auto"/>
            </w:tcBorders>
            <w:shd w:val="clear" w:color="auto" w:fill="auto"/>
            <w:noWrap/>
            <w:hideMark/>
          </w:tcPr>
          <w:p w14:paraId="17980DA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400,0</w:t>
            </w:r>
          </w:p>
        </w:tc>
        <w:tc>
          <w:tcPr>
            <w:tcW w:w="940" w:type="dxa"/>
            <w:tcBorders>
              <w:top w:val="nil"/>
              <w:left w:val="nil"/>
              <w:bottom w:val="single" w:sz="4" w:space="0" w:color="auto"/>
              <w:right w:val="single" w:sz="4" w:space="0" w:color="auto"/>
            </w:tcBorders>
            <w:shd w:val="clear" w:color="auto" w:fill="auto"/>
            <w:noWrap/>
            <w:hideMark/>
          </w:tcPr>
          <w:p w14:paraId="3F50733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20,0%</w:t>
            </w:r>
          </w:p>
        </w:tc>
        <w:tc>
          <w:tcPr>
            <w:tcW w:w="680" w:type="dxa"/>
            <w:tcBorders>
              <w:top w:val="nil"/>
              <w:left w:val="nil"/>
              <w:bottom w:val="single" w:sz="4" w:space="0" w:color="auto"/>
              <w:right w:val="single" w:sz="4" w:space="0" w:color="auto"/>
            </w:tcBorders>
            <w:shd w:val="clear" w:color="auto" w:fill="auto"/>
            <w:noWrap/>
            <w:hideMark/>
          </w:tcPr>
          <w:p w14:paraId="0C6103FD"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3,9</w:t>
            </w:r>
          </w:p>
        </w:tc>
        <w:tc>
          <w:tcPr>
            <w:tcW w:w="700" w:type="dxa"/>
            <w:tcBorders>
              <w:top w:val="nil"/>
              <w:left w:val="nil"/>
              <w:bottom w:val="single" w:sz="4" w:space="0" w:color="auto"/>
              <w:right w:val="single" w:sz="4" w:space="0" w:color="auto"/>
            </w:tcBorders>
            <w:shd w:val="clear" w:color="auto" w:fill="auto"/>
            <w:noWrap/>
            <w:hideMark/>
          </w:tcPr>
          <w:p w14:paraId="00E2AFD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0,93</w:t>
            </w:r>
          </w:p>
        </w:tc>
        <w:tc>
          <w:tcPr>
            <w:tcW w:w="700" w:type="dxa"/>
            <w:tcBorders>
              <w:top w:val="nil"/>
              <w:left w:val="nil"/>
              <w:bottom w:val="single" w:sz="4" w:space="0" w:color="auto"/>
              <w:right w:val="single" w:sz="4" w:space="0" w:color="auto"/>
            </w:tcBorders>
            <w:shd w:val="clear" w:color="auto" w:fill="auto"/>
            <w:noWrap/>
            <w:hideMark/>
          </w:tcPr>
          <w:p w14:paraId="137FB38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6,0</w:t>
            </w:r>
          </w:p>
        </w:tc>
        <w:tc>
          <w:tcPr>
            <w:tcW w:w="1060" w:type="dxa"/>
            <w:tcBorders>
              <w:top w:val="nil"/>
              <w:left w:val="nil"/>
              <w:bottom w:val="single" w:sz="4" w:space="0" w:color="auto"/>
              <w:right w:val="single" w:sz="4" w:space="0" w:color="auto"/>
            </w:tcBorders>
            <w:shd w:val="clear" w:color="auto" w:fill="auto"/>
            <w:noWrap/>
            <w:hideMark/>
          </w:tcPr>
          <w:p w14:paraId="25170A4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DO2</w:t>
            </w:r>
          </w:p>
        </w:tc>
        <w:tc>
          <w:tcPr>
            <w:tcW w:w="800" w:type="dxa"/>
            <w:tcBorders>
              <w:top w:val="nil"/>
              <w:left w:val="nil"/>
              <w:bottom w:val="single" w:sz="4" w:space="0" w:color="auto"/>
              <w:right w:val="single" w:sz="4" w:space="0" w:color="auto"/>
            </w:tcBorders>
            <w:shd w:val="clear" w:color="auto" w:fill="auto"/>
            <w:noWrap/>
            <w:hideMark/>
          </w:tcPr>
          <w:p w14:paraId="7FF208AA"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25,0</w:t>
            </w:r>
          </w:p>
        </w:tc>
        <w:tc>
          <w:tcPr>
            <w:tcW w:w="820" w:type="dxa"/>
            <w:tcBorders>
              <w:top w:val="nil"/>
              <w:left w:val="nil"/>
              <w:bottom w:val="single" w:sz="4" w:space="0" w:color="auto"/>
              <w:right w:val="single" w:sz="4" w:space="0" w:color="auto"/>
            </w:tcBorders>
            <w:shd w:val="clear" w:color="auto" w:fill="auto"/>
            <w:noWrap/>
            <w:hideMark/>
          </w:tcPr>
          <w:p w14:paraId="48DA359E"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w:t>
            </w:r>
          </w:p>
        </w:tc>
        <w:tc>
          <w:tcPr>
            <w:tcW w:w="800" w:type="dxa"/>
            <w:tcBorders>
              <w:top w:val="nil"/>
              <w:left w:val="nil"/>
              <w:bottom w:val="single" w:sz="4" w:space="0" w:color="auto"/>
              <w:right w:val="single" w:sz="4" w:space="0" w:color="auto"/>
            </w:tcBorders>
            <w:shd w:val="clear" w:color="auto" w:fill="auto"/>
            <w:noWrap/>
            <w:hideMark/>
          </w:tcPr>
          <w:p w14:paraId="7647D38D"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w:t>
            </w:r>
          </w:p>
        </w:tc>
        <w:tc>
          <w:tcPr>
            <w:tcW w:w="410" w:type="dxa"/>
            <w:tcBorders>
              <w:top w:val="nil"/>
              <w:left w:val="nil"/>
              <w:bottom w:val="single" w:sz="4" w:space="0" w:color="auto"/>
              <w:right w:val="single" w:sz="4" w:space="0" w:color="auto"/>
            </w:tcBorders>
            <w:shd w:val="clear" w:color="auto" w:fill="auto"/>
            <w:noWrap/>
            <w:hideMark/>
          </w:tcPr>
          <w:p w14:paraId="3C8BC14F"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100" w:type="dxa"/>
            <w:tcBorders>
              <w:top w:val="nil"/>
              <w:left w:val="nil"/>
              <w:bottom w:val="single" w:sz="4" w:space="0" w:color="auto"/>
              <w:right w:val="single" w:sz="4" w:space="0" w:color="auto"/>
            </w:tcBorders>
            <w:shd w:val="clear" w:color="auto" w:fill="auto"/>
            <w:hideMark/>
          </w:tcPr>
          <w:p w14:paraId="5883BB8E" w14:textId="77777777" w:rsidR="00113728" w:rsidRPr="00113728" w:rsidRDefault="00113728" w:rsidP="00113728">
            <w:pPr>
              <w:widowControl/>
              <w:autoSpaceDE/>
              <w:autoSpaceDN/>
              <w:adjustRightInd/>
              <w:spacing w:after="0"/>
              <w:jc w:val="right"/>
              <w:rPr>
                <w:rFonts w:ascii="Arial Narrow" w:hAnsi="Arial Narrow" w:cs="Arial CE"/>
                <w:sz w:val="18"/>
                <w:szCs w:val="18"/>
              </w:rPr>
            </w:pPr>
            <w:proofErr w:type="spellStart"/>
            <w:r w:rsidRPr="00113728">
              <w:rPr>
                <w:rFonts w:ascii="Arial Narrow" w:hAnsi="Arial Narrow" w:cs="Arial CE"/>
                <w:sz w:val="18"/>
                <w:szCs w:val="18"/>
              </w:rPr>
              <w:t>YDYżo</w:t>
            </w:r>
            <w:proofErr w:type="spellEnd"/>
            <w:r w:rsidRPr="00113728">
              <w:rPr>
                <w:rFonts w:ascii="Arial Narrow" w:hAnsi="Arial Narrow" w:cs="Arial CE"/>
                <w:sz w:val="18"/>
                <w:szCs w:val="18"/>
              </w:rPr>
              <w:t xml:space="preserve"> 5x</w:t>
            </w:r>
          </w:p>
        </w:tc>
        <w:tc>
          <w:tcPr>
            <w:tcW w:w="340" w:type="dxa"/>
            <w:tcBorders>
              <w:top w:val="nil"/>
              <w:left w:val="nil"/>
              <w:bottom w:val="single" w:sz="4" w:space="0" w:color="auto"/>
              <w:right w:val="single" w:sz="4" w:space="0" w:color="auto"/>
            </w:tcBorders>
            <w:shd w:val="clear" w:color="auto" w:fill="auto"/>
            <w:noWrap/>
            <w:hideMark/>
          </w:tcPr>
          <w:p w14:paraId="50BF17D8" w14:textId="77777777" w:rsidR="00113728" w:rsidRPr="00113728" w:rsidRDefault="00113728" w:rsidP="00113728">
            <w:pPr>
              <w:widowControl/>
              <w:autoSpaceDE/>
              <w:autoSpaceDN/>
              <w:adjustRightInd/>
              <w:spacing w:after="0"/>
              <w:jc w:val="left"/>
              <w:rPr>
                <w:rFonts w:ascii="Arial Narrow" w:hAnsi="Arial Narrow" w:cs="Arial CE"/>
                <w:sz w:val="18"/>
                <w:szCs w:val="18"/>
              </w:rPr>
            </w:pPr>
            <w:r w:rsidRPr="00113728">
              <w:rPr>
                <w:rFonts w:ascii="Arial Narrow" w:hAnsi="Arial Narrow" w:cs="Arial CE"/>
                <w:sz w:val="18"/>
                <w:szCs w:val="18"/>
              </w:rPr>
              <w:t>6</w:t>
            </w:r>
          </w:p>
        </w:tc>
        <w:tc>
          <w:tcPr>
            <w:tcW w:w="840" w:type="dxa"/>
            <w:tcBorders>
              <w:top w:val="nil"/>
              <w:left w:val="nil"/>
              <w:bottom w:val="single" w:sz="4" w:space="0" w:color="auto"/>
              <w:right w:val="single" w:sz="4" w:space="0" w:color="auto"/>
            </w:tcBorders>
            <w:shd w:val="clear" w:color="auto" w:fill="auto"/>
            <w:noWrap/>
            <w:vAlign w:val="bottom"/>
            <w:hideMark/>
          </w:tcPr>
          <w:p w14:paraId="4E028A7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36</w:t>
            </w:r>
          </w:p>
        </w:tc>
        <w:tc>
          <w:tcPr>
            <w:tcW w:w="880" w:type="dxa"/>
            <w:tcBorders>
              <w:top w:val="nil"/>
              <w:left w:val="nil"/>
              <w:bottom w:val="single" w:sz="4" w:space="0" w:color="auto"/>
              <w:right w:val="single" w:sz="4" w:space="0" w:color="auto"/>
            </w:tcBorders>
            <w:shd w:val="clear" w:color="auto" w:fill="auto"/>
            <w:noWrap/>
            <w:hideMark/>
          </w:tcPr>
          <w:p w14:paraId="5286DEA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w:t>
            </w:r>
          </w:p>
        </w:tc>
        <w:tc>
          <w:tcPr>
            <w:tcW w:w="860" w:type="dxa"/>
            <w:tcBorders>
              <w:top w:val="nil"/>
              <w:left w:val="nil"/>
              <w:bottom w:val="single" w:sz="4" w:space="0" w:color="auto"/>
              <w:right w:val="single" w:sz="4" w:space="0" w:color="auto"/>
            </w:tcBorders>
            <w:shd w:val="clear" w:color="auto" w:fill="auto"/>
            <w:noWrap/>
            <w:hideMark/>
          </w:tcPr>
          <w:p w14:paraId="1B17B9CE"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32,40</w:t>
            </w:r>
          </w:p>
        </w:tc>
        <w:tc>
          <w:tcPr>
            <w:tcW w:w="1080" w:type="dxa"/>
            <w:tcBorders>
              <w:top w:val="nil"/>
              <w:left w:val="nil"/>
              <w:bottom w:val="single" w:sz="4" w:space="0" w:color="auto"/>
              <w:right w:val="single" w:sz="4" w:space="0" w:color="auto"/>
            </w:tcBorders>
            <w:shd w:val="clear" w:color="auto" w:fill="auto"/>
            <w:noWrap/>
            <w:hideMark/>
          </w:tcPr>
          <w:p w14:paraId="783FDC3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47,0</w:t>
            </w:r>
          </w:p>
        </w:tc>
        <w:tc>
          <w:tcPr>
            <w:tcW w:w="593" w:type="dxa"/>
            <w:tcBorders>
              <w:top w:val="nil"/>
              <w:left w:val="nil"/>
              <w:bottom w:val="single" w:sz="4" w:space="0" w:color="auto"/>
              <w:right w:val="single" w:sz="4" w:space="0" w:color="auto"/>
            </w:tcBorders>
            <w:shd w:val="clear" w:color="auto" w:fill="auto"/>
            <w:noWrap/>
            <w:hideMark/>
          </w:tcPr>
          <w:p w14:paraId="44F015A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w:t>
            </w:r>
          </w:p>
        </w:tc>
        <w:tc>
          <w:tcPr>
            <w:tcW w:w="428" w:type="dxa"/>
            <w:tcBorders>
              <w:top w:val="nil"/>
              <w:left w:val="nil"/>
              <w:bottom w:val="single" w:sz="4" w:space="0" w:color="auto"/>
              <w:right w:val="single" w:sz="4" w:space="0" w:color="auto"/>
            </w:tcBorders>
            <w:shd w:val="clear" w:color="auto" w:fill="auto"/>
            <w:noWrap/>
            <w:vAlign w:val="bottom"/>
            <w:hideMark/>
          </w:tcPr>
          <w:p w14:paraId="497B824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0,06</w:t>
            </w:r>
          </w:p>
        </w:tc>
      </w:tr>
      <w:tr w:rsidR="00113728" w:rsidRPr="00113728" w14:paraId="3F2919B0" w14:textId="77777777" w:rsidTr="00113728">
        <w:trPr>
          <w:trHeight w:val="270"/>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F2858DA" w14:textId="3DE34195" w:rsidR="00113728" w:rsidRPr="00113728" w:rsidRDefault="00113728" w:rsidP="00113728">
            <w:pPr>
              <w:widowControl/>
              <w:autoSpaceDE/>
              <w:autoSpaceDN/>
              <w:adjustRightInd/>
              <w:spacing w:after="0"/>
              <w:jc w:val="center"/>
              <w:rPr>
                <w:rFonts w:ascii="Arial Narrow" w:hAnsi="Arial Narrow" w:cs="Arial CE"/>
                <w:sz w:val="18"/>
                <w:szCs w:val="18"/>
              </w:rPr>
            </w:pPr>
            <w:r>
              <w:rPr>
                <w:rFonts w:ascii="Arial Narrow" w:hAnsi="Arial Narrow" w:cs="Arial CE"/>
                <w:sz w:val="18"/>
                <w:szCs w:val="18"/>
              </w:rPr>
              <w:t>4</w:t>
            </w:r>
          </w:p>
        </w:tc>
        <w:tc>
          <w:tcPr>
            <w:tcW w:w="1720" w:type="dxa"/>
            <w:tcBorders>
              <w:top w:val="nil"/>
              <w:left w:val="nil"/>
              <w:bottom w:val="single" w:sz="4" w:space="0" w:color="auto"/>
              <w:right w:val="single" w:sz="4" w:space="0" w:color="auto"/>
            </w:tcBorders>
            <w:shd w:val="clear" w:color="auto" w:fill="auto"/>
            <w:vAlign w:val="center"/>
            <w:hideMark/>
          </w:tcPr>
          <w:p w14:paraId="39E5752B"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RGnn:RW2</w:t>
            </w:r>
          </w:p>
        </w:tc>
        <w:tc>
          <w:tcPr>
            <w:tcW w:w="740" w:type="dxa"/>
            <w:tcBorders>
              <w:top w:val="nil"/>
              <w:left w:val="nil"/>
              <w:bottom w:val="single" w:sz="4" w:space="0" w:color="auto"/>
              <w:right w:val="single" w:sz="4" w:space="0" w:color="auto"/>
            </w:tcBorders>
            <w:shd w:val="clear" w:color="auto" w:fill="auto"/>
            <w:noWrap/>
            <w:hideMark/>
          </w:tcPr>
          <w:p w14:paraId="32CCC18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25,0</w:t>
            </w:r>
          </w:p>
        </w:tc>
        <w:tc>
          <w:tcPr>
            <w:tcW w:w="651" w:type="dxa"/>
            <w:tcBorders>
              <w:top w:val="nil"/>
              <w:left w:val="nil"/>
              <w:bottom w:val="single" w:sz="4" w:space="0" w:color="auto"/>
              <w:right w:val="single" w:sz="4" w:space="0" w:color="auto"/>
            </w:tcBorders>
            <w:shd w:val="clear" w:color="auto" w:fill="auto"/>
            <w:noWrap/>
            <w:hideMark/>
          </w:tcPr>
          <w:p w14:paraId="7FA5AC5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400,0</w:t>
            </w:r>
          </w:p>
        </w:tc>
        <w:tc>
          <w:tcPr>
            <w:tcW w:w="940" w:type="dxa"/>
            <w:tcBorders>
              <w:top w:val="nil"/>
              <w:left w:val="nil"/>
              <w:bottom w:val="single" w:sz="4" w:space="0" w:color="auto"/>
              <w:right w:val="single" w:sz="4" w:space="0" w:color="auto"/>
            </w:tcBorders>
            <w:shd w:val="clear" w:color="auto" w:fill="auto"/>
            <w:noWrap/>
            <w:hideMark/>
          </w:tcPr>
          <w:p w14:paraId="11D2C109"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10,0%</w:t>
            </w:r>
          </w:p>
        </w:tc>
        <w:tc>
          <w:tcPr>
            <w:tcW w:w="680" w:type="dxa"/>
            <w:tcBorders>
              <w:top w:val="nil"/>
              <w:left w:val="nil"/>
              <w:bottom w:val="single" w:sz="4" w:space="0" w:color="auto"/>
              <w:right w:val="single" w:sz="4" w:space="0" w:color="auto"/>
            </w:tcBorders>
            <w:shd w:val="clear" w:color="auto" w:fill="auto"/>
            <w:noWrap/>
            <w:hideMark/>
          </w:tcPr>
          <w:p w14:paraId="5D4427F2"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27,5</w:t>
            </w:r>
          </w:p>
        </w:tc>
        <w:tc>
          <w:tcPr>
            <w:tcW w:w="700" w:type="dxa"/>
            <w:tcBorders>
              <w:top w:val="nil"/>
              <w:left w:val="nil"/>
              <w:bottom w:val="single" w:sz="4" w:space="0" w:color="auto"/>
              <w:right w:val="single" w:sz="4" w:space="0" w:color="auto"/>
            </w:tcBorders>
            <w:shd w:val="clear" w:color="auto" w:fill="auto"/>
            <w:noWrap/>
            <w:hideMark/>
          </w:tcPr>
          <w:p w14:paraId="1ABD592A"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0,93</w:t>
            </w:r>
          </w:p>
        </w:tc>
        <w:tc>
          <w:tcPr>
            <w:tcW w:w="700" w:type="dxa"/>
            <w:tcBorders>
              <w:top w:val="nil"/>
              <w:left w:val="nil"/>
              <w:bottom w:val="single" w:sz="4" w:space="0" w:color="auto"/>
              <w:right w:val="single" w:sz="4" w:space="0" w:color="auto"/>
            </w:tcBorders>
            <w:shd w:val="clear" w:color="auto" w:fill="auto"/>
            <w:noWrap/>
            <w:hideMark/>
          </w:tcPr>
          <w:p w14:paraId="6D12697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42,7</w:t>
            </w:r>
          </w:p>
        </w:tc>
        <w:tc>
          <w:tcPr>
            <w:tcW w:w="1060" w:type="dxa"/>
            <w:tcBorders>
              <w:top w:val="nil"/>
              <w:left w:val="nil"/>
              <w:bottom w:val="single" w:sz="4" w:space="0" w:color="auto"/>
              <w:right w:val="single" w:sz="4" w:space="0" w:color="auto"/>
            </w:tcBorders>
            <w:shd w:val="clear" w:color="auto" w:fill="auto"/>
            <w:noWrap/>
            <w:hideMark/>
          </w:tcPr>
          <w:p w14:paraId="7664BF7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DO2</w:t>
            </w:r>
          </w:p>
        </w:tc>
        <w:tc>
          <w:tcPr>
            <w:tcW w:w="800" w:type="dxa"/>
            <w:tcBorders>
              <w:top w:val="nil"/>
              <w:left w:val="nil"/>
              <w:bottom w:val="single" w:sz="4" w:space="0" w:color="auto"/>
              <w:right w:val="single" w:sz="4" w:space="0" w:color="auto"/>
            </w:tcBorders>
            <w:shd w:val="clear" w:color="auto" w:fill="auto"/>
            <w:noWrap/>
            <w:hideMark/>
          </w:tcPr>
          <w:p w14:paraId="12120BC7"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50,0</w:t>
            </w:r>
          </w:p>
        </w:tc>
        <w:tc>
          <w:tcPr>
            <w:tcW w:w="820" w:type="dxa"/>
            <w:tcBorders>
              <w:top w:val="nil"/>
              <w:left w:val="nil"/>
              <w:bottom w:val="single" w:sz="4" w:space="0" w:color="auto"/>
              <w:right w:val="single" w:sz="4" w:space="0" w:color="auto"/>
            </w:tcBorders>
            <w:shd w:val="clear" w:color="auto" w:fill="auto"/>
            <w:noWrap/>
            <w:hideMark/>
          </w:tcPr>
          <w:p w14:paraId="03B2281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50</w:t>
            </w:r>
          </w:p>
        </w:tc>
        <w:tc>
          <w:tcPr>
            <w:tcW w:w="800" w:type="dxa"/>
            <w:tcBorders>
              <w:top w:val="nil"/>
              <w:left w:val="nil"/>
              <w:bottom w:val="single" w:sz="4" w:space="0" w:color="auto"/>
              <w:right w:val="single" w:sz="4" w:space="0" w:color="auto"/>
            </w:tcBorders>
            <w:shd w:val="clear" w:color="auto" w:fill="auto"/>
            <w:noWrap/>
            <w:hideMark/>
          </w:tcPr>
          <w:p w14:paraId="64B7BEC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80</w:t>
            </w:r>
          </w:p>
        </w:tc>
        <w:tc>
          <w:tcPr>
            <w:tcW w:w="410" w:type="dxa"/>
            <w:tcBorders>
              <w:top w:val="nil"/>
              <w:left w:val="nil"/>
              <w:bottom w:val="single" w:sz="4" w:space="0" w:color="auto"/>
              <w:right w:val="single" w:sz="4" w:space="0" w:color="auto"/>
            </w:tcBorders>
            <w:shd w:val="clear" w:color="auto" w:fill="auto"/>
            <w:noWrap/>
            <w:hideMark/>
          </w:tcPr>
          <w:p w14:paraId="781FF299"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100" w:type="dxa"/>
            <w:tcBorders>
              <w:top w:val="nil"/>
              <w:left w:val="nil"/>
              <w:bottom w:val="single" w:sz="4" w:space="0" w:color="auto"/>
              <w:right w:val="single" w:sz="4" w:space="0" w:color="auto"/>
            </w:tcBorders>
            <w:shd w:val="clear" w:color="auto" w:fill="auto"/>
            <w:hideMark/>
          </w:tcPr>
          <w:p w14:paraId="7CAACAE5" w14:textId="77777777" w:rsidR="00113728" w:rsidRPr="00113728" w:rsidRDefault="00113728" w:rsidP="00113728">
            <w:pPr>
              <w:widowControl/>
              <w:autoSpaceDE/>
              <w:autoSpaceDN/>
              <w:adjustRightInd/>
              <w:spacing w:after="0"/>
              <w:jc w:val="right"/>
              <w:rPr>
                <w:rFonts w:ascii="Arial Narrow" w:hAnsi="Arial Narrow" w:cs="Arial CE"/>
                <w:sz w:val="18"/>
                <w:szCs w:val="18"/>
              </w:rPr>
            </w:pPr>
            <w:proofErr w:type="spellStart"/>
            <w:r w:rsidRPr="00113728">
              <w:rPr>
                <w:rFonts w:ascii="Arial Narrow" w:hAnsi="Arial Narrow" w:cs="Arial CE"/>
                <w:sz w:val="18"/>
                <w:szCs w:val="18"/>
              </w:rPr>
              <w:t>YKXSżo</w:t>
            </w:r>
            <w:proofErr w:type="spellEnd"/>
            <w:r w:rsidRPr="00113728">
              <w:rPr>
                <w:rFonts w:ascii="Arial Narrow" w:hAnsi="Arial Narrow" w:cs="Arial CE"/>
                <w:sz w:val="18"/>
                <w:szCs w:val="18"/>
              </w:rPr>
              <w:t xml:space="preserve"> 5x</w:t>
            </w:r>
          </w:p>
        </w:tc>
        <w:tc>
          <w:tcPr>
            <w:tcW w:w="340" w:type="dxa"/>
            <w:tcBorders>
              <w:top w:val="nil"/>
              <w:left w:val="nil"/>
              <w:bottom w:val="single" w:sz="4" w:space="0" w:color="auto"/>
              <w:right w:val="single" w:sz="4" w:space="0" w:color="auto"/>
            </w:tcBorders>
            <w:shd w:val="clear" w:color="auto" w:fill="auto"/>
            <w:noWrap/>
            <w:hideMark/>
          </w:tcPr>
          <w:p w14:paraId="3F36A203" w14:textId="77777777" w:rsidR="00113728" w:rsidRPr="00113728" w:rsidRDefault="00113728" w:rsidP="00113728">
            <w:pPr>
              <w:widowControl/>
              <w:autoSpaceDE/>
              <w:autoSpaceDN/>
              <w:adjustRightInd/>
              <w:spacing w:after="0"/>
              <w:jc w:val="left"/>
              <w:rPr>
                <w:rFonts w:ascii="Arial Narrow" w:hAnsi="Arial Narrow" w:cs="Arial CE"/>
                <w:sz w:val="18"/>
                <w:szCs w:val="18"/>
              </w:rPr>
            </w:pPr>
            <w:r w:rsidRPr="00113728">
              <w:rPr>
                <w:rFonts w:ascii="Arial Narrow" w:hAnsi="Arial Narrow" w:cs="Arial CE"/>
                <w:sz w:val="18"/>
                <w:szCs w:val="18"/>
              </w:rPr>
              <w:t>25</w:t>
            </w:r>
          </w:p>
        </w:tc>
        <w:tc>
          <w:tcPr>
            <w:tcW w:w="840" w:type="dxa"/>
            <w:tcBorders>
              <w:top w:val="nil"/>
              <w:left w:val="nil"/>
              <w:bottom w:val="single" w:sz="4" w:space="0" w:color="auto"/>
              <w:right w:val="single" w:sz="4" w:space="0" w:color="auto"/>
            </w:tcBorders>
            <w:shd w:val="clear" w:color="auto" w:fill="auto"/>
            <w:noWrap/>
            <w:vAlign w:val="bottom"/>
            <w:hideMark/>
          </w:tcPr>
          <w:p w14:paraId="2DF2197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101</w:t>
            </w:r>
          </w:p>
        </w:tc>
        <w:tc>
          <w:tcPr>
            <w:tcW w:w="880" w:type="dxa"/>
            <w:tcBorders>
              <w:top w:val="nil"/>
              <w:left w:val="nil"/>
              <w:bottom w:val="single" w:sz="4" w:space="0" w:color="auto"/>
              <w:right w:val="single" w:sz="4" w:space="0" w:color="auto"/>
            </w:tcBorders>
            <w:shd w:val="clear" w:color="auto" w:fill="auto"/>
            <w:noWrap/>
            <w:hideMark/>
          </w:tcPr>
          <w:p w14:paraId="3BC6E169"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w:t>
            </w:r>
          </w:p>
        </w:tc>
        <w:tc>
          <w:tcPr>
            <w:tcW w:w="860" w:type="dxa"/>
            <w:tcBorders>
              <w:top w:val="nil"/>
              <w:left w:val="nil"/>
              <w:bottom w:val="single" w:sz="4" w:space="0" w:color="auto"/>
              <w:right w:val="single" w:sz="4" w:space="0" w:color="auto"/>
            </w:tcBorders>
            <w:shd w:val="clear" w:color="auto" w:fill="auto"/>
            <w:noWrap/>
            <w:hideMark/>
          </w:tcPr>
          <w:p w14:paraId="57C25F6C"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101,00</w:t>
            </w:r>
          </w:p>
        </w:tc>
        <w:tc>
          <w:tcPr>
            <w:tcW w:w="1080" w:type="dxa"/>
            <w:tcBorders>
              <w:top w:val="nil"/>
              <w:left w:val="nil"/>
              <w:bottom w:val="single" w:sz="4" w:space="0" w:color="auto"/>
              <w:right w:val="single" w:sz="4" w:space="0" w:color="auto"/>
            </w:tcBorders>
            <w:shd w:val="clear" w:color="auto" w:fill="auto"/>
            <w:noWrap/>
            <w:hideMark/>
          </w:tcPr>
          <w:p w14:paraId="56D389C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146,5</w:t>
            </w:r>
          </w:p>
        </w:tc>
        <w:tc>
          <w:tcPr>
            <w:tcW w:w="593" w:type="dxa"/>
            <w:tcBorders>
              <w:top w:val="nil"/>
              <w:left w:val="nil"/>
              <w:bottom w:val="single" w:sz="4" w:space="0" w:color="auto"/>
              <w:right w:val="single" w:sz="4" w:space="0" w:color="auto"/>
            </w:tcBorders>
            <w:shd w:val="clear" w:color="auto" w:fill="auto"/>
            <w:noWrap/>
            <w:hideMark/>
          </w:tcPr>
          <w:p w14:paraId="0C586A9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100</w:t>
            </w:r>
          </w:p>
        </w:tc>
        <w:tc>
          <w:tcPr>
            <w:tcW w:w="428" w:type="dxa"/>
            <w:tcBorders>
              <w:top w:val="nil"/>
              <w:left w:val="nil"/>
              <w:bottom w:val="single" w:sz="4" w:space="0" w:color="auto"/>
              <w:right w:val="single" w:sz="4" w:space="0" w:color="auto"/>
            </w:tcBorders>
            <w:shd w:val="clear" w:color="auto" w:fill="auto"/>
            <w:noWrap/>
            <w:vAlign w:val="bottom"/>
            <w:hideMark/>
          </w:tcPr>
          <w:p w14:paraId="36FDBC2F"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1,10</w:t>
            </w:r>
          </w:p>
        </w:tc>
      </w:tr>
      <w:tr w:rsidR="00113728" w:rsidRPr="00113728" w14:paraId="252347B6" w14:textId="77777777" w:rsidTr="00113728">
        <w:trPr>
          <w:trHeight w:val="270"/>
        </w:trPr>
        <w:tc>
          <w:tcPr>
            <w:tcW w:w="340" w:type="dxa"/>
            <w:tcBorders>
              <w:top w:val="nil"/>
              <w:left w:val="single" w:sz="4" w:space="0" w:color="auto"/>
              <w:bottom w:val="single" w:sz="4" w:space="0" w:color="auto"/>
              <w:right w:val="single" w:sz="4" w:space="0" w:color="auto"/>
            </w:tcBorders>
            <w:shd w:val="clear" w:color="auto" w:fill="auto"/>
            <w:noWrap/>
            <w:vAlign w:val="bottom"/>
            <w:hideMark/>
          </w:tcPr>
          <w:p w14:paraId="26CB3AC6" w14:textId="2CFB2648" w:rsidR="00113728" w:rsidRPr="00113728" w:rsidRDefault="00113728" w:rsidP="00113728">
            <w:pPr>
              <w:widowControl/>
              <w:autoSpaceDE/>
              <w:autoSpaceDN/>
              <w:adjustRightInd/>
              <w:spacing w:after="0"/>
              <w:jc w:val="center"/>
              <w:rPr>
                <w:rFonts w:ascii="Arial Narrow" w:hAnsi="Arial Narrow" w:cs="Arial CE"/>
                <w:sz w:val="18"/>
                <w:szCs w:val="18"/>
              </w:rPr>
            </w:pPr>
            <w:r>
              <w:rPr>
                <w:rFonts w:ascii="Arial Narrow" w:hAnsi="Arial Narrow" w:cs="Arial CE"/>
                <w:sz w:val="18"/>
                <w:szCs w:val="18"/>
              </w:rPr>
              <w:t>5</w:t>
            </w:r>
          </w:p>
        </w:tc>
        <w:tc>
          <w:tcPr>
            <w:tcW w:w="1720" w:type="dxa"/>
            <w:tcBorders>
              <w:top w:val="nil"/>
              <w:left w:val="nil"/>
              <w:bottom w:val="single" w:sz="4" w:space="0" w:color="auto"/>
              <w:right w:val="single" w:sz="4" w:space="0" w:color="auto"/>
            </w:tcBorders>
            <w:shd w:val="clear" w:color="auto" w:fill="auto"/>
            <w:vAlign w:val="center"/>
            <w:hideMark/>
          </w:tcPr>
          <w:p w14:paraId="5D9A7C7E"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RGnn:RW1</w:t>
            </w:r>
          </w:p>
        </w:tc>
        <w:tc>
          <w:tcPr>
            <w:tcW w:w="740" w:type="dxa"/>
            <w:tcBorders>
              <w:top w:val="nil"/>
              <w:left w:val="nil"/>
              <w:bottom w:val="single" w:sz="4" w:space="0" w:color="auto"/>
              <w:right w:val="single" w:sz="4" w:space="0" w:color="auto"/>
            </w:tcBorders>
            <w:shd w:val="clear" w:color="auto" w:fill="auto"/>
            <w:noWrap/>
            <w:hideMark/>
          </w:tcPr>
          <w:p w14:paraId="0AA6E15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6,0</w:t>
            </w:r>
          </w:p>
        </w:tc>
        <w:tc>
          <w:tcPr>
            <w:tcW w:w="651" w:type="dxa"/>
            <w:tcBorders>
              <w:top w:val="nil"/>
              <w:left w:val="nil"/>
              <w:bottom w:val="single" w:sz="4" w:space="0" w:color="auto"/>
              <w:right w:val="single" w:sz="4" w:space="0" w:color="auto"/>
            </w:tcBorders>
            <w:shd w:val="clear" w:color="auto" w:fill="auto"/>
            <w:noWrap/>
            <w:hideMark/>
          </w:tcPr>
          <w:p w14:paraId="25083F38"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400,0</w:t>
            </w:r>
          </w:p>
        </w:tc>
        <w:tc>
          <w:tcPr>
            <w:tcW w:w="940" w:type="dxa"/>
            <w:tcBorders>
              <w:top w:val="nil"/>
              <w:left w:val="nil"/>
              <w:bottom w:val="single" w:sz="4" w:space="0" w:color="auto"/>
              <w:right w:val="single" w:sz="4" w:space="0" w:color="auto"/>
            </w:tcBorders>
            <w:shd w:val="clear" w:color="auto" w:fill="auto"/>
            <w:noWrap/>
            <w:hideMark/>
          </w:tcPr>
          <w:p w14:paraId="486E007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10,0%</w:t>
            </w:r>
          </w:p>
        </w:tc>
        <w:tc>
          <w:tcPr>
            <w:tcW w:w="680" w:type="dxa"/>
            <w:tcBorders>
              <w:top w:val="nil"/>
              <w:left w:val="nil"/>
              <w:bottom w:val="single" w:sz="4" w:space="0" w:color="auto"/>
              <w:right w:val="single" w:sz="4" w:space="0" w:color="auto"/>
            </w:tcBorders>
            <w:shd w:val="clear" w:color="auto" w:fill="auto"/>
            <w:noWrap/>
            <w:hideMark/>
          </w:tcPr>
          <w:p w14:paraId="3F13B243"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6,6</w:t>
            </w:r>
          </w:p>
        </w:tc>
        <w:tc>
          <w:tcPr>
            <w:tcW w:w="700" w:type="dxa"/>
            <w:tcBorders>
              <w:top w:val="nil"/>
              <w:left w:val="nil"/>
              <w:bottom w:val="single" w:sz="4" w:space="0" w:color="auto"/>
              <w:right w:val="single" w:sz="4" w:space="0" w:color="auto"/>
            </w:tcBorders>
            <w:shd w:val="clear" w:color="auto" w:fill="auto"/>
            <w:noWrap/>
            <w:hideMark/>
          </w:tcPr>
          <w:p w14:paraId="71AA8B8E"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0,93</w:t>
            </w:r>
          </w:p>
        </w:tc>
        <w:tc>
          <w:tcPr>
            <w:tcW w:w="700" w:type="dxa"/>
            <w:tcBorders>
              <w:top w:val="nil"/>
              <w:left w:val="nil"/>
              <w:bottom w:val="single" w:sz="4" w:space="0" w:color="auto"/>
              <w:right w:val="single" w:sz="4" w:space="0" w:color="auto"/>
            </w:tcBorders>
            <w:shd w:val="clear" w:color="auto" w:fill="auto"/>
            <w:noWrap/>
            <w:hideMark/>
          </w:tcPr>
          <w:p w14:paraId="36B8B0E9"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10,2</w:t>
            </w:r>
          </w:p>
        </w:tc>
        <w:tc>
          <w:tcPr>
            <w:tcW w:w="1060" w:type="dxa"/>
            <w:tcBorders>
              <w:top w:val="nil"/>
              <w:left w:val="nil"/>
              <w:bottom w:val="single" w:sz="4" w:space="0" w:color="auto"/>
              <w:right w:val="single" w:sz="4" w:space="0" w:color="auto"/>
            </w:tcBorders>
            <w:shd w:val="clear" w:color="auto" w:fill="auto"/>
            <w:noWrap/>
            <w:hideMark/>
          </w:tcPr>
          <w:p w14:paraId="6667AAE4"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DO2</w:t>
            </w:r>
          </w:p>
        </w:tc>
        <w:tc>
          <w:tcPr>
            <w:tcW w:w="800" w:type="dxa"/>
            <w:tcBorders>
              <w:top w:val="nil"/>
              <w:left w:val="nil"/>
              <w:bottom w:val="single" w:sz="4" w:space="0" w:color="auto"/>
              <w:right w:val="single" w:sz="4" w:space="0" w:color="auto"/>
            </w:tcBorders>
            <w:shd w:val="clear" w:color="auto" w:fill="auto"/>
            <w:noWrap/>
            <w:hideMark/>
          </w:tcPr>
          <w:p w14:paraId="3213DB46"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25,0</w:t>
            </w:r>
          </w:p>
        </w:tc>
        <w:tc>
          <w:tcPr>
            <w:tcW w:w="820" w:type="dxa"/>
            <w:tcBorders>
              <w:top w:val="nil"/>
              <w:left w:val="nil"/>
              <w:bottom w:val="single" w:sz="4" w:space="0" w:color="auto"/>
              <w:right w:val="single" w:sz="4" w:space="0" w:color="auto"/>
            </w:tcBorders>
            <w:shd w:val="clear" w:color="auto" w:fill="auto"/>
            <w:noWrap/>
            <w:hideMark/>
          </w:tcPr>
          <w:p w14:paraId="47408811"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25</w:t>
            </w:r>
          </w:p>
        </w:tc>
        <w:tc>
          <w:tcPr>
            <w:tcW w:w="800" w:type="dxa"/>
            <w:tcBorders>
              <w:top w:val="nil"/>
              <w:left w:val="nil"/>
              <w:bottom w:val="single" w:sz="4" w:space="0" w:color="auto"/>
              <w:right w:val="single" w:sz="4" w:space="0" w:color="auto"/>
            </w:tcBorders>
            <w:shd w:val="clear" w:color="auto" w:fill="auto"/>
            <w:noWrap/>
            <w:hideMark/>
          </w:tcPr>
          <w:p w14:paraId="11B0DCB4"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40</w:t>
            </w:r>
          </w:p>
        </w:tc>
        <w:tc>
          <w:tcPr>
            <w:tcW w:w="410" w:type="dxa"/>
            <w:tcBorders>
              <w:top w:val="nil"/>
              <w:left w:val="nil"/>
              <w:bottom w:val="single" w:sz="4" w:space="0" w:color="auto"/>
              <w:right w:val="single" w:sz="4" w:space="0" w:color="auto"/>
            </w:tcBorders>
            <w:shd w:val="clear" w:color="auto" w:fill="auto"/>
            <w:noWrap/>
            <w:hideMark/>
          </w:tcPr>
          <w:p w14:paraId="490FA7C7" w14:textId="77777777" w:rsidR="00113728" w:rsidRPr="00113728" w:rsidRDefault="00113728" w:rsidP="00113728">
            <w:pPr>
              <w:widowControl/>
              <w:autoSpaceDE/>
              <w:autoSpaceDN/>
              <w:adjustRightInd/>
              <w:spacing w:after="0"/>
              <w:jc w:val="center"/>
              <w:rPr>
                <w:rFonts w:ascii="Arial Narrow" w:hAnsi="Arial Narrow" w:cs="Arial CE"/>
                <w:sz w:val="18"/>
                <w:szCs w:val="18"/>
              </w:rPr>
            </w:pPr>
            <w:r w:rsidRPr="00113728">
              <w:rPr>
                <w:rFonts w:ascii="Arial Narrow" w:hAnsi="Arial Narrow" w:cs="Arial CE"/>
                <w:sz w:val="18"/>
                <w:szCs w:val="18"/>
              </w:rPr>
              <w:t>1</w:t>
            </w:r>
          </w:p>
        </w:tc>
        <w:tc>
          <w:tcPr>
            <w:tcW w:w="1100" w:type="dxa"/>
            <w:tcBorders>
              <w:top w:val="nil"/>
              <w:left w:val="nil"/>
              <w:bottom w:val="single" w:sz="4" w:space="0" w:color="auto"/>
              <w:right w:val="single" w:sz="4" w:space="0" w:color="auto"/>
            </w:tcBorders>
            <w:shd w:val="clear" w:color="auto" w:fill="auto"/>
            <w:hideMark/>
          </w:tcPr>
          <w:p w14:paraId="78A45495" w14:textId="77777777" w:rsidR="00113728" w:rsidRPr="00113728" w:rsidRDefault="00113728" w:rsidP="00113728">
            <w:pPr>
              <w:widowControl/>
              <w:autoSpaceDE/>
              <w:autoSpaceDN/>
              <w:adjustRightInd/>
              <w:spacing w:after="0"/>
              <w:jc w:val="right"/>
              <w:rPr>
                <w:rFonts w:ascii="Arial Narrow" w:hAnsi="Arial Narrow" w:cs="Arial CE"/>
                <w:sz w:val="18"/>
                <w:szCs w:val="18"/>
              </w:rPr>
            </w:pPr>
            <w:proofErr w:type="spellStart"/>
            <w:r w:rsidRPr="00113728">
              <w:rPr>
                <w:rFonts w:ascii="Arial Narrow" w:hAnsi="Arial Narrow" w:cs="Arial CE"/>
                <w:sz w:val="18"/>
                <w:szCs w:val="18"/>
              </w:rPr>
              <w:t>YKXSżo</w:t>
            </w:r>
            <w:proofErr w:type="spellEnd"/>
            <w:r w:rsidRPr="00113728">
              <w:rPr>
                <w:rFonts w:ascii="Arial Narrow" w:hAnsi="Arial Narrow" w:cs="Arial CE"/>
                <w:sz w:val="18"/>
                <w:szCs w:val="18"/>
              </w:rPr>
              <w:t xml:space="preserve"> 5x</w:t>
            </w:r>
          </w:p>
        </w:tc>
        <w:tc>
          <w:tcPr>
            <w:tcW w:w="340" w:type="dxa"/>
            <w:tcBorders>
              <w:top w:val="nil"/>
              <w:left w:val="nil"/>
              <w:bottom w:val="single" w:sz="4" w:space="0" w:color="auto"/>
              <w:right w:val="single" w:sz="4" w:space="0" w:color="auto"/>
            </w:tcBorders>
            <w:shd w:val="clear" w:color="auto" w:fill="auto"/>
            <w:noWrap/>
            <w:hideMark/>
          </w:tcPr>
          <w:p w14:paraId="534DC96B" w14:textId="77777777" w:rsidR="00113728" w:rsidRPr="00113728" w:rsidRDefault="00113728" w:rsidP="00113728">
            <w:pPr>
              <w:widowControl/>
              <w:autoSpaceDE/>
              <w:autoSpaceDN/>
              <w:adjustRightInd/>
              <w:spacing w:after="0"/>
              <w:jc w:val="left"/>
              <w:rPr>
                <w:rFonts w:ascii="Arial Narrow" w:hAnsi="Arial Narrow" w:cs="Arial CE"/>
                <w:sz w:val="18"/>
                <w:szCs w:val="18"/>
              </w:rPr>
            </w:pPr>
            <w:r w:rsidRPr="00113728">
              <w:rPr>
                <w:rFonts w:ascii="Arial Narrow" w:hAnsi="Arial Narrow" w:cs="Arial CE"/>
                <w:sz w:val="18"/>
                <w:szCs w:val="18"/>
              </w:rPr>
              <w:t>6</w:t>
            </w:r>
          </w:p>
        </w:tc>
        <w:tc>
          <w:tcPr>
            <w:tcW w:w="840" w:type="dxa"/>
            <w:tcBorders>
              <w:top w:val="nil"/>
              <w:left w:val="nil"/>
              <w:bottom w:val="single" w:sz="4" w:space="0" w:color="auto"/>
              <w:right w:val="single" w:sz="4" w:space="0" w:color="auto"/>
            </w:tcBorders>
            <w:shd w:val="clear" w:color="auto" w:fill="auto"/>
            <w:noWrap/>
            <w:vAlign w:val="bottom"/>
            <w:hideMark/>
          </w:tcPr>
          <w:p w14:paraId="6A350049"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43</w:t>
            </w:r>
          </w:p>
        </w:tc>
        <w:tc>
          <w:tcPr>
            <w:tcW w:w="880" w:type="dxa"/>
            <w:tcBorders>
              <w:top w:val="nil"/>
              <w:left w:val="nil"/>
              <w:bottom w:val="single" w:sz="4" w:space="0" w:color="auto"/>
              <w:right w:val="single" w:sz="4" w:space="0" w:color="auto"/>
            </w:tcBorders>
            <w:shd w:val="clear" w:color="auto" w:fill="auto"/>
            <w:noWrap/>
            <w:hideMark/>
          </w:tcPr>
          <w:p w14:paraId="0E58D86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0,75</w:t>
            </w:r>
          </w:p>
        </w:tc>
        <w:tc>
          <w:tcPr>
            <w:tcW w:w="860" w:type="dxa"/>
            <w:tcBorders>
              <w:top w:val="nil"/>
              <w:left w:val="nil"/>
              <w:bottom w:val="single" w:sz="4" w:space="0" w:color="auto"/>
              <w:right w:val="single" w:sz="4" w:space="0" w:color="auto"/>
            </w:tcBorders>
            <w:shd w:val="clear" w:color="auto" w:fill="auto"/>
            <w:noWrap/>
            <w:hideMark/>
          </w:tcPr>
          <w:p w14:paraId="017184EA"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32,25</w:t>
            </w:r>
          </w:p>
        </w:tc>
        <w:tc>
          <w:tcPr>
            <w:tcW w:w="1080" w:type="dxa"/>
            <w:tcBorders>
              <w:top w:val="nil"/>
              <w:left w:val="nil"/>
              <w:bottom w:val="single" w:sz="4" w:space="0" w:color="auto"/>
              <w:right w:val="single" w:sz="4" w:space="0" w:color="auto"/>
            </w:tcBorders>
            <w:shd w:val="clear" w:color="auto" w:fill="auto"/>
            <w:noWrap/>
            <w:hideMark/>
          </w:tcPr>
          <w:p w14:paraId="7B04B4A9"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46,8</w:t>
            </w:r>
          </w:p>
        </w:tc>
        <w:tc>
          <w:tcPr>
            <w:tcW w:w="593" w:type="dxa"/>
            <w:tcBorders>
              <w:top w:val="nil"/>
              <w:left w:val="nil"/>
              <w:bottom w:val="single" w:sz="4" w:space="0" w:color="auto"/>
              <w:right w:val="single" w:sz="4" w:space="0" w:color="auto"/>
            </w:tcBorders>
            <w:shd w:val="clear" w:color="auto" w:fill="auto"/>
            <w:noWrap/>
            <w:hideMark/>
          </w:tcPr>
          <w:p w14:paraId="7E93A550"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35</w:t>
            </w:r>
          </w:p>
        </w:tc>
        <w:tc>
          <w:tcPr>
            <w:tcW w:w="428" w:type="dxa"/>
            <w:tcBorders>
              <w:top w:val="nil"/>
              <w:left w:val="nil"/>
              <w:bottom w:val="single" w:sz="4" w:space="0" w:color="auto"/>
              <w:right w:val="single" w:sz="4" w:space="0" w:color="auto"/>
            </w:tcBorders>
            <w:shd w:val="clear" w:color="auto" w:fill="auto"/>
            <w:noWrap/>
            <w:vAlign w:val="bottom"/>
            <w:hideMark/>
          </w:tcPr>
          <w:p w14:paraId="0139E56D" w14:textId="77777777" w:rsidR="00113728" w:rsidRPr="00113728" w:rsidRDefault="00113728" w:rsidP="00113728">
            <w:pPr>
              <w:widowControl/>
              <w:autoSpaceDE/>
              <w:autoSpaceDN/>
              <w:adjustRightInd/>
              <w:spacing w:after="0"/>
              <w:jc w:val="right"/>
              <w:rPr>
                <w:rFonts w:ascii="Arial Narrow" w:hAnsi="Arial Narrow" w:cs="Arial CE"/>
                <w:sz w:val="18"/>
                <w:szCs w:val="18"/>
              </w:rPr>
            </w:pPr>
            <w:r w:rsidRPr="00113728">
              <w:rPr>
                <w:rFonts w:ascii="Arial Narrow" w:hAnsi="Arial Narrow" w:cs="Arial CE"/>
                <w:sz w:val="18"/>
                <w:szCs w:val="18"/>
              </w:rPr>
              <w:t>0,38</w:t>
            </w:r>
          </w:p>
        </w:tc>
      </w:tr>
    </w:tbl>
    <w:p w14:paraId="18987399" w14:textId="77777777" w:rsidR="00A87245" w:rsidRDefault="00A87245" w:rsidP="00793AF8">
      <w:pPr>
        <w:tabs>
          <w:tab w:val="left" w:pos="3164"/>
        </w:tabs>
        <w:spacing w:line="276" w:lineRule="auto"/>
        <w:rPr>
          <w:rFonts w:ascii="Arial Narrow" w:hAnsi="Arial Narrow"/>
          <w:b/>
          <w:sz w:val="22"/>
          <w:szCs w:val="22"/>
        </w:rPr>
      </w:pPr>
    </w:p>
    <w:p w14:paraId="1CF1F7FE" w14:textId="77777777" w:rsidR="00B85A8B" w:rsidRPr="00B85A8B" w:rsidRDefault="00B85A8B" w:rsidP="00B85A8B">
      <w:pPr>
        <w:pStyle w:val="StylNagwek2Arial"/>
        <w:numPr>
          <w:ilvl w:val="1"/>
          <w:numId w:val="1"/>
        </w:numPr>
        <w:tabs>
          <w:tab w:val="num" w:pos="624"/>
        </w:tabs>
        <w:spacing w:line="276" w:lineRule="auto"/>
        <w:rPr>
          <w:rFonts w:asciiTheme="minorHAnsi" w:hAnsiTheme="minorHAnsi"/>
        </w:rPr>
      </w:pPr>
      <w:bookmarkStart w:id="80" w:name="_Toc77871175"/>
      <w:r w:rsidRPr="00B85A8B">
        <w:rPr>
          <w:rFonts w:asciiTheme="minorHAnsi" w:hAnsiTheme="minorHAnsi"/>
        </w:rPr>
        <w:t>Obliczenia skuteczności ochrony przeciwporażeniowej</w:t>
      </w:r>
      <w:bookmarkEnd w:id="80"/>
    </w:p>
    <w:tbl>
      <w:tblPr>
        <w:tblW w:w="14014" w:type="dxa"/>
        <w:jc w:val="center"/>
        <w:tblCellMar>
          <w:left w:w="70" w:type="dxa"/>
          <w:right w:w="70" w:type="dxa"/>
        </w:tblCellMar>
        <w:tblLook w:val="04A0" w:firstRow="1" w:lastRow="0" w:firstColumn="1" w:lastColumn="0" w:noHBand="0" w:noVBand="1"/>
      </w:tblPr>
      <w:tblGrid>
        <w:gridCol w:w="305"/>
        <w:gridCol w:w="2046"/>
        <w:gridCol w:w="2939"/>
        <w:gridCol w:w="1454"/>
        <w:gridCol w:w="674"/>
        <w:gridCol w:w="642"/>
        <w:gridCol w:w="642"/>
        <w:gridCol w:w="642"/>
        <w:gridCol w:w="906"/>
        <w:gridCol w:w="414"/>
        <w:gridCol w:w="641"/>
        <w:gridCol w:w="821"/>
        <w:gridCol w:w="879"/>
        <w:gridCol w:w="994"/>
        <w:gridCol w:w="15"/>
      </w:tblGrid>
      <w:tr w:rsidR="002860E6" w:rsidRPr="007646F5" w14:paraId="68F54F85" w14:textId="77777777" w:rsidTr="002860E6">
        <w:trPr>
          <w:gridAfter w:val="1"/>
          <w:wAfter w:w="15" w:type="dxa"/>
          <w:trHeight w:val="810"/>
          <w:jc w:val="center"/>
        </w:trPr>
        <w:tc>
          <w:tcPr>
            <w:tcW w:w="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3B32E" w14:textId="77777777" w:rsidR="007646F5" w:rsidRPr="007646F5" w:rsidRDefault="007646F5" w:rsidP="007646F5">
            <w:pPr>
              <w:widowControl/>
              <w:autoSpaceDE/>
              <w:autoSpaceDN/>
              <w:adjustRightInd/>
              <w:spacing w:after="0"/>
              <w:jc w:val="center"/>
              <w:rPr>
                <w:rFonts w:ascii="Arial Narrow" w:hAnsi="Arial Narrow" w:cs="Arial"/>
                <w:sz w:val="18"/>
                <w:szCs w:val="18"/>
              </w:rPr>
            </w:pPr>
            <w:proofErr w:type="spellStart"/>
            <w:r w:rsidRPr="007646F5">
              <w:rPr>
                <w:rFonts w:ascii="Arial Narrow" w:hAnsi="Arial Narrow" w:cs="Arial"/>
                <w:sz w:val="18"/>
                <w:szCs w:val="18"/>
              </w:rPr>
              <w:t>Lp</w:t>
            </w:r>
            <w:proofErr w:type="spellEnd"/>
          </w:p>
        </w:tc>
        <w:tc>
          <w:tcPr>
            <w:tcW w:w="2046" w:type="dxa"/>
            <w:tcBorders>
              <w:top w:val="single" w:sz="4" w:space="0" w:color="auto"/>
              <w:left w:val="nil"/>
              <w:bottom w:val="single" w:sz="4" w:space="0" w:color="auto"/>
              <w:right w:val="single" w:sz="4" w:space="0" w:color="auto"/>
            </w:tcBorders>
            <w:shd w:val="clear" w:color="auto" w:fill="auto"/>
            <w:vAlign w:val="center"/>
            <w:hideMark/>
          </w:tcPr>
          <w:p w14:paraId="3B1DF25C"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Miejsce zwarcia</w:t>
            </w:r>
          </w:p>
        </w:tc>
        <w:tc>
          <w:tcPr>
            <w:tcW w:w="4393" w:type="dxa"/>
            <w:gridSpan w:val="2"/>
            <w:tcBorders>
              <w:top w:val="single" w:sz="4" w:space="0" w:color="auto"/>
              <w:left w:val="nil"/>
              <w:bottom w:val="single" w:sz="4" w:space="0" w:color="auto"/>
              <w:right w:val="single" w:sz="4" w:space="0" w:color="000000"/>
            </w:tcBorders>
            <w:shd w:val="clear" w:color="auto" w:fill="auto"/>
            <w:vAlign w:val="center"/>
            <w:hideMark/>
          </w:tcPr>
          <w:p w14:paraId="06E776A3"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Elementy pętli zwarcia</w:t>
            </w:r>
          </w:p>
        </w:tc>
        <w:tc>
          <w:tcPr>
            <w:tcW w:w="674" w:type="dxa"/>
            <w:tcBorders>
              <w:top w:val="single" w:sz="4" w:space="0" w:color="auto"/>
              <w:left w:val="nil"/>
              <w:bottom w:val="single" w:sz="4" w:space="0" w:color="auto"/>
              <w:right w:val="single" w:sz="4" w:space="0" w:color="auto"/>
            </w:tcBorders>
            <w:shd w:val="clear" w:color="auto" w:fill="auto"/>
            <w:vAlign w:val="center"/>
            <w:hideMark/>
          </w:tcPr>
          <w:p w14:paraId="78BEFC11"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Długość</w:t>
            </w:r>
          </w:p>
        </w:tc>
        <w:tc>
          <w:tcPr>
            <w:tcW w:w="1926" w:type="dxa"/>
            <w:gridSpan w:val="3"/>
            <w:tcBorders>
              <w:top w:val="single" w:sz="4" w:space="0" w:color="auto"/>
              <w:left w:val="nil"/>
              <w:bottom w:val="single" w:sz="4" w:space="0" w:color="auto"/>
              <w:right w:val="single" w:sz="4" w:space="0" w:color="auto"/>
            </w:tcBorders>
            <w:shd w:val="clear" w:color="auto" w:fill="auto"/>
            <w:hideMark/>
          </w:tcPr>
          <w:p w14:paraId="51D90280"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Parametry pętli zwarcia</w:t>
            </w:r>
          </w:p>
        </w:tc>
        <w:tc>
          <w:tcPr>
            <w:tcW w:w="1320" w:type="dxa"/>
            <w:gridSpan w:val="2"/>
            <w:tcBorders>
              <w:top w:val="single" w:sz="4" w:space="0" w:color="auto"/>
              <w:left w:val="nil"/>
              <w:bottom w:val="single" w:sz="4" w:space="0" w:color="auto"/>
              <w:right w:val="single" w:sz="4" w:space="0" w:color="auto"/>
            </w:tcBorders>
            <w:shd w:val="clear" w:color="auto" w:fill="auto"/>
            <w:hideMark/>
          </w:tcPr>
          <w:p w14:paraId="0D41B8C0" w14:textId="77777777" w:rsidR="007646F5" w:rsidRPr="007646F5" w:rsidRDefault="007646F5" w:rsidP="007646F5">
            <w:pPr>
              <w:widowControl/>
              <w:autoSpaceDE/>
              <w:autoSpaceDN/>
              <w:adjustRightInd/>
              <w:spacing w:after="0"/>
              <w:jc w:val="left"/>
              <w:rPr>
                <w:rFonts w:ascii="Arial Narrow" w:hAnsi="Arial Narrow" w:cs="Arial"/>
                <w:sz w:val="18"/>
                <w:szCs w:val="18"/>
              </w:rPr>
            </w:pPr>
            <w:r w:rsidRPr="007646F5">
              <w:rPr>
                <w:rFonts w:ascii="Arial Narrow" w:hAnsi="Arial Narrow" w:cs="Arial"/>
                <w:sz w:val="18"/>
                <w:szCs w:val="18"/>
              </w:rPr>
              <w:t>Urządzenie zabezpieczające</w:t>
            </w:r>
          </w:p>
        </w:tc>
        <w:tc>
          <w:tcPr>
            <w:tcW w:w="641" w:type="dxa"/>
            <w:tcBorders>
              <w:top w:val="single" w:sz="4" w:space="0" w:color="auto"/>
              <w:left w:val="nil"/>
              <w:bottom w:val="single" w:sz="4" w:space="0" w:color="auto"/>
              <w:right w:val="single" w:sz="4" w:space="0" w:color="auto"/>
            </w:tcBorders>
            <w:shd w:val="clear" w:color="auto" w:fill="auto"/>
            <w:vAlign w:val="center"/>
            <w:hideMark/>
          </w:tcPr>
          <w:p w14:paraId="2D5965D5"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Czas wył zwarcia</w:t>
            </w:r>
          </w:p>
        </w:tc>
        <w:tc>
          <w:tcPr>
            <w:tcW w:w="821" w:type="dxa"/>
            <w:tcBorders>
              <w:top w:val="single" w:sz="4" w:space="0" w:color="auto"/>
              <w:left w:val="nil"/>
              <w:bottom w:val="single" w:sz="4" w:space="0" w:color="auto"/>
              <w:right w:val="single" w:sz="4" w:space="0" w:color="auto"/>
            </w:tcBorders>
            <w:shd w:val="clear" w:color="auto" w:fill="auto"/>
            <w:vAlign w:val="center"/>
            <w:hideMark/>
          </w:tcPr>
          <w:p w14:paraId="59A46C2D"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Prąd zwarciowy</w:t>
            </w:r>
          </w:p>
        </w:tc>
        <w:tc>
          <w:tcPr>
            <w:tcW w:w="879" w:type="dxa"/>
            <w:tcBorders>
              <w:top w:val="single" w:sz="4" w:space="0" w:color="auto"/>
              <w:left w:val="nil"/>
              <w:bottom w:val="single" w:sz="4" w:space="0" w:color="auto"/>
              <w:right w:val="single" w:sz="4" w:space="0" w:color="auto"/>
            </w:tcBorders>
            <w:shd w:val="clear" w:color="auto" w:fill="auto"/>
            <w:vAlign w:val="center"/>
            <w:hideMark/>
          </w:tcPr>
          <w:p w14:paraId="13D6E559"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Prąd zadziałania urządzenia</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3629497F"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xml:space="preserve">Sprawdzenie warunku </w:t>
            </w:r>
          </w:p>
        </w:tc>
      </w:tr>
      <w:tr w:rsidR="007646F5" w:rsidRPr="007646F5" w14:paraId="5B8013D4"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auto" w:fill="auto"/>
            <w:vAlign w:val="center"/>
            <w:hideMark/>
          </w:tcPr>
          <w:p w14:paraId="25F89EF9"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w:t>
            </w:r>
          </w:p>
        </w:tc>
        <w:tc>
          <w:tcPr>
            <w:tcW w:w="2046" w:type="dxa"/>
            <w:tcBorders>
              <w:top w:val="nil"/>
              <w:left w:val="nil"/>
              <w:bottom w:val="single" w:sz="4" w:space="0" w:color="auto"/>
              <w:right w:val="single" w:sz="4" w:space="0" w:color="auto"/>
            </w:tcBorders>
            <w:shd w:val="clear" w:color="auto" w:fill="auto"/>
            <w:vAlign w:val="center"/>
            <w:hideMark/>
          </w:tcPr>
          <w:p w14:paraId="4DF78163"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w:t>
            </w:r>
          </w:p>
        </w:tc>
        <w:tc>
          <w:tcPr>
            <w:tcW w:w="2939" w:type="dxa"/>
            <w:tcBorders>
              <w:top w:val="nil"/>
              <w:left w:val="nil"/>
              <w:bottom w:val="single" w:sz="4" w:space="0" w:color="auto"/>
              <w:right w:val="single" w:sz="4" w:space="0" w:color="auto"/>
            </w:tcBorders>
            <w:shd w:val="clear" w:color="auto" w:fill="auto"/>
            <w:vAlign w:val="center"/>
            <w:hideMark/>
          </w:tcPr>
          <w:p w14:paraId="2B2B7F05"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w:t>
            </w:r>
          </w:p>
        </w:tc>
        <w:tc>
          <w:tcPr>
            <w:tcW w:w="1454" w:type="dxa"/>
            <w:tcBorders>
              <w:top w:val="nil"/>
              <w:left w:val="nil"/>
              <w:bottom w:val="single" w:sz="4" w:space="0" w:color="auto"/>
              <w:right w:val="single" w:sz="4" w:space="0" w:color="auto"/>
            </w:tcBorders>
            <w:shd w:val="clear" w:color="auto" w:fill="auto"/>
            <w:vAlign w:val="center"/>
            <w:hideMark/>
          </w:tcPr>
          <w:p w14:paraId="3EB4A44E"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w:t>
            </w:r>
          </w:p>
        </w:tc>
        <w:tc>
          <w:tcPr>
            <w:tcW w:w="674" w:type="dxa"/>
            <w:tcBorders>
              <w:top w:val="nil"/>
              <w:left w:val="nil"/>
              <w:bottom w:val="single" w:sz="4" w:space="0" w:color="auto"/>
              <w:right w:val="single" w:sz="4" w:space="0" w:color="auto"/>
            </w:tcBorders>
            <w:shd w:val="clear" w:color="auto" w:fill="auto"/>
            <w:vAlign w:val="center"/>
            <w:hideMark/>
          </w:tcPr>
          <w:p w14:paraId="331014BC"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 </w:t>
            </w:r>
          </w:p>
        </w:tc>
        <w:tc>
          <w:tcPr>
            <w:tcW w:w="642" w:type="dxa"/>
            <w:tcBorders>
              <w:top w:val="nil"/>
              <w:left w:val="nil"/>
              <w:bottom w:val="single" w:sz="4" w:space="0" w:color="auto"/>
              <w:right w:val="single" w:sz="4" w:space="0" w:color="auto"/>
            </w:tcBorders>
            <w:shd w:val="clear" w:color="auto" w:fill="auto"/>
            <w:hideMark/>
          </w:tcPr>
          <w:p w14:paraId="0AF84651"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R</w:t>
            </w:r>
          </w:p>
        </w:tc>
        <w:tc>
          <w:tcPr>
            <w:tcW w:w="642" w:type="dxa"/>
            <w:tcBorders>
              <w:top w:val="nil"/>
              <w:left w:val="nil"/>
              <w:bottom w:val="single" w:sz="4" w:space="0" w:color="auto"/>
              <w:right w:val="single" w:sz="4" w:space="0" w:color="auto"/>
            </w:tcBorders>
            <w:shd w:val="clear" w:color="auto" w:fill="auto"/>
            <w:hideMark/>
          </w:tcPr>
          <w:p w14:paraId="71AE58FB"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X</w:t>
            </w:r>
          </w:p>
        </w:tc>
        <w:tc>
          <w:tcPr>
            <w:tcW w:w="642" w:type="dxa"/>
            <w:tcBorders>
              <w:top w:val="nil"/>
              <w:left w:val="nil"/>
              <w:bottom w:val="single" w:sz="4" w:space="0" w:color="auto"/>
              <w:right w:val="single" w:sz="4" w:space="0" w:color="auto"/>
            </w:tcBorders>
            <w:shd w:val="clear" w:color="auto" w:fill="auto"/>
            <w:hideMark/>
          </w:tcPr>
          <w:p w14:paraId="489880EE"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Z</w:t>
            </w:r>
          </w:p>
        </w:tc>
        <w:tc>
          <w:tcPr>
            <w:tcW w:w="906" w:type="dxa"/>
            <w:vMerge w:val="restart"/>
            <w:tcBorders>
              <w:top w:val="nil"/>
              <w:left w:val="single" w:sz="4" w:space="0" w:color="auto"/>
              <w:bottom w:val="single" w:sz="4" w:space="0" w:color="000000"/>
              <w:right w:val="single" w:sz="4" w:space="0" w:color="auto"/>
            </w:tcBorders>
            <w:shd w:val="clear" w:color="auto" w:fill="auto"/>
            <w:hideMark/>
          </w:tcPr>
          <w:p w14:paraId="1D970C18"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Typ/rodzaj</w:t>
            </w:r>
          </w:p>
        </w:tc>
        <w:tc>
          <w:tcPr>
            <w:tcW w:w="414" w:type="dxa"/>
            <w:tcBorders>
              <w:top w:val="nil"/>
              <w:left w:val="nil"/>
              <w:bottom w:val="single" w:sz="4" w:space="0" w:color="auto"/>
              <w:right w:val="single" w:sz="4" w:space="0" w:color="auto"/>
            </w:tcBorders>
            <w:shd w:val="clear" w:color="auto" w:fill="auto"/>
            <w:hideMark/>
          </w:tcPr>
          <w:p w14:paraId="46B7C232"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In</w:t>
            </w:r>
          </w:p>
        </w:tc>
        <w:tc>
          <w:tcPr>
            <w:tcW w:w="641" w:type="dxa"/>
            <w:tcBorders>
              <w:top w:val="nil"/>
              <w:left w:val="nil"/>
              <w:bottom w:val="single" w:sz="4" w:space="0" w:color="auto"/>
              <w:right w:val="single" w:sz="4" w:space="0" w:color="auto"/>
            </w:tcBorders>
            <w:shd w:val="clear" w:color="auto" w:fill="auto"/>
            <w:hideMark/>
          </w:tcPr>
          <w:p w14:paraId="12A1CAF7"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t</w:t>
            </w:r>
          </w:p>
        </w:tc>
        <w:tc>
          <w:tcPr>
            <w:tcW w:w="821" w:type="dxa"/>
            <w:tcBorders>
              <w:top w:val="nil"/>
              <w:left w:val="nil"/>
              <w:bottom w:val="single" w:sz="4" w:space="0" w:color="auto"/>
              <w:right w:val="single" w:sz="4" w:space="0" w:color="auto"/>
            </w:tcBorders>
            <w:shd w:val="clear" w:color="auto" w:fill="auto"/>
            <w:hideMark/>
          </w:tcPr>
          <w:p w14:paraId="63F40E31"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Iz</w:t>
            </w:r>
          </w:p>
        </w:tc>
        <w:tc>
          <w:tcPr>
            <w:tcW w:w="879" w:type="dxa"/>
            <w:tcBorders>
              <w:top w:val="nil"/>
              <w:left w:val="nil"/>
              <w:bottom w:val="single" w:sz="4" w:space="0" w:color="auto"/>
              <w:right w:val="single" w:sz="4" w:space="0" w:color="auto"/>
            </w:tcBorders>
            <w:shd w:val="clear" w:color="auto" w:fill="auto"/>
            <w:hideMark/>
          </w:tcPr>
          <w:p w14:paraId="24D14AF0"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Iw</w:t>
            </w:r>
          </w:p>
        </w:tc>
        <w:tc>
          <w:tcPr>
            <w:tcW w:w="994" w:type="dxa"/>
            <w:tcBorders>
              <w:top w:val="nil"/>
              <w:left w:val="nil"/>
              <w:bottom w:val="single" w:sz="4" w:space="0" w:color="auto"/>
              <w:right w:val="single" w:sz="4" w:space="0" w:color="auto"/>
            </w:tcBorders>
            <w:shd w:val="clear" w:color="auto" w:fill="auto"/>
            <w:vAlign w:val="center"/>
            <w:hideMark/>
          </w:tcPr>
          <w:p w14:paraId="0C34AA90" w14:textId="77777777" w:rsidR="007646F5" w:rsidRPr="007646F5" w:rsidRDefault="007646F5" w:rsidP="007646F5">
            <w:pPr>
              <w:widowControl/>
              <w:autoSpaceDE/>
              <w:autoSpaceDN/>
              <w:adjustRightInd/>
              <w:spacing w:after="0"/>
              <w:jc w:val="center"/>
              <w:rPr>
                <w:rFonts w:ascii="Arial Narrow" w:hAnsi="Arial Narrow" w:cs="Arial"/>
                <w:sz w:val="18"/>
                <w:szCs w:val="18"/>
              </w:rPr>
            </w:pPr>
            <w:r w:rsidRPr="007646F5">
              <w:rPr>
                <w:rFonts w:ascii="Arial Narrow" w:hAnsi="Arial Narrow" w:cs="Arial"/>
                <w:sz w:val="18"/>
                <w:szCs w:val="18"/>
              </w:rPr>
              <w:t>Iz&gt;=Iw</w:t>
            </w:r>
          </w:p>
        </w:tc>
      </w:tr>
      <w:tr w:rsidR="002860E6" w:rsidRPr="007646F5" w14:paraId="309F7FCF"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auto" w:fill="auto"/>
            <w:hideMark/>
          </w:tcPr>
          <w:p w14:paraId="5B858AB9"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046" w:type="dxa"/>
            <w:tcBorders>
              <w:top w:val="nil"/>
              <w:left w:val="nil"/>
              <w:bottom w:val="single" w:sz="4" w:space="0" w:color="auto"/>
              <w:right w:val="single" w:sz="4" w:space="0" w:color="auto"/>
            </w:tcBorders>
            <w:shd w:val="clear" w:color="auto" w:fill="auto"/>
            <w:hideMark/>
          </w:tcPr>
          <w:p w14:paraId="2D27CBD3"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939" w:type="dxa"/>
            <w:tcBorders>
              <w:top w:val="nil"/>
              <w:left w:val="nil"/>
              <w:bottom w:val="single" w:sz="4" w:space="0" w:color="auto"/>
              <w:right w:val="single" w:sz="4" w:space="0" w:color="auto"/>
            </w:tcBorders>
            <w:shd w:val="clear" w:color="auto" w:fill="auto"/>
            <w:noWrap/>
            <w:hideMark/>
          </w:tcPr>
          <w:p w14:paraId="6AC337B7"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1454" w:type="dxa"/>
            <w:tcBorders>
              <w:top w:val="nil"/>
              <w:left w:val="nil"/>
              <w:bottom w:val="single" w:sz="4" w:space="0" w:color="auto"/>
              <w:right w:val="single" w:sz="4" w:space="0" w:color="auto"/>
            </w:tcBorders>
            <w:shd w:val="clear" w:color="auto" w:fill="auto"/>
            <w:noWrap/>
            <w:hideMark/>
          </w:tcPr>
          <w:p w14:paraId="5E3D4E0E"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Typ /rodzaj</w:t>
            </w:r>
          </w:p>
        </w:tc>
        <w:tc>
          <w:tcPr>
            <w:tcW w:w="674" w:type="dxa"/>
            <w:tcBorders>
              <w:top w:val="nil"/>
              <w:left w:val="nil"/>
              <w:bottom w:val="single" w:sz="4" w:space="0" w:color="auto"/>
              <w:right w:val="single" w:sz="4" w:space="0" w:color="auto"/>
            </w:tcBorders>
            <w:shd w:val="clear" w:color="auto" w:fill="auto"/>
            <w:noWrap/>
            <w:hideMark/>
          </w:tcPr>
          <w:p w14:paraId="70E86279"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[m]</w:t>
            </w:r>
          </w:p>
        </w:tc>
        <w:tc>
          <w:tcPr>
            <w:tcW w:w="642" w:type="dxa"/>
            <w:tcBorders>
              <w:top w:val="nil"/>
              <w:left w:val="nil"/>
              <w:bottom w:val="single" w:sz="4" w:space="0" w:color="auto"/>
              <w:right w:val="single" w:sz="4" w:space="0" w:color="auto"/>
            </w:tcBorders>
            <w:shd w:val="clear" w:color="auto" w:fill="auto"/>
            <w:noWrap/>
            <w:hideMark/>
          </w:tcPr>
          <w:p w14:paraId="1E16B1AC"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[Ω]</w:t>
            </w:r>
          </w:p>
        </w:tc>
        <w:tc>
          <w:tcPr>
            <w:tcW w:w="642" w:type="dxa"/>
            <w:tcBorders>
              <w:top w:val="nil"/>
              <w:left w:val="nil"/>
              <w:bottom w:val="single" w:sz="4" w:space="0" w:color="auto"/>
              <w:right w:val="single" w:sz="4" w:space="0" w:color="auto"/>
            </w:tcBorders>
            <w:shd w:val="clear" w:color="auto" w:fill="auto"/>
            <w:noWrap/>
            <w:hideMark/>
          </w:tcPr>
          <w:p w14:paraId="67AAD4BF"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[Ω]</w:t>
            </w:r>
          </w:p>
        </w:tc>
        <w:tc>
          <w:tcPr>
            <w:tcW w:w="642" w:type="dxa"/>
            <w:tcBorders>
              <w:top w:val="nil"/>
              <w:left w:val="nil"/>
              <w:bottom w:val="single" w:sz="4" w:space="0" w:color="auto"/>
              <w:right w:val="single" w:sz="4" w:space="0" w:color="auto"/>
            </w:tcBorders>
            <w:shd w:val="clear" w:color="auto" w:fill="auto"/>
            <w:noWrap/>
            <w:hideMark/>
          </w:tcPr>
          <w:p w14:paraId="1FB0853F"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[Ω]</w:t>
            </w:r>
          </w:p>
        </w:tc>
        <w:tc>
          <w:tcPr>
            <w:tcW w:w="906" w:type="dxa"/>
            <w:vMerge/>
            <w:tcBorders>
              <w:top w:val="nil"/>
              <w:left w:val="single" w:sz="4" w:space="0" w:color="auto"/>
              <w:bottom w:val="single" w:sz="4" w:space="0" w:color="000000"/>
              <w:right w:val="single" w:sz="4" w:space="0" w:color="auto"/>
            </w:tcBorders>
            <w:vAlign w:val="center"/>
            <w:hideMark/>
          </w:tcPr>
          <w:p w14:paraId="51F47DE7" w14:textId="77777777" w:rsidR="007646F5" w:rsidRPr="007646F5" w:rsidRDefault="007646F5" w:rsidP="007646F5">
            <w:pPr>
              <w:widowControl/>
              <w:autoSpaceDE/>
              <w:autoSpaceDN/>
              <w:adjustRightInd/>
              <w:spacing w:after="0"/>
              <w:jc w:val="left"/>
              <w:rPr>
                <w:rFonts w:ascii="Arial Narrow" w:hAnsi="Arial Narrow" w:cs="Arial"/>
                <w:sz w:val="20"/>
                <w:szCs w:val="20"/>
              </w:rPr>
            </w:pPr>
          </w:p>
        </w:tc>
        <w:tc>
          <w:tcPr>
            <w:tcW w:w="414" w:type="dxa"/>
            <w:tcBorders>
              <w:top w:val="nil"/>
              <w:left w:val="nil"/>
              <w:bottom w:val="single" w:sz="4" w:space="0" w:color="auto"/>
              <w:right w:val="single" w:sz="4" w:space="0" w:color="auto"/>
            </w:tcBorders>
            <w:shd w:val="clear" w:color="auto" w:fill="auto"/>
            <w:hideMark/>
          </w:tcPr>
          <w:p w14:paraId="2B8EF3B7"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[A]</w:t>
            </w:r>
          </w:p>
        </w:tc>
        <w:tc>
          <w:tcPr>
            <w:tcW w:w="641" w:type="dxa"/>
            <w:tcBorders>
              <w:top w:val="nil"/>
              <w:left w:val="nil"/>
              <w:bottom w:val="single" w:sz="4" w:space="0" w:color="auto"/>
              <w:right w:val="single" w:sz="4" w:space="0" w:color="auto"/>
            </w:tcBorders>
            <w:shd w:val="clear" w:color="auto" w:fill="auto"/>
            <w:hideMark/>
          </w:tcPr>
          <w:p w14:paraId="2628836E"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[s]</w:t>
            </w:r>
          </w:p>
        </w:tc>
        <w:tc>
          <w:tcPr>
            <w:tcW w:w="821" w:type="dxa"/>
            <w:tcBorders>
              <w:top w:val="nil"/>
              <w:left w:val="nil"/>
              <w:bottom w:val="single" w:sz="4" w:space="0" w:color="auto"/>
              <w:right w:val="single" w:sz="4" w:space="0" w:color="auto"/>
            </w:tcBorders>
            <w:shd w:val="clear" w:color="auto" w:fill="auto"/>
            <w:hideMark/>
          </w:tcPr>
          <w:p w14:paraId="7B46E587"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[A]</w:t>
            </w:r>
          </w:p>
        </w:tc>
        <w:tc>
          <w:tcPr>
            <w:tcW w:w="879" w:type="dxa"/>
            <w:tcBorders>
              <w:top w:val="nil"/>
              <w:left w:val="nil"/>
              <w:bottom w:val="single" w:sz="4" w:space="0" w:color="auto"/>
              <w:right w:val="single" w:sz="4" w:space="0" w:color="auto"/>
            </w:tcBorders>
            <w:shd w:val="clear" w:color="auto" w:fill="auto"/>
            <w:hideMark/>
          </w:tcPr>
          <w:p w14:paraId="69E072B0"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[A]</w:t>
            </w:r>
          </w:p>
        </w:tc>
        <w:tc>
          <w:tcPr>
            <w:tcW w:w="994" w:type="dxa"/>
            <w:tcBorders>
              <w:top w:val="nil"/>
              <w:left w:val="nil"/>
              <w:bottom w:val="single" w:sz="4" w:space="0" w:color="auto"/>
              <w:right w:val="single" w:sz="4" w:space="0" w:color="auto"/>
            </w:tcBorders>
            <w:shd w:val="clear" w:color="auto" w:fill="auto"/>
            <w:noWrap/>
            <w:vAlign w:val="bottom"/>
            <w:hideMark/>
          </w:tcPr>
          <w:p w14:paraId="629CB382"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TAK/NIE</w:t>
            </w:r>
          </w:p>
        </w:tc>
      </w:tr>
      <w:tr w:rsidR="002860E6" w:rsidRPr="007646F5" w14:paraId="4B71B826" w14:textId="77777777" w:rsidTr="002860E6">
        <w:trPr>
          <w:gridAfter w:val="1"/>
          <w:wAfter w:w="15" w:type="dxa"/>
          <w:trHeight w:val="270"/>
          <w:jc w:val="center"/>
        </w:trPr>
        <w:tc>
          <w:tcPr>
            <w:tcW w:w="305" w:type="dxa"/>
            <w:tcBorders>
              <w:top w:val="nil"/>
              <w:left w:val="single" w:sz="4" w:space="0" w:color="auto"/>
              <w:bottom w:val="single" w:sz="4" w:space="0" w:color="auto"/>
              <w:right w:val="single" w:sz="4" w:space="0" w:color="auto"/>
            </w:tcBorders>
            <w:shd w:val="clear" w:color="auto" w:fill="auto"/>
            <w:noWrap/>
            <w:hideMark/>
          </w:tcPr>
          <w:p w14:paraId="71F6EC28"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1</w:t>
            </w:r>
          </w:p>
        </w:tc>
        <w:tc>
          <w:tcPr>
            <w:tcW w:w="2046" w:type="dxa"/>
            <w:tcBorders>
              <w:top w:val="nil"/>
              <w:left w:val="nil"/>
              <w:bottom w:val="single" w:sz="4" w:space="0" w:color="auto"/>
              <w:right w:val="single" w:sz="4" w:space="0" w:color="auto"/>
            </w:tcBorders>
            <w:shd w:val="clear" w:color="auto" w:fill="auto"/>
            <w:noWrap/>
            <w:hideMark/>
          </w:tcPr>
          <w:p w14:paraId="28CEB112"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939" w:type="dxa"/>
            <w:tcBorders>
              <w:top w:val="nil"/>
              <w:left w:val="nil"/>
              <w:bottom w:val="single" w:sz="4" w:space="0" w:color="auto"/>
              <w:right w:val="single" w:sz="4" w:space="0" w:color="auto"/>
            </w:tcBorders>
            <w:shd w:val="clear" w:color="auto" w:fill="auto"/>
            <w:noWrap/>
            <w:hideMark/>
          </w:tcPr>
          <w:p w14:paraId="1C6BC0CE" w14:textId="77777777" w:rsidR="007646F5" w:rsidRPr="007646F5" w:rsidRDefault="007646F5" w:rsidP="007646F5">
            <w:pPr>
              <w:widowControl/>
              <w:autoSpaceDE/>
              <w:autoSpaceDN/>
              <w:adjustRightInd/>
              <w:spacing w:after="0"/>
              <w:jc w:val="right"/>
              <w:rPr>
                <w:rFonts w:ascii="Arial Narrow" w:hAnsi="Arial Narrow" w:cs="Arial"/>
                <w:sz w:val="18"/>
                <w:szCs w:val="18"/>
              </w:rPr>
            </w:pPr>
            <w:r w:rsidRPr="007646F5">
              <w:rPr>
                <w:rFonts w:ascii="Arial Narrow" w:hAnsi="Arial Narrow" w:cs="Arial"/>
                <w:sz w:val="18"/>
                <w:szCs w:val="18"/>
              </w:rPr>
              <w:t xml:space="preserve">Stacja </w:t>
            </w:r>
            <w:proofErr w:type="spellStart"/>
            <w:r w:rsidRPr="007646F5">
              <w:rPr>
                <w:rFonts w:ascii="Arial Narrow" w:hAnsi="Arial Narrow" w:cs="Arial"/>
                <w:sz w:val="18"/>
                <w:szCs w:val="18"/>
              </w:rPr>
              <w:t>trafo</w:t>
            </w:r>
            <w:proofErr w:type="spellEnd"/>
            <w:r w:rsidRPr="007646F5">
              <w:rPr>
                <w:rFonts w:ascii="Arial Narrow" w:hAnsi="Arial Narrow" w:cs="Arial"/>
                <w:sz w:val="18"/>
                <w:szCs w:val="18"/>
              </w:rPr>
              <w:t xml:space="preserve"> NOWA WIEŚ OCZYSZCZALNIA</w:t>
            </w:r>
          </w:p>
        </w:tc>
        <w:tc>
          <w:tcPr>
            <w:tcW w:w="1454" w:type="dxa"/>
            <w:tcBorders>
              <w:top w:val="nil"/>
              <w:left w:val="nil"/>
              <w:bottom w:val="single" w:sz="4" w:space="0" w:color="auto"/>
              <w:right w:val="single" w:sz="4" w:space="0" w:color="auto"/>
            </w:tcBorders>
            <w:shd w:val="clear" w:color="auto" w:fill="auto"/>
            <w:noWrap/>
            <w:hideMark/>
          </w:tcPr>
          <w:p w14:paraId="6CD05A54" w14:textId="0BDB09C5"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250 kVA</w:t>
            </w:r>
            <w:r w:rsidR="00E71836">
              <w:rPr>
                <w:rFonts w:ascii="Arial Narrow" w:hAnsi="Arial Narrow" w:cs="Arial"/>
                <w:sz w:val="20"/>
                <w:szCs w:val="20"/>
              </w:rPr>
              <w:t xml:space="preserve"> (założenie)</w:t>
            </w:r>
          </w:p>
        </w:tc>
        <w:tc>
          <w:tcPr>
            <w:tcW w:w="674" w:type="dxa"/>
            <w:tcBorders>
              <w:top w:val="nil"/>
              <w:left w:val="nil"/>
              <w:bottom w:val="single" w:sz="4" w:space="0" w:color="auto"/>
              <w:right w:val="single" w:sz="4" w:space="0" w:color="auto"/>
            </w:tcBorders>
            <w:shd w:val="clear" w:color="auto" w:fill="auto"/>
            <w:noWrap/>
            <w:hideMark/>
          </w:tcPr>
          <w:p w14:paraId="10262AE6"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642" w:type="dxa"/>
            <w:tcBorders>
              <w:top w:val="nil"/>
              <w:left w:val="nil"/>
              <w:bottom w:val="single" w:sz="4" w:space="0" w:color="auto"/>
              <w:right w:val="single" w:sz="4" w:space="0" w:color="auto"/>
            </w:tcBorders>
            <w:shd w:val="clear" w:color="auto" w:fill="auto"/>
            <w:noWrap/>
            <w:hideMark/>
          </w:tcPr>
          <w:p w14:paraId="23488010"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0,0092</w:t>
            </w:r>
          </w:p>
        </w:tc>
        <w:tc>
          <w:tcPr>
            <w:tcW w:w="642" w:type="dxa"/>
            <w:tcBorders>
              <w:top w:val="nil"/>
              <w:left w:val="nil"/>
              <w:bottom w:val="single" w:sz="4" w:space="0" w:color="auto"/>
              <w:right w:val="single" w:sz="4" w:space="0" w:color="auto"/>
            </w:tcBorders>
            <w:shd w:val="clear" w:color="auto" w:fill="auto"/>
            <w:noWrap/>
            <w:hideMark/>
          </w:tcPr>
          <w:p w14:paraId="2F65BCBB"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0,0304</w:t>
            </w:r>
          </w:p>
        </w:tc>
        <w:tc>
          <w:tcPr>
            <w:tcW w:w="642" w:type="dxa"/>
            <w:tcBorders>
              <w:top w:val="nil"/>
              <w:left w:val="nil"/>
              <w:bottom w:val="single" w:sz="4" w:space="0" w:color="auto"/>
              <w:right w:val="single" w:sz="4" w:space="0" w:color="auto"/>
            </w:tcBorders>
            <w:shd w:val="clear" w:color="auto" w:fill="auto"/>
            <w:noWrap/>
            <w:hideMark/>
          </w:tcPr>
          <w:p w14:paraId="6D062062"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0,0318</w:t>
            </w:r>
          </w:p>
        </w:tc>
        <w:tc>
          <w:tcPr>
            <w:tcW w:w="906" w:type="dxa"/>
            <w:tcBorders>
              <w:top w:val="nil"/>
              <w:left w:val="nil"/>
              <w:bottom w:val="single" w:sz="4" w:space="0" w:color="auto"/>
              <w:right w:val="single" w:sz="4" w:space="0" w:color="auto"/>
            </w:tcBorders>
            <w:shd w:val="clear" w:color="auto" w:fill="auto"/>
            <w:noWrap/>
            <w:hideMark/>
          </w:tcPr>
          <w:p w14:paraId="1F153043"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414" w:type="dxa"/>
            <w:tcBorders>
              <w:top w:val="nil"/>
              <w:left w:val="nil"/>
              <w:bottom w:val="single" w:sz="4" w:space="0" w:color="auto"/>
              <w:right w:val="single" w:sz="4" w:space="0" w:color="auto"/>
            </w:tcBorders>
            <w:shd w:val="clear" w:color="auto" w:fill="auto"/>
            <w:noWrap/>
            <w:hideMark/>
          </w:tcPr>
          <w:p w14:paraId="0AE93A1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641" w:type="dxa"/>
            <w:tcBorders>
              <w:top w:val="nil"/>
              <w:left w:val="nil"/>
              <w:bottom w:val="single" w:sz="4" w:space="0" w:color="auto"/>
              <w:right w:val="single" w:sz="4" w:space="0" w:color="auto"/>
            </w:tcBorders>
            <w:shd w:val="clear" w:color="auto" w:fill="auto"/>
            <w:noWrap/>
            <w:hideMark/>
          </w:tcPr>
          <w:p w14:paraId="3066E764"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21" w:type="dxa"/>
            <w:tcBorders>
              <w:top w:val="nil"/>
              <w:left w:val="nil"/>
              <w:bottom w:val="single" w:sz="4" w:space="0" w:color="auto"/>
              <w:right w:val="single" w:sz="4" w:space="0" w:color="auto"/>
            </w:tcBorders>
            <w:shd w:val="clear" w:color="auto" w:fill="auto"/>
            <w:noWrap/>
            <w:hideMark/>
          </w:tcPr>
          <w:p w14:paraId="76C7A90A"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79" w:type="dxa"/>
            <w:tcBorders>
              <w:top w:val="nil"/>
              <w:left w:val="nil"/>
              <w:bottom w:val="single" w:sz="4" w:space="0" w:color="auto"/>
              <w:right w:val="single" w:sz="4" w:space="0" w:color="auto"/>
            </w:tcBorders>
            <w:shd w:val="clear" w:color="auto" w:fill="auto"/>
            <w:noWrap/>
            <w:hideMark/>
          </w:tcPr>
          <w:p w14:paraId="64ACC9EF"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994" w:type="dxa"/>
            <w:tcBorders>
              <w:top w:val="nil"/>
              <w:left w:val="nil"/>
              <w:bottom w:val="single" w:sz="4" w:space="0" w:color="auto"/>
              <w:right w:val="single" w:sz="4" w:space="0" w:color="auto"/>
            </w:tcBorders>
            <w:shd w:val="clear" w:color="auto" w:fill="auto"/>
            <w:noWrap/>
            <w:hideMark/>
          </w:tcPr>
          <w:p w14:paraId="53CBC5D7"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r>
      <w:tr w:rsidR="002860E6" w:rsidRPr="007646F5" w14:paraId="42C9F787" w14:textId="77777777" w:rsidTr="002860E6">
        <w:trPr>
          <w:gridAfter w:val="1"/>
          <w:wAfter w:w="15" w:type="dxa"/>
          <w:trHeight w:val="270"/>
          <w:jc w:val="center"/>
        </w:trPr>
        <w:tc>
          <w:tcPr>
            <w:tcW w:w="305" w:type="dxa"/>
            <w:tcBorders>
              <w:top w:val="nil"/>
              <w:left w:val="single" w:sz="4" w:space="0" w:color="auto"/>
              <w:bottom w:val="single" w:sz="4" w:space="0" w:color="auto"/>
              <w:right w:val="single" w:sz="4" w:space="0" w:color="auto"/>
            </w:tcBorders>
            <w:shd w:val="clear" w:color="auto" w:fill="auto"/>
            <w:noWrap/>
            <w:hideMark/>
          </w:tcPr>
          <w:p w14:paraId="64B26AFC"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2</w:t>
            </w:r>
          </w:p>
        </w:tc>
        <w:tc>
          <w:tcPr>
            <w:tcW w:w="2046" w:type="dxa"/>
            <w:tcBorders>
              <w:top w:val="nil"/>
              <w:left w:val="nil"/>
              <w:bottom w:val="single" w:sz="4" w:space="0" w:color="auto"/>
              <w:right w:val="single" w:sz="4" w:space="0" w:color="auto"/>
            </w:tcBorders>
            <w:shd w:val="clear" w:color="auto" w:fill="auto"/>
            <w:noWrap/>
            <w:hideMark/>
          </w:tcPr>
          <w:p w14:paraId="2BBF35F1" w14:textId="520F7990" w:rsidR="007646F5" w:rsidRPr="007646F5" w:rsidRDefault="007646F5" w:rsidP="007646F5">
            <w:pPr>
              <w:widowControl/>
              <w:autoSpaceDE/>
              <w:autoSpaceDN/>
              <w:adjustRightInd/>
              <w:spacing w:after="0"/>
              <w:jc w:val="center"/>
              <w:rPr>
                <w:rFonts w:ascii="Arial Narrow" w:hAnsi="Arial Narrow" w:cs="Arial"/>
                <w:sz w:val="20"/>
                <w:szCs w:val="20"/>
              </w:rPr>
            </w:pPr>
          </w:p>
        </w:tc>
        <w:tc>
          <w:tcPr>
            <w:tcW w:w="2939" w:type="dxa"/>
            <w:tcBorders>
              <w:top w:val="nil"/>
              <w:left w:val="nil"/>
              <w:bottom w:val="single" w:sz="4" w:space="0" w:color="auto"/>
              <w:right w:val="single" w:sz="4" w:space="0" w:color="auto"/>
            </w:tcBorders>
            <w:shd w:val="clear" w:color="auto" w:fill="auto"/>
            <w:noWrap/>
            <w:hideMark/>
          </w:tcPr>
          <w:p w14:paraId="618523B5" w14:textId="77777777" w:rsidR="007646F5" w:rsidRPr="007646F5" w:rsidRDefault="007646F5" w:rsidP="007646F5">
            <w:pPr>
              <w:widowControl/>
              <w:autoSpaceDE/>
              <w:autoSpaceDN/>
              <w:adjustRightInd/>
              <w:spacing w:after="0"/>
              <w:jc w:val="left"/>
              <w:rPr>
                <w:rFonts w:ascii="Arial Narrow" w:hAnsi="Arial Narrow" w:cs="Arial"/>
                <w:sz w:val="18"/>
                <w:szCs w:val="18"/>
              </w:rPr>
            </w:pPr>
            <w:r w:rsidRPr="007646F5">
              <w:rPr>
                <w:rFonts w:ascii="Arial Narrow" w:hAnsi="Arial Narrow" w:cs="Arial"/>
                <w:sz w:val="18"/>
                <w:szCs w:val="18"/>
              </w:rPr>
              <w:t>Kabel / ZK-1/1P</w:t>
            </w:r>
          </w:p>
        </w:tc>
        <w:tc>
          <w:tcPr>
            <w:tcW w:w="1454" w:type="dxa"/>
            <w:tcBorders>
              <w:top w:val="nil"/>
              <w:left w:val="nil"/>
              <w:bottom w:val="single" w:sz="4" w:space="0" w:color="auto"/>
              <w:right w:val="single" w:sz="4" w:space="0" w:color="auto"/>
            </w:tcBorders>
            <w:shd w:val="clear" w:color="auto" w:fill="auto"/>
            <w:noWrap/>
            <w:hideMark/>
          </w:tcPr>
          <w:p w14:paraId="54FFF528" w14:textId="77777777" w:rsidR="00E71836"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YAKY 4x120</w:t>
            </w:r>
          </w:p>
          <w:p w14:paraId="4BB7C9B2" w14:textId="09B3E25E" w:rsidR="007646F5" w:rsidRPr="007646F5" w:rsidRDefault="00E71836" w:rsidP="007646F5">
            <w:pPr>
              <w:widowControl/>
              <w:autoSpaceDE/>
              <w:autoSpaceDN/>
              <w:adjustRightInd/>
              <w:spacing w:after="0"/>
              <w:jc w:val="left"/>
              <w:rPr>
                <w:rFonts w:ascii="Arial Narrow" w:hAnsi="Arial Narrow" w:cs="Arial"/>
                <w:sz w:val="20"/>
                <w:szCs w:val="20"/>
              </w:rPr>
            </w:pPr>
            <w:r>
              <w:rPr>
                <w:rFonts w:ascii="Arial Narrow" w:hAnsi="Arial Narrow" w:cs="Arial"/>
                <w:sz w:val="20"/>
                <w:szCs w:val="20"/>
              </w:rPr>
              <w:t>(założenie)</w:t>
            </w:r>
          </w:p>
        </w:tc>
        <w:tc>
          <w:tcPr>
            <w:tcW w:w="674" w:type="dxa"/>
            <w:tcBorders>
              <w:top w:val="nil"/>
              <w:left w:val="nil"/>
              <w:bottom w:val="single" w:sz="4" w:space="0" w:color="auto"/>
              <w:right w:val="single" w:sz="4" w:space="0" w:color="auto"/>
            </w:tcBorders>
            <w:shd w:val="clear" w:color="auto" w:fill="auto"/>
            <w:noWrap/>
            <w:hideMark/>
          </w:tcPr>
          <w:p w14:paraId="64C17D91"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300</w:t>
            </w:r>
          </w:p>
        </w:tc>
        <w:tc>
          <w:tcPr>
            <w:tcW w:w="642" w:type="dxa"/>
            <w:tcBorders>
              <w:top w:val="nil"/>
              <w:left w:val="nil"/>
              <w:bottom w:val="single" w:sz="4" w:space="0" w:color="auto"/>
              <w:right w:val="single" w:sz="4" w:space="0" w:color="auto"/>
            </w:tcBorders>
            <w:shd w:val="clear" w:color="auto" w:fill="auto"/>
            <w:noWrap/>
            <w:hideMark/>
          </w:tcPr>
          <w:p w14:paraId="6DFAFD96"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0,1428</w:t>
            </w:r>
          </w:p>
        </w:tc>
        <w:tc>
          <w:tcPr>
            <w:tcW w:w="642" w:type="dxa"/>
            <w:tcBorders>
              <w:top w:val="nil"/>
              <w:left w:val="nil"/>
              <w:bottom w:val="single" w:sz="4" w:space="0" w:color="auto"/>
              <w:right w:val="single" w:sz="4" w:space="0" w:color="auto"/>
            </w:tcBorders>
            <w:shd w:val="clear" w:color="auto" w:fill="auto"/>
            <w:noWrap/>
            <w:hideMark/>
          </w:tcPr>
          <w:p w14:paraId="50DF627F"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0,0480</w:t>
            </w:r>
          </w:p>
        </w:tc>
        <w:tc>
          <w:tcPr>
            <w:tcW w:w="642" w:type="dxa"/>
            <w:tcBorders>
              <w:top w:val="nil"/>
              <w:left w:val="nil"/>
              <w:bottom w:val="single" w:sz="4" w:space="0" w:color="auto"/>
              <w:right w:val="single" w:sz="4" w:space="0" w:color="auto"/>
            </w:tcBorders>
            <w:shd w:val="clear" w:color="auto" w:fill="auto"/>
            <w:noWrap/>
            <w:hideMark/>
          </w:tcPr>
          <w:p w14:paraId="24D2777B"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0,1507</w:t>
            </w:r>
          </w:p>
        </w:tc>
        <w:tc>
          <w:tcPr>
            <w:tcW w:w="906" w:type="dxa"/>
            <w:tcBorders>
              <w:top w:val="nil"/>
              <w:left w:val="nil"/>
              <w:bottom w:val="single" w:sz="4" w:space="0" w:color="auto"/>
              <w:right w:val="single" w:sz="4" w:space="0" w:color="auto"/>
            </w:tcBorders>
            <w:shd w:val="clear" w:color="auto" w:fill="auto"/>
            <w:noWrap/>
            <w:hideMark/>
          </w:tcPr>
          <w:p w14:paraId="393E7F41"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414" w:type="dxa"/>
            <w:tcBorders>
              <w:top w:val="nil"/>
              <w:left w:val="nil"/>
              <w:bottom w:val="single" w:sz="4" w:space="0" w:color="auto"/>
              <w:right w:val="single" w:sz="4" w:space="0" w:color="auto"/>
            </w:tcBorders>
            <w:shd w:val="clear" w:color="auto" w:fill="auto"/>
            <w:noWrap/>
            <w:hideMark/>
          </w:tcPr>
          <w:p w14:paraId="2DA4A4B9"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641" w:type="dxa"/>
            <w:tcBorders>
              <w:top w:val="nil"/>
              <w:left w:val="nil"/>
              <w:bottom w:val="single" w:sz="4" w:space="0" w:color="auto"/>
              <w:right w:val="single" w:sz="4" w:space="0" w:color="auto"/>
            </w:tcBorders>
            <w:shd w:val="clear" w:color="auto" w:fill="auto"/>
            <w:noWrap/>
            <w:hideMark/>
          </w:tcPr>
          <w:p w14:paraId="20502B52"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21" w:type="dxa"/>
            <w:tcBorders>
              <w:top w:val="nil"/>
              <w:left w:val="nil"/>
              <w:bottom w:val="single" w:sz="4" w:space="0" w:color="auto"/>
              <w:right w:val="single" w:sz="4" w:space="0" w:color="auto"/>
            </w:tcBorders>
            <w:shd w:val="clear" w:color="auto" w:fill="auto"/>
            <w:noWrap/>
            <w:hideMark/>
          </w:tcPr>
          <w:p w14:paraId="3E9AA1A9"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79" w:type="dxa"/>
            <w:tcBorders>
              <w:top w:val="nil"/>
              <w:left w:val="nil"/>
              <w:bottom w:val="single" w:sz="4" w:space="0" w:color="auto"/>
              <w:right w:val="single" w:sz="4" w:space="0" w:color="auto"/>
            </w:tcBorders>
            <w:shd w:val="clear" w:color="auto" w:fill="auto"/>
            <w:noWrap/>
            <w:hideMark/>
          </w:tcPr>
          <w:p w14:paraId="4D38A510"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994" w:type="dxa"/>
            <w:tcBorders>
              <w:top w:val="nil"/>
              <w:left w:val="nil"/>
              <w:bottom w:val="single" w:sz="4" w:space="0" w:color="auto"/>
              <w:right w:val="single" w:sz="4" w:space="0" w:color="auto"/>
            </w:tcBorders>
            <w:shd w:val="clear" w:color="auto" w:fill="auto"/>
            <w:noWrap/>
            <w:hideMark/>
          </w:tcPr>
          <w:p w14:paraId="11213A65"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r>
      <w:tr w:rsidR="002860E6" w:rsidRPr="007646F5" w14:paraId="5059622B" w14:textId="77777777" w:rsidTr="002860E6">
        <w:trPr>
          <w:gridAfter w:val="1"/>
          <w:wAfter w:w="15" w:type="dxa"/>
          <w:trHeight w:val="270"/>
          <w:jc w:val="center"/>
        </w:trPr>
        <w:tc>
          <w:tcPr>
            <w:tcW w:w="305" w:type="dxa"/>
            <w:tcBorders>
              <w:top w:val="nil"/>
              <w:left w:val="single" w:sz="4" w:space="0" w:color="auto"/>
              <w:bottom w:val="single" w:sz="4" w:space="0" w:color="auto"/>
              <w:right w:val="single" w:sz="4" w:space="0" w:color="auto"/>
            </w:tcBorders>
            <w:shd w:val="clear" w:color="auto" w:fill="auto"/>
            <w:noWrap/>
            <w:hideMark/>
          </w:tcPr>
          <w:p w14:paraId="5929D0C8"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3</w:t>
            </w:r>
          </w:p>
        </w:tc>
        <w:tc>
          <w:tcPr>
            <w:tcW w:w="2046" w:type="dxa"/>
            <w:tcBorders>
              <w:top w:val="nil"/>
              <w:left w:val="nil"/>
              <w:bottom w:val="single" w:sz="4" w:space="0" w:color="auto"/>
              <w:right w:val="single" w:sz="4" w:space="0" w:color="auto"/>
            </w:tcBorders>
            <w:shd w:val="clear" w:color="auto" w:fill="auto"/>
            <w:noWrap/>
            <w:hideMark/>
          </w:tcPr>
          <w:p w14:paraId="343B6139"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939" w:type="dxa"/>
            <w:tcBorders>
              <w:top w:val="nil"/>
              <w:left w:val="nil"/>
              <w:bottom w:val="single" w:sz="4" w:space="0" w:color="auto"/>
              <w:right w:val="single" w:sz="4" w:space="0" w:color="auto"/>
            </w:tcBorders>
            <w:shd w:val="clear" w:color="auto" w:fill="auto"/>
            <w:noWrap/>
            <w:hideMark/>
          </w:tcPr>
          <w:p w14:paraId="650D9601" w14:textId="77777777" w:rsidR="007646F5" w:rsidRPr="007646F5" w:rsidRDefault="007646F5" w:rsidP="007646F5">
            <w:pPr>
              <w:widowControl/>
              <w:autoSpaceDE/>
              <w:autoSpaceDN/>
              <w:adjustRightInd/>
              <w:spacing w:after="0"/>
              <w:jc w:val="left"/>
              <w:rPr>
                <w:rFonts w:ascii="Arial Narrow" w:hAnsi="Arial Narrow" w:cs="Arial"/>
                <w:sz w:val="18"/>
                <w:szCs w:val="18"/>
              </w:rPr>
            </w:pPr>
            <w:r w:rsidRPr="007646F5">
              <w:rPr>
                <w:rFonts w:ascii="Arial Narrow" w:hAnsi="Arial Narrow" w:cs="Arial"/>
                <w:sz w:val="18"/>
                <w:szCs w:val="18"/>
              </w:rPr>
              <w:t>ZK-1/1P/</w:t>
            </w:r>
            <w:proofErr w:type="spellStart"/>
            <w:r w:rsidRPr="007646F5">
              <w:rPr>
                <w:rFonts w:ascii="Arial Narrow" w:hAnsi="Arial Narrow" w:cs="Arial"/>
                <w:sz w:val="18"/>
                <w:szCs w:val="18"/>
              </w:rPr>
              <w:t>RGnn</w:t>
            </w:r>
            <w:proofErr w:type="spellEnd"/>
          </w:p>
        </w:tc>
        <w:tc>
          <w:tcPr>
            <w:tcW w:w="1454" w:type="dxa"/>
            <w:tcBorders>
              <w:top w:val="nil"/>
              <w:left w:val="nil"/>
              <w:bottom w:val="single" w:sz="4" w:space="0" w:color="auto"/>
              <w:right w:val="single" w:sz="4" w:space="0" w:color="auto"/>
            </w:tcBorders>
            <w:shd w:val="clear" w:color="auto" w:fill="auto"/>
            <w:noWrap/>
            <w:hideMark/>
          </w:tcPr>
          <w:p w14:paraId="55409D72" w14:textId="77777777" w:rsidR="007646F5" w:rsidRPr="007646F5" w:rsidRDefault="007646F5" w:rsidP="007646F5">
            <w:pPr>
              <w:widowControl/>
              <w:autoSpaceDE/>
              <w:autoSpaceDN/>
              <w:adjustRightInd/>
              <w:spacing w:after="0"/>
              <w:jc w:val="left"/>
              <w:rPr>
                <w:rFonts w:ascii="Arial Narrow" w:hAnsi="Arial Narrow" w:cs="Arial"/>
                <w:sz w:val="20"/>
                <w:szCs w:val="20"/>
              </w:rPr>
            </w:pPr>
            <w:proofErr w:type="spellStart"/>
            <w:r w:rsidRPr="007646F5">
              <w:rPr>
                <w:rFonts w:ascii="Arial Narrow" w:hAnsi="Arial Narrow" w:cs="Arial"/>
                <w:sz w:val="20"/>
                <w:szCs w:val="20"/>
              </w:rPr>
              <w:t>YKXSżo</w:t>
            </w:r>
            <w:proofErr w:type="spellEnd"/>
            <w:r w:rsidRPr="007646F5">
              <w:rPr>
                <w:rFonts w:ascii="Arial Narrow" w:hAnsi="Arial Narrow" w:cs="Arial"/>
                <w:sz w:val="20"/>
                <w:szCs w:val="20"/>
              </w:rPr>
              <w:t xml:space="preserve"> 5x50</w:t>
            </w:r>
          </w:p>
        </w:tc>
        <w:tc>
          <w:tcPr>
            <w:tcW w:w="674" w:type="dxa"/>
            <w:tcBorders>
              <w:top w:val="nil"/>
              <w:left w:val="nil"/>
              <w:bottom w:val="single" w:sz="4" w:space="0" w:color="auto"/>
              <w:right w:val="single" w:sz="4" w:space="0" w:color="auto"/>
            </w:tcBorders>
            <w:shd w:val="clear" w:color="auto" w:fill="auto"/>
            <w:noWrap/>
            <w:hideMark/>
          </w:tcPr>
          <w:p w14:paraId="2AE50CA3"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10</w:t>
            </w:r>
          </w:p>
        </w:tc>
        <w:tc>
          <w:tcPr>
            <w:tcW w:w="642" w:type="dxa"/>
            <w:tcBorders>
              <w:top w:val="nil"/>
              <w:left w:val="nil"/>
              <w:bottom w:val="single" w:sz="4" w:space="0" w:color="auto"/>
              <w:right w:val="single" w:sz="4" w:space="0" w:color="auto"/>
            </w:tcBorders>
            <w:shd w:val="clear" w:color="auto" w:fill="auto"/>
            <w:noWrap/>
            <w:hideMark/>
          </w:tcPr>
          <w:p w14:paraId="3022841C"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0,0036</w:t>
            </w:r>
          </w:p>
        </w:tc>
        <w:tc>
          <w:tcPr>
            <w:tcW w:w="642" w:type="dxa"/>
            <w:tcBorders>
              <w:top w:val="nil"/>
              <w:left w:val="nil"/>
              <w:bottom w:val="single" w:sz="4" w:space="0" w:color="auto"/>
              <w:right w:val="single" w:sz="4" w:space="0" w:color="auto"/>
            </w:tcBorders>
            <w:shd w:val="clear" w:color="auto" w:fill="auto"/>
            <w:noWrap/>
            <w:hideMark/>
          </w:tcPr>
          <w:p w14:paraId="3732F72C"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0,0000</w:t>
            </w:r>
          </w:p>
        </w:tc>
        <w:tc>
          <w:tcPr>
            <w:tcW w:w="642" w:type="dxa"/>
            <w:tcBorders>
              <w:top w:val="nil"/>
              <w:left w:val="nil"/>
              <w:bottom w:val="single" w:sz="4" w:space="0" w:color="auto"/>
              <w:right w:val="single" w:sz="4" w:space="0" w:color="auto"/>
            </w:tcBorders>
            <w:shd w:val="clear" w:color="auto" w:fill="auto"/>
            <w:noWrap/>
            <w:hideMark/>
          </w:tcPr>
          <w:p w14:paraId="39411406"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0,0036</w:t>
            </w:r>
          </w:p>
        </w:tc>
        <w:tc>
          <w:tcPr>
            <w:tcW w:w="906" w:type="dxa"/>
            <w:tcBorders>
              <w:top w:val="nil"/>
              <w:left w:val="nil"/>
              <w:bottom w:val="single" w:sz="4" w:space="0" w:color="auto"/>
              <w:right w:val="single" w:sz="4" w:space="0" w:color="auto"/>
            </w:tcBorders>
            <w:shd w:val="clear" w:color="auto" w:fill="auto"/>
            <w:noWrap/>
            <w:hideMark/>
          </w:tcPr>
          <w:p w14:paraId="10A9F722"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414" w:type="dxa"/>
            <w:tcBorders>
              <w:top w:val="nil"/>
              <w:left w:val="nil"/>
              <w:bottom w:val="single" w:sz="4" w:space="0" w:color="auto"/>
              <w:right w:val="single" w:sz="4" w:space="0" w:color="auto"/>
            </w:tcBorders>
            <w:shd w:val="clear" w:color="auto" w:fill="auto"/>
            <w:noWrap/>
            <w:hideMark/>
          </w:tcPr>
          <w:p w14:paraId="637A9BB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641" w:type="dxa"/>
            <w:tcBorders>
              <w:top w:val="nil"/>
              <w:left w:val="nil"/>
              <w:bottom w:val="single" w:sz="4" w:space="0" w:color="auto"/>
              <w:right w:val="single" w:sz="4" w:space="0" w:color="auto"/>
            </w:tcBorders>
            <w:shd w:val="clear" w:color="auto" w:fill="auto"/>
            <w:noWrap/>
            <w:hideMark/>
          </w:tcPr>
          <w:p w14:paraId="71B5409A"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21" w:type="dxa"/>
            <w:tcBorders>
              <w:top w:val="nil"/>
              <w:left w:val="nil"/>
              <w:bottom w:val="single" w:sz="4" w:space="0" w:color="auto"/>
              <w:right w:val="single" w:sz="4" w:space="0" w:color="auto"/>
            </w:tcBorders>
            <w:shd w:val="clear" w:color="auto" w:fill="auto"/>
            <w:noWrap/>
            <w:hideMark/>
          </w:tcPr>
          <w:p w14:paraId="517C54D2"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79" w:type="dxa"/>
            <w:tcBorders>
              <w:top w:val="nil"/>
              <w:left w:val="nil"/>
              <w:bottom w:val="single" w:sz="4" w:space="0" w:color="auto"/>
              <w:right w:val="single" w:sz="4" w:space="0" w:color="auto"/>
            </w:tcBorders>
            <w:shd w:val="clear" w:color="auto" w:fill="auto"/>
            <w:noWrap/>
            <w:hideMark/>
          </w:tcPr>
          <w:p w14:paraId="29CEE650"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994" w:type="dxa"/>
            <w:tcBorders>
              <w:top w:val="nil"/>
              <w:left w:val="nil"/>
              <w:bottom w:val="single" w:sz="4" w:space="0" w:color="auto"/>
              <w:right w:val="single" w:sz="4" w:space="0" w:color="auto"/>
            </w:tcBorders>
            <w:shd w:val="clear" w:color="auto" w:fill="auto"/>
            <w:noWrap/>
            <w:hideMark/>
          </w:tcPr>
          <w:p w14:paraId="016665B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r>
      <w:tr w:rsidR="002860E6" w:rsidRPr="007646F5" w14:paraId="4C688FC7" w14:textId="77777777" w:rsidTr="002860E6">
        <w:trPr>
          <w:gridAfter w:val="1"/>
          <w:wAfter w:w="15" w:type="dxa"/>
          <w:trHeight w:val="270"/>
          <w:jc w:val="center"/>
        </w:trPr>
        <w:tc>
          <w:tcPr>
            <w:tcW w:w="305" w:type="dxa"/>
            <w:tcBorders>
              <w:top w:val="nil"/>
              <w:left w:val="single" w:sz="4" w:space="0" w:color="auto"/>
              <w:bottom w:val="single" w:sz="4" w:space="0" w:color="auto"/>
              <w:right w:val="single" w:sz="4" w:space="0" w:color="auto"/>
            </w:tcBorders>
            <w:shd w:val="clear" w:color="auto" w:fill="auto"/>
            <w:noWrap/>
            <w:hideMark/>
          </w:tcPr>
          <w:p w14:paraId="1017DE0C"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4</w:t>
            </w:r>
          </w:p>
        </w:tc>
        <w:tc>
          <w:tcPr>
            <w:tcW w:w="2046" w:type="dxa"/>
            <w:tcBorders>
              <w:top w:val="nil"/>
              <w:left w:val="nil"/>
              <w:bottom w:val="single" w:sz="4" w:space="0" w:color="auto"/>
              <w:right w:val="single" w:sz="4" w:space="0" w:color="auto"/>
            </w:tcBorders>
            <w:shd w:val="clear" w:color="auto" w:fill="auto"/>
            <w:noWrap/>
            <w:hideMark/>
          </w:tcPr>
          <w:p w14:paraId="7EAE29CE"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939" w:type="dxa"/>
            <w:tcBorders>
              <w:top w:val="nil"/>
              <w:left w:val="nil"/>
              <w:bottom w:val="single" w:sz="4" w:space="0" w:color="auto"/>
              <w:right w:val="single" w:sz="4" w:space="0" w:color="auto"/>
            </w:tcBorders>
            <w:shd w:val="clear" w:color="auto" w:fill="auto"/>
            <w:noWrap/>
            <w:hideMark/>
          </w:tcPr>
          <w:p w14:paraId="7A86AD8E" w14:textId="77777777" w:rsidR="007646F5" w:rsidRPr="007646F5" w:rsidRDefault="007646F5" w:rsidP="007646F5">
            <w:pPr>
              <w:widowControl/>
              <w:autoSpaceDE/>
              <w:autoSpaceDN/>
              <w:adjustRightInd/>
              <w:spacing w:after="0"/>
              <w:jc w:val="left"/>
              <w:rPr>
                <w:rFonts w:ascii="Arial Narrow" w:hAnsi="Arial Narrow" w:cs="Arial"/>
                <w:sz w:val="18"/>
                <w:szCs w:val="18"/>
              </w:rPr>
            </w:pPr>
            <w:proofErr w:type="spellStart"/>
            <w:r w:rsidRPr="007646F5">
              <w:rPr>
                <w:rFonts w:ascii="Arial Narrow" w:hAnsi="Arial Narrow" w:cs="Arial"/>
                <w:sz w:val="18"/>
                <w:szCs w:val="18"/>
              </w:rPr>
              <w:t>RGnn</w:t>
            </w:r>
            <w:proofErr w:type="spellEnd"/>
            <w:r w:rsidRPr="007646F5">
              <w:rPr>
                <w:rFonts w:ascii="Arial Narrow" w:hAnsi="Arial Narrow" w:cs="Arial"/>
                <w:sz w:val="18"/>
                <w:szCs w:val="18"/>
              </w:rPr>
              <w:t>/RW-2</w:t>
            </w:r>
          </w:p>
        </w:tc>
        <w:tc>
          <w:tcPr>
            <w:tcW w:w="1454" w:type="dxa"/>
            <w:tcBorders>
              <w:top w:val="nil"/>
              <w:left w:val="nil"/>
              <w:bottom w:val="single" w:sz="4" w:space="0" w:color="auto"/>
              <w:right w:val="single" w:sz="4" w:space="0" w:color="auto"/>
            </w:tcBorders>
            <w:shd w:val="clear" w:color="auto" w:fill="auto"/>
            <w:noWrap/>
            <w:hideMark/>
          </w:tcPr>
          <w:p w14:paraId="1BBD2C2E" w14:textId="77777777" w:rsidR="007646F5" w:rsidRPr="007646F5" w:rsidRDefault="007646F5" w:rsidP="007646F5">
            <w:pPr>
              <w:widowControl/>
              <w:autoSpaceDE/>
              <w:autoSpaceDN/>
              <w:adjustRightInd/>
              <w:spacing w:after="0"/>
              <w:jc w:val="left"/>
              <w:rPr>
                <w:rFonts w:ascii="Arial Narrow" w:hAnsi="Arial Narrow" w:cs="Arial"/>
                <w:sz w:val="20"/>
                <w:szCs w:val="20"/>
              </w:rPr>
            </w:pPr>
            <w:proofErr w:type="spellStart"/>
            <w:r w:rsidRPr="007646F5">
              <w:rPr>
                <w:rFonts w:ascii="Arial Narrow" w:hAnsi="Arial Narrow" w:cs="Arial"/>
                <w:sz w:val="20"/>
                <w:szCs w:val="20"/>
              </w:rPr>
              <w:t>YKXSżo</w:t>
            </w:r>
            <w:proofErr w:type="spellEnd"/>
            <w:r w:rsidRPr="007646F5">
              <w:rPr>
                <w:rFonts w:ascii="Arial Narrow" w:hAnsi="Arial Narrow" w:cs="Arial"/>
                <w:sz w:val="20"/>
                <w:szCs w:val="20"/>
              </w:rPr>
              <w:t xml:space="preserve"> 5x25</w:t>
            </w:r>
          </w:p>
        </w:tc>
        <w:tc>
          <w:tcPr>
            <w:tcW w:w="674" w:type="dxa"/>
            <w:tcBorders>
              <w:top w:val="nil"/>
              <w:left w:val="nil"/>
              <w:bottom w:val="single" w:sz="4" w:space="0" w:color="auto"/>
              <w:right w:val="single" w:sz="4" w:space="0" w:color="auto"/>
            </w:tcBorders>
            <w:shd w:val="clear" w:color="auto" w:fill="auto"/>
            <w:noWrap/>
            <w:hideMark/>
          </w:tcPr>
          <w:p w14:paraId="4354A379"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80</w:t>
            </w:r>
          </w:p>
        </w:tc>
        <w:tc>
          <w:tcPr>
            <w:tcW w:w="642" w:type="dxa"/>
            <w:tcBorders>
              <w:top w:val="nil"/>
              <w:left w:val="nil"/>
              <w:bottom w:val="single" w:sz="4" w:space="0" w:color="auto"/>
              <w:right w:val="single" w:sz="4" w:space="0" w:color="auto"/>
            </w:tcBorders>
            <w:shd w:val="clear" w:color="auto" w:fill="auto"/>
            <w:noWrap/>
            <w:hideMark/>
          </w:tcPr>
          <w:p w14:paraId="21102CBB"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0,0582</w:t>
            </w:r>
          </w:p>
        </w:tc>
        <w:tc>
          <w:tcPr>
            <w:tcW w:w="642" w:type="dxa"/>
            <w:tcBorders>
              <w:top w:val="nil"/>
              <w:left w:val="nil"/>
              <w:bottom w:val="single" w:sz="4" w:space="0" w:color="auto"/>
              <w:right w:val="single" w:sz="4" w:space="0" w:color="auto"/>
            </w:tcBorders>
            <w:shd w:val="clear" w:color="auto" w:fill="auto"/>
            <w:noWrap/>
            <w:hideMark/>
          </w:tcPr>
          <w:p w14:paraId="0490B843"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0,0000</w:t>
            </w:r>
          </w:p>
        </w:tc>
        <w:tc>
          <w:tcPr>
            <w:tcW w:w="642" w:type="dxa"/>
            <w:tcBorders>
              <w:top w:val="nil"/>
              <w:left w:val="nil"/>
              <w:bottom w:val="single" w:sz="4" w:space="0" w:color="auto"/>
              <w:right w:val="single" w:sz="4" w:space="0" w:color="auto"/>
            </w:tcBorders>
            <w:shd w:val="clear" w:color="auto" w:fill="auto"/>
            <w:noWrap/>
            <w:hideMark/>
          </w:tcPr>
          <w:p w14:paraId="3EF989E7"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0,0582</w:t>
            </w:r>
          </w:p>
        </w:tc>
        <w:tc>
          <w:tcPr>
            <w:tcW w:w="906" w:type="dxa"/>
            <w:tcBorders>
              <w:top w:val="nil"/>
              <w:left w:val="nil"/>
              <w:bottom w:val="single" w:sz="4" w:space="0" w:color="auto"/>
              <w:right w:val="single" w:sz="4" w:space="0" w:color="auto"/>
            </w:tcBorders>
            <w:shd w:val="clear" w:color="auto" w:fill="auto"/>
            <w:noWrap/>
            <w:hideMark/>
          </w:tcPr>
          <w:p w14:paraId="062C392A"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414" w:type="dxa"/>
            <w:tcBorders>
              <w:top w:val="nil"/>
              <w:left w:val="nil"/>
              <w:bottom w:val="single" w:sz="4" w:space="0" w:color="auto"/>
              <w:right w:val="single" w:sz="4" w:space="0" w:color="auto"/>
            </w:tcBorders>
            <w:shd w:val="clear" w:color="auto" w:fill="auto"/>
            <w:noWrap/>
            <w:hideMark/>
          </w:tcPr>
          <w:p w14:paraId="6999B65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641" w:type="dxa"/>
            <w:tcBorders>
              <w:top w:val="nil"/>
              <w:left w:val="nil"/>
              <w:bottom w:val="single" w:sz="4" w:space="0" w:color="auto"/>
              <w:right w:val="single" w:sz="4" w:space="0" w:color="auto"/>
            </w:tcBorders>
            <w:shd w:val="clear" w:color="auto" w:fill="auto"/>
            <w:noWrap/>
            <w:hideMark/>
          </w:tcPr>
          <w:p w14:paraId="48F5A071"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21" w:type="dxa"/>
            <w:tcBorders>
              <w:top w:val="nil"/>
              <w:left w:val="nil"/>
              <w:bottom w:val="single" w:sz="4" w:space="0" w:color="auto"/>
              <w:right w:val="single" w:sz="4" w:space="0" w:color="auto"/>
            </w:tcBorders>
            <w:shd w:val="clear" w:color="auto" w:fill="auto"/>
            <w:noWrap/>
            <w:hideMark/>
          </w:tcPr>
          <w:p w14:paraId="1218F1A9"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79" w:type="dxa"/>
            <w:tcBorders>
              <w:top w:val="nil"/>
              <w:left w:val="nil"/>
              <w:bottom w:val="single" w:sz="4" w:space="0" w:color="auto"/>
              <w:right w:val="single" w:sz="4" w:space="0" w:color="auto"/>
            </w:tcBorders>
            <w:shd w:val="clear" w:color="auto" w:fill="auto"/>
            <w:noWrap/>
            <w:hideMark/>
          </w:tcPr>
          <w:p w14:paraId="61FB955E"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994" w:type="dxa"/>
            <w:tcBorders>
              <w:top w:val="nil"/>
              <w:left w:val="nil"/>
              <w:bottom w:val="single" w:sz="4" w:space="0" w:color="auto"/>
              <w:right w:val="single" w:sz="4" w:space="0" w:color="auto"/>
            </w:tcBorders>
            <w:shd w:val="clear" w:color="auto" w:fill="auto"/>
            <w:noWrap/>
            <w:hideMark/>
          </w:tcPr>
          <w:p w14:paraId="0B9E211A"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r>
      <w:tr w:rsidR="002860E6" w:rsidRPr="007646F5" w14:paraId="325C4436" w14:textId="77777777" w:rsidTr="002860E6">
        <w:trPr>
          <w:gridAfter w:val="1"/>
          <w:wAfter w:w="15" w:type="dxa"/>
          <w:trHeight w:val="270"/>
          <w:jc w:val="center"/>
        </w:trPr>
        <w:tc>
          <w:tcPr>
            <w:tcW w:w="305" w:type="dxa"/>
            <w:tcBorders>
              <w:top w:val="nil"/>
              <w:left w:val="single" w:sz="4" w:space="0" w:color="auto"/>
              <w:bottom w:val="single" w:sz="4" w:space="0" w:color="auto"/>
              <w:right w:val="single" w:sz="4" w:space="0" w:color="auto"/>
            </w:tcBorders>
            <w:shd w:val="clear" w:color="auto" w:fill="auto"/>
            <w:noWrap/>
            <w:hideMark/>
          </w:tcPr>
          <w:p w14:paraId="62609B02"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5</w:t>
            </w:r>
          </w:p>
        </w:tc>
        <w:tc>
          <w:tcPr>
            <w:tcW w:w="2046" w:type="dxa"/>
            <w:tcBorders>
              <w:top w:val="nil"/>
              <w:left w:val="nil"/>
              <w:bottom w:val="single" w:sz="4" w:space="0" w:color="auto"/>
              <w:right w:val="single" w:sz="4" w:space="0" w:color="auto"/>
            </w:tcBorders>
            <w:shd w:val="clear" w:color="auto" w:fill="auto"/>
            <w:noWrap/>
            <w:hideMark/>
          </w:tcPr>
          <w:p w14:paraId="2F279423"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2939" w:type="dxa"/>
            <w:tcBorders>
              <w:top w:val="nil"/>
              <w:left w:val="nil"/>
              <w:bottom w:val="single" w:sz="4" w:space="0" w:color="auto"/>
              <w:right w:val="single" w:sz="4" w:space="0" w:color="auto"/>
            </w:tcBorders>
            <w:shd w:val="clear" w:color="auto" w:fill="auto"/>
            <w:noWrap/>
            <w:hideMark/>
          </w:tcPr>
          <w:p w14:paraId="1C6AD896" w14:textId="77777777" w:rsidR="007646F5" w:rsidRPr="007646F5" w:rsidRDefault="007646F5" w:rsidP="007646F5">
            <w:pPr>
              <w:widowControl/>
              <w:autoSpaceDE/>
              <w:autoSpaceDN/>
              <w:adjustRightInd/>
              <w:spacing w:after="0"/>
              <w:jc w:val="left"/>
              <w:rPr>
                <w:rFonts w:ascii="Arial Narrow" w:hAnsi="Arial Narrow" w:cs="Arial"/>
                <w:sz w:val="18"/>
                <w:szCs w:val="18"/>
              </w:rPr>
            </w:pPr>
            <w:r w:rsidRPr="007646F5">
              <w:rPr>
                <w:rFonts w:ascii="Arial Narrow" w:hAnsi="Arial Narrow" w:cs="Arial"/>
                <w:sz w:val="18"/>
                <w:szCs w:val="18"/>
              </w:rPr>
              <w:t>RW-2/ZG1</w:t>
            </w:r>
          </w:p>
        </w:tc>
        <w:tc>
          <w:tcPr>
            <w:tcW w:w="1454" w:type="dxa"/>
            <w:tcBorders>
              <w:top w:val="nil"/>
              <w:left w:val="nil"/>
              <w:bottom w:val="single" w:sz="4" w:space="0" w:color="auto"/>
              <w:right w:val="single" w:sz="4" w:space="0" w:color="auto"/>
            </w:tcBorders>
            <w:shd w:val="clear" w:color="auto" w:fill="auto"/>
            <w:noWrap/>
            <w:hideMark/>
          </w:tcPr>
          <w:p w14:paraId="4A03AC1D" w14:textId="77777777" w:rsidR="007646F5" w:rsidRPr="007646F5" w:rsidRDefault="007646F5" w:rsidP="007646F5">
            <w:pPr>
              <w:widowControl/>
              <w:autoSpaceDE/>
              <w:autoSpaceDN/>
              <w:adjustRightInd/>
              <w:spacing w:after="0"/>
              <w:jc w:val="left"/>
              <w:rPr>
                <w:rFonts w:ascii="Arial Narrow" w:hAnsi="Arial Narrow" w:cs="Arial"/>
                <w:sz w:val="20"/>
                <w:szCs w:val="20"/>
              </w:rPr>
            </w:pPr>
            <w:proofErr w:type="spellStart"/>
            <w:r w:rsidRPr="007646F5">
              <w:rPr>
                <w:rFonts w:ascii="Arial Narrow" w:hAnsi="Arial Narrow" w:cs="Arial"/>
                <w:sz w:val="20"/>
                <w:szCs w:val="20"/>
              </w:rPr>
              <w:t>YDYżo</w:t>
            </w:r>
            <w:proofErr w:type="spellEnd"/>
            <w:r w:rsidRPr="007646F5">
              <w:rPr>
                <w:rFonts w:ascii="Arial Narrow" w:hAnsi="Arial Narrow" w:cs="Arial"/>
                <w:sz w:val="20"/>
                <w:szCs w:val="20"/>
              </w:rPr>
              <w:t xml:space="preserve"> 5x2,5</w:t>
            </w:r>
          </w:p>
        </w:tc>
        <w:tc>
          <w:tcPr>
            <w:tcW w:w="674" w:type="dxa"/>
            <w:tcBorders>
              <w:top w:val="nil"/>
              <w:left w:val="nil"/>
              <w:bottom w:val="single" w:sz="4" w:space="0" w:color="auto"/>
              <w:right w:val="single" w:sz="4" w:space="0" w:color="auto"/>
            </w:tcBorders>
            <w:shd w:val="clear" w:color="auto" w:fill="auto"/>
            <w:noWrap/>
            <w:hideMark/>
          </w:tcPr>
          <w:p w14:paraId="09EEA22A"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3</w:t>
            </w:r>
          </w:p>
        </w:tc>
        <w:tc>
          <w:tcPr>
            <w:tcW w:w="642" w:type="dxa"/>
            <w:tcBorders>
              <w:top w:val="nil"/>
              <w:left w:val="nil"/>
              <w:bottom w:val="single" w:sz="4" w:space="0" w:color="auto"/>
              <w:right w:val="single" w:sz="4" w:space="0" w:color="auto"/>
            </w:tcBorders>
            <w:shd w:val="clear" w:color="auto" w:fill="auto"/>
            <w:noWrap/>
            <w:hideMark/>
          </w:tcPr>
          <w:p w14:paraId="22CFDFA1"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0,1053</w:t>
            </w:r>
          </w:p>
        </w:tc>
        <w:tc>
          <w:tcPr>
            <w:tcW w:w="642" w:type="dxa"/>
            <w:tcBorders>
              <w:top w:val="nil"/>
              <w:left w:val="nil"/>
              <w:bottom w:val="single" w:sz="4" w:space="0" w:color="auto"/>
              <w:right w:val="single" w:sz="4" w:space="0" w:color="auto"/>
            </w:tcBorders>
            <w:shd w:val="clear" w:color="auto" w:fill="auto"/>
            <w:noWrap/>
            <w:hideMark/>
          </w:tcPr>
          <w:p w14:paraId="1BC2EA13"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0,0000</w:t>
            </w:r>
          </w:p>
        </w:tc>
        <w:tc>
          <w:tcPr>
            <w:tcW w:w="642" w:type="dxa"/>
            <w:tcBorders>
              <w:top w:val="nil"/>
              <w:left w:val="nil"/>
              <w:bottom w:val="single" w:sz="4" w:space="0" w:color="auto"/>
              <w:right w:val="single" w:sz="4" w:space="0" w:color="auto"/>
            </w:tcBorders>
            <w:shd w:val="clear" w:color="auto" w:fill="auto"/>
            <w:noWrap/>
            <w:hideMark/>
          </w:tcPr>
          <w:p w14:paraId="1F9A926D" w14:textId="77777777" w:rsidR="007646F5" w:rsidRPr="007646F5" w:rsidRDefault="007646F5" w:rsidP="007646F5">
            <w:pPr>
              <w:widowControl/>
              <w:autoSpaceDE/>
              <w:autoSpaceDN/>
              <w:adjustRightInd/>
              <w:spacing w:after="0"/>
              <w:jc w:val="right"/>
              <w:rPr>
                <w:rFonts w:ascii="Arial Narrow" w:hAnsi="Arial Narrow" w:cs="Arial"/>
                <w:sz w:val="20"/>
                <w:szCs w:val="20"/>
              </w:rPr>
            </w:pPr>
            <w:r w:rsidRPr="007646F5">
              <w:rPr>
                <w:rFonts w:ascii="Arial Narrow" w:hAnsi="Arial Narrow" w:cs="Arial"/>
                <w:sz w:val="20"/>
                <w:szCs w:val="20"/>
              </w:rPr>
              <w:t>0,1053</w:t>
            </w:r>
          </w:p>
        </w:tc>
        <w:tc>
          <w:tcPr>
            <w:tcW w:w="906" w:type="dxa"/>
            <w:tcBorders>
              <w:top w:val="nil"/>
              <w:left w:val="nil"/>
              <w:bottom w:val="single" w:sz="4" w:space="0" w:color="auto"/>
              <w:right w:val="single" w:sz="4" w:space="0" w:color="auto"/>
            </w:tcBorders>
            <w:shd w:val="clear" w:color="auto" w:fill="auto"/>
            <w:noWrap/>
            <w:hideMark/>
          </w:tcPr>
          <w:p w14:paraId="07F029EE"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414" w:type="dxa"/>
            <w:tcBorders>
              <w:top w:val="nil"/>
              <w:left w:val="nil"/>
              <w:bottom w:val="single" w:sz="4" w:space="0" w:color="auto"/>
              <w:right w:val="single" w:sz="4" w:space="0" w:color="auto"/>
            </w:tcBorders>
            <w:shd w:val="clear" w:color="auto" w:fill="auto"/>
            <w:noWrap/>
            <w:hideMark/>
          </w:tcPr>
          <w:p w14:paraId="23854A22"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641" w:type="dxa"/>
            <w:tcBorders>
              <w:top w:val="nil"/>
              <w:left w:val="nil"/>
              <w:bottom w:val="single" w:sz="4" w:space="0" w:color="auto"/>
              <w:right w:val="single" w:sz="4" w:space="0" w:color="auto"/>
            </w:tcBorders>
            <w:shd w:val="clear" w:color="auto" w:fill="auto"/>
            <w:noWrap/>
            <w:hideMark/>
          </w:tcPr>
          <w:p w14:paraId="4B79B672"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 </w:t>
            </w:r>
          </w:p>
        </w:tc>
        <w:tc>
          <w:tcPr>
            <w:tcW w:w="821" w:type="dxa"/>
            <w:tcBorders>
              <w:top w:val="nil"/>
              <w:left w:val="nil"/>
              <w:bottom w:val="single" w:sz="4" w:space="0" w:color="auto"/>
              <w:right w:val="single" w:sz="4" w:space="0" w:color="auto"/>
            </w:tcBorders>
            <w:shd w:val="clear" w:color="auto" w:fill="auto"/>
            <w:noWrap/>
            <w:hideMark/>
          </w:tcPr>
          <w:p w14:paraId="175900D1"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879" w:type="dxa"/>
            <w:tcBorders>
              <w:top w:val="nil"/>
              <w:left w:val="nil"/>
              <w:bottom w:val="single" w:sz="4" w:space="0" w:color="auto"/>
              <w:right w:val="single" w:sz="4" w:space="0" w:color="auto"/>
            </w:tcBorders>
            <w:shd w:val="clear" w:color="auto" w:fill="auto"/>
            <w:noWrap/>
            <w:hideMark/>
          </w:tcPr>
          <w:p w14:paraId="4C811DC1"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994" w:type="dxa"/>
            <w:tcBorders>
              <w:top w:val="nil"/>
              <w:left w:val="nil"/>
              <w:bottom w:val="single" w:sz="4" w:space="0" w:color="auto"/>
              <w:right w:val="single" w:sz="4" w:space="0" w:color="auto"/>
            </w:tcBorders>
            <w:shd w:val="clear" w:color="auto" w:fill="auto"/>
            <w:noWrap/>
            <w:hideMark/>
          </w:tcPr>
          <w:p w14:paraId="105F4810"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r>
      <w:tr w:rsidR="007646F5" w:rsidRPr="007646F5" w14:paraId="716793B5" w14:textId="77777777" w:rsidTr="002860E6">
        <w:trPr>
          <w:trHeight w:val="255"/>
          <w:jc w:val="center"/>
        </w:trPr>
        <w:tc>
          <w:tcPr>
            <w:tcW w:w="14014" w:type="dxa"/>
            <w:gridSpan w:val="15"/>
            <w:tcBorders>
              <w:top w:val="single" w:sz="4" w:space="0" w:color="auto"/>
              <w:left w:val="single" w:sz="4" w:space="0" w:color="auto"/>
              <w:bottom w:val="single" w:sz="4" w:space="0" w:color="auto"/>
              <w:right w:val="single" w:sz="4" w:space="0" w:color="000000"/>
            </w:tcBorders>
            <w:shd w:val="clear" w:color="000000" w:fill="FFFF00"/>
            <w:noWrap/>
            <w:vAlign w:val="bottom"/>
            <w:hideMark/>
          </w:tcPr>
          <w:p w14:paraId="18B1A083" w14:textId="77777777" w:rsidR="007646F5" w:rsidRPr="007646F5" w:rsidRDefault="007646F5" w:rsidP="007646F5">
            <w:pPr>
              <w:widowControl/>
              <w:autoSpaceDE/>
              <w:autoSpaceDN/>
              <w:adjustRightInd/>
              <w:spacing w:after="0"/>
              <w:jc w:val="left"/>
              <w:rPr>
                <w:rFonts w:ascii="Arial" w:hAnsi="Arial" w:cs="Arial"/>
                <w:b/>
                <w:bCs/>
                <w:sz w:val="20"/>
                <w:szCs w:val="20"/>
              </w:rPr>
            </w:pPr>
            <w:r w:rsidRPr="007646F5">
              <w:rPr>
                <w:rFonts w:ascii="Arial" w:hAnsi="Arial" w:cs="Arial"/>
                <w:b/>
                <w:bCs/>
                <w:sz w:val="20"/>
                <w:szCs w:val="20"/>
              </w:rPr>
              <w:t>Sprawdzenie skuteczności samoczynnego wyłączenia</w:t>
            </w:r>
          </w:p>
        </w:tc>
      </w:tr>
      <w:tr w:rsidR="007646F5" w:rsidRPr="007646F5" w14:paraId="3F68AAB4"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000000" w:fill="FFFF00"/>
            <w:noWrap/>
            <w:hideMark/>
          </w:tcPr>
          <w:p w14:paraId="2D9A89F4"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w:t>
            </w:r>
          </w:p>
        </w:tc>
        <w:tc>
          <w:tcPr>
            <w:tcW w:w="2046" w:type="dxa"/>
            <w:tcBorders>
              <w:top w:val="nil"/>
              <w:left w:val="nil"/>
              <w:bottom w:val="single" w:sz="4" w:space="0" w:color="auto"/>
              <w:right w:val="single" w:sz="4" w:space="0" w:color="auto"/>
            </w:tcBorders>
            <w:shd w:val="clear" w:color="000000" w:fill="FFFF00"/>
            <w:noWrap/>
            <w:hideMark/>
          </w:tcPr>
          <w:p w14:paraId="1CAB3195"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ZK1+1P</w:t>
            </w:r>
          </w:p>
        </w:tc>
        <w:tc>
          <w:tcPr>
            <w:tcW w:w="2939" w:type="dxa"/>
            <w:tcBorders>
              <w:top w:val="nil"/>
              <w:left w:val="nil"/>
              <w:bottom w:val="single" w:sz="4" w:space="0" w:color="auto"/>
              <w:right w:val="single" w:sz="4" w:space="0" w:color="auto"/>
            </w:tcBorders>
            <w:shd w:val="clear" w:color="000000" w:fill="FFFF00"/>
            <w:noWrap/>
            <w:hideMark/>
          </w:tcPr>
          <w:p w14:paraId="6E99CFB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1454" w:type="dxa"/>
            <w:tcBorders>
              <w:top w:val="nil"/>
              <w:left w:val="nil"/>
              <w:bottom w:val="single" w:sz="4" w:space="0" w:color="auto"/>
              <w:right w:val="single" w:sz="4" w:space="0" w:color="auto"/>
            </w:tcBorders>
            <w:shd w:val="clear" w:color="000000" w:fill="FFFF00"/>
            <w:noWrap/>
            <w:hideMark/>
          </w:tcPr>
          <w:p w14:paraId="1DC33864"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Poz. 1+2</w:t>
            </w:r>
          </w:p>
        </w:tc>
        <w:tc>
          <w:tcPr>
            <w:tcW w:w="674" w:type="dxa"/>
            <w:tcBorders>
              <w:top w:val="nil"/>
              <w:left w:val="nil"/>
              <w:bottom w:val="single" w:sz="4" w:space="0" w:color="auto"/>
              <w:right w:val="single" w:sz="4" w:space="0" w:color="auto"/>
            </w:tcBorders>
            <w:shd w:val="clear" w:color="000000" w:fill="FFFF00"/>
            <w:noWrap/>
            <w:hideMark/>
          </w:tcPr>
          <w:p w14:paraId="655706C1"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 </w:t>
            </w:r>
          </w:p>
        </w:tc>
        <w:tc>
          <w:tcPr>
            <w:tcW w:w="642" w:type="dxa"/>
            <w:tcBorders>
              <w:top w:val="nil"/>
              <w:left w:val="nil"/>
              <w:bottom w:val="single" w:sz="4" w:space="0" w:color="auto"/>
              <w:right w:val="single" w:sz="4" w:space="0" w:color="auto"/>
            </w:tcBorders>
            <w:shd w:val="clear" w:color="000000" w:fill="FFFF00"/>
            <w:noWrap/>
            <w:hideMark/>
          </w:tcPr>
          <w:p w14:paraId="56AAFD51"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0,1520</w:t>
            </w:r>
          </w:p>
        </w:tc>
        <w:tc>
          <w:tcPr>
            <w:tcW w:w="642" w:type="dxa"/>
            <w:tcBorders>
              <w:top w:val="nil"/>
              <w:left w:val="nil"/>
              <w:bottom w:val="single" w:sz="4" w:space="0" w:color="auto"/>
              <w:right w:val="single" w:sz="4" w:space="0" w:color="auto"/>
            </w:tcBorders>
            <w:shd w:val="clear" w:color="000000" w:fill="FFFF00"/>
            <w:noWrap/>
            <w:hideMark/>
          </w:tcPr>
          <w:p w14:paraId="78C4F925"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0,0784</w:t>
            </w:r>
          </w:p>
        </w:tc>
        <w:tc>
          <w:tcPr>
            <w:tcW w:w="642" w:type="dxa"/>
            <w:tcBorders>
              <w:top w:val="nil"/>
              <w:left w:val="nil"/>
              <w:bottom w:val="single" w:sz="4" w:space="0" w:color="auto"/>
              <w:right w:val="single" w:sz="4" w:space="0" w:color="auto"/>
            </w:tcBorders>
            <w:shd w:val="clear" w:color="000000" w:fill="FFFF00"/>
            <w:noWrap/>
            <w:hideMark/>
          </w:tcPr>
          <w:p w14:paraId="3796EFC9"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0,1710</w:t>
            </w:r>
          </w:p>
        </w:tc>
        <w:tc>
          <w:tcPr>
            <w:tcW w:w="906" w:type="dxa"/>
            <w:tcBorders>
              <w:top w:val="nil"/>
              <w:left w:val="nil"/>
              <w:bottom w:val="single" w:sz="4" w:space="0" w:color="auto"/>
              <w:right w:val="single" w:sz="4" w:space="0" w:color="auto"/>
            </w:tcBorders>
            <w:shd w:val="clear" w:color="000000" w:fill="FFFF00"/>
            <w:noWrap/>
            <w:hideMark/>
          </w:tcPr>
          <w:p w14:paraId="3479C8DD"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proofErr w:type="spellStart"/>
            <w:r w:rsidRPr="007646F5">
              <w:rPr>
                <w:rFonts w:ascii="Arial Narrow" w:hAnsi="Arial Narrow" w:cs="Arial"/>
                <w:b/>
                <w:bCs/>
                <w:sz w:val="20"/>
                <w:szCs w:val="20"/>
              </w:rPr>
              <w:t>gG</w:t>
            </w:r>
            <w:proofErr w:type="spellEnd"/>
          </w:p>
        </w:tc>
        <w:tc>
          <w:tcPr>
            <w:tcW w:w="414" w:type="dxa"/>
            <w:tcBorders>
              <w:top w:val="nil"/>
              <w:left w:val="nil"/>
              <w:bottom w:val="single" w:sz="4" w:space="0" w:color="auto"/>
              <w:right w:val="single" w:sz="4" w:space="0" w:color="auto"/>
            </w:tcBorders>
            <w:shd w:val="clear" w:color="000000" w:fill="FFFF00"/>
            <w:noWrap/>
            <w:hideMark/>
          </w:tcPr>
          <w:p w14:paraId="3F1B8DC4"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100</w:t>
            </w:r>
          </w:p>
        </w:tc>
        <w:tc>
          <w:tcPr>
            <w:tcW w:w="641" w:type="dxa"/>
            <w:tcBorders>
              <w:top w:val="nil"/>
              <w:left w:val="nil"/>
              <w:bottom w:val="single" w:sz="4" w:space="0" w:color="auto"/>
              <w:right w:val="single" w:sz="4" w:space="0" w:color="auto"/>
            </w:tcBorders>
            <w:shd w:val="clear" w:color="000000" w:fill="FFFF00"/>
            <w:noWrap/>
            <w:hideMark/>
          </w:tcPr>
          <w:p w14:paraId="1F1A7CFC"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5</w:t>
            </w:r>
          </w:p>
        </w:tc>
        <w:tc>
          <w:tcPr>
            <w:tcW w:w="821" w:type="dxa"/>
            <w:tcBorders>
              <w:top w:val="nil"/>
              <w:left w:val="nil"/>
              <w:bottom w:val="single" w:sz="4" w:space="0" w:color="auto"/>
              <w:right w:val="single" w:sz="4" w:space="0" w:color="auto"/>
            </w:tcBorders>
            <w:shd w:val="clear" w:color="000000" w:fill="FFFF00"/>
            <w:noWrap/>
            <w:hideMark/>
          </w:tcPr>
          <w:p w14:paraId="56398EC9"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1 075,85</w:t>
            </w:r>
          </w:p>
        </w:tc>
        <w:tc>
          <w:tcPr>
            <w:tcW w:w="879" w:type="dxa"/>
            <w:tcBorders>
              <w:top w:val="nil"/>
              <w:left w:val="nil"/>
              <w:bottom w:val="single" w:sz="4" w:space="0" w:color="auto"/>
              <w:right w:val="single" w:sz="4" w:space="0" w:color="auto"/>
            </w:tcBorders>
            <w:shd w:val="clear" w:color="000000" w:fill="FFFF00"/>
            <w:noWrap/>
            <w:hideMark/>
          </w:tcPr>
          <w:p w14:paraId="79279A8B"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550,00</w:t>
            </w:r>
          </w:p>
        </w:tc>
        <w:tc>
          <w:tcPr>
            <w:tcW w:w="994" w:type="dxa"/>
            <w:tcBorders>
              <w:top w:val="nil"/>
              <w:left w:val="nil"/>
              <w:bottom w:val="single" w:sz="4" w:space="0" w:color="auto"/>
              <w:right w:val="single" w:sz="4" w:space="0" w:color="auto"/>
            </w:tcBorders>
            <w:shd w:val="clear" w:color="000000" w:fill="FFFF00"/>
            <w:noWrap/>
            <w:vAlign w:val="bottom"/>
            <w:hideMark/>
          </w:tcPr>
          <w:p w14:paraId="7F60CB6A"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TAK</w:t>
            </w:r>
          </w:p>
        </w:tc>
      </w:tr>
      <w:tr w:rsidR="007646F5" w:rsidRPr="007646F5" w14:paraId="76983383"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000000" w:fill="FFFF00"/>
            <w:noWrap/>
            <w:hideMark/>
          </w:tcPr>
          <w:p w14:paraId="2D698559"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II</w:t>
            </w:r>
          </w:p>
        </w:tc>
        <w:tc>
          <w:tcPr>
            <w:tcW w:w="2046" w:type="dxa"/>
            <w:tcBorders>
              <w:top w:val="nil"/>
              <w:left w:val="nil"/>
              <w:bottom w:val="single" w:sz="4" w:space="0" w:color="auto"/>
              <w:right w:val="single" w:sz="4" w:space="0" w:color="auto"/>
            </w:tcBorders>
            <w:shd w:val="clear" w:color="000000" w:fill="FFFF00"/>
            <w:noWrap/>
            <w:hideMark/>
          </w:tcPr>
          <w:p w14:paraId="442D6586" w14:textId="77777777" w:rsidR="007646F5" w:rsidRPr="007646F5" w:rsidRDefault="007646F5" w:rsidP="007646F5">
            <w:pPr>
              <w:widowControl/>
              <w:autoSpaceDE/>
              <w:autoSpaceDN/>
              <w:adjustRightInd/>
              <w:spacing w:after="0"/>
              <w:jc w:val="left"/>
              <w:rPr>
                <w:rFonts w:ascii="Arial Narrow" w:hAnsi="Arial Narrow" w:cs="Arial"/>
                <w:sz w:val="20"/>
                <w:szCs w:val="20"/>
              </w:rPr>
            </w:pPr>
            <w:proofErr w:type="spellStart"/>
            <w:r w:rsidRPr="007646F5">
              <w:rPr>
                <w:rFonts w:ascii="Arial Narrow" w:hAnsi="Arial Narrow" w:cs="Arial"/>
                <w:sz w:val="20"/>
                <w:szCs w:val="20"/>
              </w:rPr>
              <w:t>RGnn</w:t>
            </w:r>
            <w:proofErr w:type="spellEnd"/>
          </w:p>
        </w:tc>
        <w:tc>
          <w:tcPr>
            <w:tcW w:w="2939" w:type="dxa"/>
            <w:tcBorders>
              <w:top w:val="nil"/>
              <w:left w:val="nil"/>
              <w:bottom w:val="single" w:sz="4" w:space="0" w:color="auto"/>
              <w:right w:val="single" w:sz="4" w:space="0" w:color="auto"/>
            </w:tcBorders>
            <w:shd w:val="clear" w:color="000000" w:fill="FFFF00"/>
            <w:noWrap/>
            <w:hideMark/>
          </w:tcPr>
          <w:p w14:paraId="1C9C9661"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1454" w:type="dxa"/>
            <w:tcBorders>
              <w:top w:val="nil"/>
              <w:left w:val="nil"/>
              <w:bottom w:val="single" w:sz="4" w:space="0" w:color="auto"/>
              <w:right w:val="single" w:sz="4" w:space="0" w:color="auto"/>
            </w:tcBorders>
            <w:shd w:val="clear" w:color="000000" w:fill="FFFF00"/>
            <w:noWrap/>
            <w:hideMark/>
          </w:tcPr>
          <w:p w14:paraId="3E41D2C4"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Poz. 1+2+3</w:t>
            </w:r>
          </w:p>
        </w:tc>
        <w:tc>
          <w:tcPr>
            <w:tcW w:w="674" w:type="dxa"/>
            <w:tcBorders>
              <w:top w:val="nil"/>
              <w:left w:val="nil"/>
              <w:bottom w:val="single" w:sz="4" w:space="0" w:color="auto"/>
              <w:right w:val="single" w:sz="4" w:space="0" w:color="auto"/>
            </w:tcBorders>
            <w:shd w:val="clear" w:color="000000" w:fill="FFFF00"/>
            <w:noWrap/>
            <w:hideMark/>
          </w:tcPr>
          <w:p w14:paraId="7E3F86A3"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 </w:t>
            </w:r>
          </w:p>
        </w:tc>
        <w:tc>
          <w:tcPr>
            <w:tcW w:w="642" w:type="dxa"/>
            <w:tcBorders>
              <w:top w:val="nil"/>
              <w:left w:val="nil"/>
              <w:bottom w:val="single" w:sz="4" w:space="0" w:color="auto"/>
              <w:right w:val="single" w:sz="4" w:space="0" w:color="auto"/>
            </w:tcBorders>
            <w:shd w:val="clear" w:color="000000" w:fill="FFFF00"/>
            <w:noWrap/>
            <w:hideMark/>
          </w:tcPr>
          <w:p w14:paraId="661D0875"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0,1556</w:t>
            </w:r>
          </w:p>
        </w:tc>
        <w:tc>
          <w:tcPr>
            <w:tcW w:w="642" w:type="dxa"/>
            <w:tcBorders>
              <w:top w:val="nil"/>
              <w:left w:val="nil"/>
              <w:bottom w:val="single" w:sz="4" w:space="0" w:color="auto"/>
              <w:right w:val="single" w:sz="4" w:space="0" w:color="auto"/>
            </w:tcBorders>
            <w:shd w:val="clear" w:color="000000" w:fill="FFFF00"/>
            <w:noWrap/>
            <w:hideMark/>
          </w:tcPr>
          <w:p w14:paraId="02DA6A6B"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0,0784</w:t>
            </w:r>
          </w:p>
        </w:tc>
        <w:tc>
          <w:tcPr>
            <w:tcW w:w="642" w:type="dxa"/>
            <w:tcBorders>
              <w:top w:val="nil"/>
              <w:left w:val="nil"/>
              <w:bottom w:val="single" w:sz="4" w:space="0" w:color="auto"/>
              <w:right w:val="single" w:sz="4" w:space="0" w:color="auto"/>
            </w:tcBorders>
            <w:shd w:val="clear" w:color="000000" w:fill="FFFF00"/>
            <w:noWrap/>
            <w:hideMark/>
          </w:tcPr>
          <w:p w14:paraId="10312C4B"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0,1743</w:t>
            </w:r>
          </w:p>
        </w:tc>
        <w:tc>
          <w:tcPr>
            <w:tcW w:w="906" w:type="dxa"/>
            <w:tcBorders>
              <w:top w:val="nil"/>
              <w:left w:val="nil"/>
              <w:bottom w:val="single" w:sz="4" w:space="0" w:color="auto"/>
              <w:right w:val="single" w:sz="4" w:space="0" w:color="auto"/>
            </w:tcBorders>
            <w:shd w:val="clear" w:color="000000" w:fill="FFFF00"/>
            <w:noWrap/>
            <w:hideMark/>
          </w:tcPr>
          <w:p w14:paraId="497CED2C" w14:textId="3B290C0B"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S30</w:t>
            </w:r>
            <w:r w:rsidR="000F1617">
              <w:rPr>
                <w:rFonts w:ascii="Arial Narrow" w:hAnsi="Arial Narrow" w:cs="Arial"/>
                <w:b/>
                <w:bCs/>
                <w:sz w:val="20"/>
                <w:szCs w:val="20"/>
              </w:rPr>
              <w:t>3</w:t>
            </w:r>
            <w:r w:rsidRPr="007646F5">
              <w:rPr>
                <w:rFonts w:ascii="Arial Narrow" w:hAnsi="Arial Narrow" w:cs="Arial"/>
                <w:b/>
                <w:bCs/>
                <w:sz w:val="20"/>
                <w:szCs w:val="20"/>
              </w:rPr>
              <w:t xml:space="preserve"> 63A</w:t>
            </w:r>
          </w:p>
        </w:tc>
        <w:tc>
          <w:tcPr>
            <w:tcW w:w="414" w:type="dxa"/>
            <w:tcBorders>
              <w:top w:val="nil"/>
              <w:left w:val="nil"/>
              <w:bottom w:val="single" w:sz="4" w:space="0" w:color="auto"/>
              <w:right w:val="single" w:sz="4" w:space="0" w:color="auto"/>
            </w:tcBorders>
            <w:shd w:val="clear" w:color="000000" w:fill="FFFF00"/>
            <w:noWrap/>
            <w:hideMark/>
          </w:tcPr>
          <w:p w14:paraId="58A39D1B"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63</w:t>
            </w:r>
          </w:p>
        </w:tc>
        <w:tc>
          <w:tcPr>
            <w:tcW w:w="641" w:type="dxa"/>
            <w:tcBorders>
              <w:top w:val="nil"/>
              <w:left w:val="nil"/>
              <w:bottom w:val="single" w:sz="4" w:space="0" w:color="auto"/>
              <w:right w:val="single" w:sz="4" w:space="0" w:color="auto"/>
            </w:tcBorders>
            <w:shd w:val="clear" w:color="000000" w:fill="FFFF00"/>
            <w:noWrap/>
            <w:hideMark/>
          </w:tcPr>
          <w:p w14:paraId="17CEF2C5"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5</w:t>
            </w:r>
          </w:p>
        </w:tc>
        <w:tc>
          <w:tcPr>
            <w:tcW w:w="821" w:type="dxa"/>
            <w:tcBorders>
              <w:top w:val="nil"/>
              <w:left w:val="nil"/>
              <w:bottom w:val="single" w:sz="4" w:space="0" w:color="auto"/>
              <w:right w:val="single" w:sz="4" w:space="0" w:color="auto"/>
            </w:tcBorders>
            <w:shd w:val="clear" w:color="000000" w:fill="FFFF00"/>
            <w:noWrap/>
            <w:hideMark/>
          </w:tcPr>
          <w:p w14:paraId="794440DC"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1 055,83</w:t>
            </w:r>
          </w:p>
        </w:tc>
        <w:tc>
          <w:tcPr>
            <w:tcW w:w="879" w:type="dxa"/>
            <w:tcBorders>
              <w:top w:val="nil"/>
              <w:left w:val="nil"/>
              <w:bottom w:val="single" w:sz="4" w:space="0" w:color="auto"/>
              <w:right w:val="single" w:sz="4" w:space="0" w:color="auto"/>
            </w:tcBorders>
            <w:shd w:val="clear" w:color="000000" w:fill="FFFF00"/>
            <w:noWrap/>
            <w:hideMark/>
          </w:tcPr>
          <w:p w14:paraId="4A793B32"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315,00</w:t>
            </w:r>
          </w:p>
        </w:tc>
        <w:tc>
          <w:tcPr>
            <w:tcW w:w="994" w:type="dxa"/>
            <w:tcBorders>
              <w:top w:val="nil"/>
              <w:left w:val="nil"/>
              <w:bottom w:val="single" w:sz="4" w:space="0" w:color="auto"/>
              <w:right w:val="single" w:sz="4" w:space="0" w:color="auto"/>
            </w:tcBorders>
            <w:shd w:val="clear" w:color="000000" w:fill="FFFF00"/>
            <w:noWrap/>
            <w:vAlign w:val="bottom"/>
            <w:hideMark/>
          </w:tcPr>
          <w:p w14:paraId="27E0CFFF"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TAK</w:t>
            </w:r>
          </w:p>
        </w:tc>
      </w:tr>
      <w:tr w:rsidR="007646F5" w:rsidRPr="007646F5" w14:paraId="075F5F0C"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000000" w:fill="FFFF00"/>
            <w:noWrap/>
            <w:hideMark/>
          </w:tcPr>
          <w:p w14:paraId="47FD2C8A"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II</w:t>
            </w:r>
          </w:p>
        </w:tc>
        <w:tc>
          <w:tcPr>
            <w:tcW w:w="2046" w:type="dxa"/>
            <w:tcBorders>
              <w:top w:val="nil"/>
              <w:left w:val="nil"/>
              <w:bottom w:val="single" w:sz="4" w:space="0" w:color="auto"/>
              <w:right w:val="single" w:sz="4" w:space="0" w:color="auto"/>
            </w:tcBorders>
            <w:shd w:val="clear" w:color="000000" w:fill="FFFF00"/>
            <w:noWrap/>
            <w:hideMark/>
          </w:tcPr>
          <w:p w14:paraId="56A27F07"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RW-2</w:t>
            </w:r>
          </w:p>
        </w:tc>
        <w:tc>
          <w:tcPr>
            <w:tcW w:w="2939" w:type="dxa"/>
            <w:tcBorders>
              <w:top w:val="nil"/>
              <w:left w:val="nil"/>
              <w:bottom w:val="single" w:sz="4" w:space="0" w:color="auto"/>
              <w:right w:val="single" w:sz="4" w:space="0" w:color="auto"/>
            </w:tcBorders>
            <w:shd w:val="clear" w:color="000000" w:fill="FFFF00"/>
            <w:noWrap/>
            <w:hideMark/>
          </w:tcPr>
          <w:p w14:paraId="32F001AA"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1454" w:type="dxa"/>
            <w:tcBorders>
              <w:top w:val="nil"/>
              <w:left w:val="nil"/>
              <w:bottom w:val="single" w:sz="4" w:space="0" w:color="auto"/>
              <w:right w:val="single" w:sz="4" w:space="0" w:color="auto"/>
            </w:tcBorders>
            <w:shd w:val="clear" w:color="000000" w:fill="FFFF00"/>
            <w:noWrap/>
            <w:hideMark/>
          </w:tcPr>
          <w:p w14:paraId="3C7CB398"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Poz. 1+2+3+4</w:t>
            </w:r>
          </w:p>
        </w:tc>
        <w:tc>
          <w:tcPr>
            <w:tcW w:w="674" w:type="dxa"/>
            <w:tcBorders>
              <w:top w:val="nil"/>
              <w:left w:val="nil"/>
              <w:bottom w:val="single" w:sz="4" w:space="0" w:color="auto"/>
              <w:right w:val="single" w:sz="4" w:space="0" w:color="auto"/>
            </w:tcBorders>
            <w:shd w:val="clear" w:color="000000" w:fill="FFFF00"/>
            <w:noWrap/>
            <w:hideMark/>
          </w:tcPr>
          <w:p w14:paraId="1702AA15"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 </w:t>
            </w:r>
          </w:p>
        </w:tc>
        <w:tc>
          <w:tcPr>
            <w:tcW w:w="642" w:type="dxa"/>
            <w:tcBorders>
              <w:top w:val="nil"/>
              <w:left w:val="nil"/>
              <w:bottom w:val="single" w:sz="4" w:space="0" w:color="auto"/>
              <w:right w:val="single" w:sz="4" w:space="0" w:color="auto"/>
            </w:tcBorders>
            <w:shd w:val="clear" w:color="000000" w:fill="FFFF00"/>
            <w:noWrap/>
            <w:hideMark/>
          </w:tcPr>
          <w:p w14:paraId="5C43B5A1"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0,2138</w:t>
            </w:r>
          </w:p>
        </w:tc>
        <w:tc>
          <w:tcPr>
            <w:tcW w:w="642" w:type="dxa"/>
            <w:tcBorders>
              <w:top w:val="nil"/>
              <w:left w:val="nil"/>
              <w:bottom w:val="single" w:sz="4" w:space="0" w:color="auto"/>
              <w:right w:val="single" w:sz="4" w:space="0" w:color="auto"/>
            </w:tcBorders>
            <w:shd w:val="clear" w:color="000000" w:fill="FFFF00"/>
            <w:noWrap/>
            <w:hideMark/>
          </w:tcPr>
          <w:p w14:paraId="2C9BBEB3"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0,0784</w:t>
            </w:r>
          </w:p>
        </w:tc>
        <w:tc>
          <w:tcPr>
            <w:tcW w:w="642" w:type="dxa"/>
            <w:tcBorders>
              <w:top w:val="nil"/>
              <w:left w:val="nil"/>
              <w:bottom w:val="single" w:sz="4" w:space="0" w:color="auto"/>
              <w:right w:val="single" w:sz="4" w:space="0" w:color="auto"/>
            </w:tcBorders>
            <w:shd w:val="clear" w:color="000000" w:fill="FFFF00"/>
            <w:noWrap/>
            <w:hideMark/>
          </w:tcPr>
          <w:p w14:paraId="6DEFB15E"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0,2277</w:t>
            </w:r>
          </w:p>
        </w:tc>
        <w:tc>
          <w:tcPr>
            <w:tcW w:w="906" w:type="dxa"/>
            <w:tcBorders>
              <w:top w:val="nil"/>
              <w:left w:val="nil"/>
              <w:bottom w:val="single" w:sz="4" w:space="0" w:color="auto"/>
              <w:right w:val="single" w:sz="4" w:space="0" w:color="auto"/>
            </w:tcBorders>
            <w:shd w:val="clear" w:color="000000" w:fill="FFFF00"/>
            <w:noWrap/>
            <w:hideMark/>
          </w:tcPr>
          <w:p w14:paraId="1F7442E9"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proofErr w:type="spellStart"/>
            <w:r w:rsidRPr="007646F5">
              <w:rPr>
                <w:rFonts w:ascii="Arial Narrow" w:hAnsi="Arial Narrow" w:cs="Arial"/>
                <w:b/>
                <w:bCs/>
                <w:sz w:val="20"/>
                <w:szCs w:val="20"/>
              </w:rPr>
              <w:t>gG</w:t>
            </w:r>
            <w:proofErr w:type="spellEnd"/>
          </w:p>
        </w:tc>
        <w:tc>
          <w:tcPr>
            <w:tcW w:w="414" w:type="dxa"/>
            <w:tcBorders>
              <w:top w:val="nil"/>
              <w:left w:val="nil"/>
              <w:bottom w:val="single" w:sz="4" w:space="0" w:color="auto"/>
              <w:right w:val="single" w:sz="4" w:space="0" w:color="auto"/>
            </w:tcBorders>
            <w:shd w:val="clear" w:color="000000" w:fill="FFFF00"/>
            <w:noWrap/>
            <w:hideMark/>
          </w:tcPr>
          <w:p w14:paraId="4A379D84"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50</w:t>
            </w:r>
          </w:p>
        </w:tc>
        <w:tc>
          <w:tcPr>
            <w:tcW w:w="641" w:type="dxa"/>
            <w:tcBorders>
              <w:top w:val="nil"/>
              <w:left w:val="nil"/>
              <w:bottom w:val="single" w:sz="4" w:space="0" w:color="auto"/>
              <w:right w:val="single" w:sz="4" w:space="0" w:color="auto"/>
            </w:tcBorders>
            <w:shd w:val="clear" w:color="000000" w:fill="FFFF00"/>
            <w:noWrap/>
            <w:hideMark/>
          </w:tcPr>
          <w:p w14:paraId="52A2A59F"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5</w:t>
            </w:r>
          </w:p>
        </w:tc>
        <w:tc>
          <w:tcPr>
            <w:tcW w:w="821" w:type="dxa"/>
            <w:tcBorders>
              <w:top w:val="nil"/>
              <w:left w:val="nil"/>
              <w:bottom w:val="single" w:sz="4" w:space="0" w:color="auto"/>
              <w:right w:val="single" w:sz="4" w:space="0" w:color="auto"/>
            </w:tcBorders>
            <w:shd w:val="clear" w:color="000000" w:fill="FFFF00"/>
            <w:noWrap/>
            <w:hideMark/>
          </w:tcPr>
          <w:p w14:paraId="44B8A857"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808,01</w:t>
            </w:r>
          </w:p>
        </w:tc>
        <w:tc>
          <w:tcPr>
            <w:tcW w:w="879" w:type="dxa"/>
            <w:tcBorders>
              <w:top w:val="nil"/>
              <w:left w:val="nil"/>
              <w:bottom w:val="single" w:sz="4" w:space="0" w:color="auto"/>
              <w:right w:val="single" w:sz="4" w:space="0" w:color="auto"/>
            </w:tcBorders>
            <w:shd w:val="clear" w:color="000000" w:fill="FFFF00"/>
            <w:noWrap/>
            <w:hideMark/>
          </w:tcPr>
          <w:p w14:paraId="7B1EFACD"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250,00</w:t>
            </w:r>
          </w:p>
        </w:tc>
        <w:tc>
          <w:tcPr>
            <w:tcW w:w="994" w:type="dxa"/>
            <w:tcBorders>
              <w:top w:val="nil"/>
              <w:left w:val="nil"/>
              <w:bottom w:val="single" w:sz="4" w:space="0" w:color="auto"/>
              <w:right w:val="single" w:sz="4" w:space="0" w:color="auto"/>
            </w:tcBorders>
            <w:shd w:val="clear" w:color="000000" w:fill="FFFF00"/>
            <w:noWrap/>
            <w:vAlign w:val="bottom"/>
            <w:hideMark/>
          </w:tcPr>
          <w:p w14:paraId="6E888B92"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TAK</w:t>
            </w:r>
          </w:p>
        </w:tc>
      </w:tr>
      <w:tr w:rsidR="007646F5" w:rsidRPr="007646F5" w14:paraId="4D48141A" w14:textId="77777777" w:rsidTr="002860E6">
        <w:trPr>
          <w:gridAfter w:val="1"/>
          <w:wAfter w:w="15" w:type="dxa"/>
          <w:trHeight w:val="255"/>
          <w:jc w:val="center"/>
        </w:trPr>
        <w:tc>
          <w:tcPr>
            <w:tcW w:w="305" w:type="dxa"/>
            <w:tcBorders>
              <w:top w:val="nil"/>
              <w:left w:val="single" w:sz="4" w:space="0" w:color="auto"/>
              <w:bottom w:val="single" w:sz="4" w:space="0" w:color="auto"/>
              <w:right w:val="single" w:sz="4" w:space="0" w:color="auto"/>
            </w:tcBorders>
            <w:shd w:val="clear" w:color="000000" w:fill="FFFF00"/>
            <w:noWrap/>
            <w:hideMark/>
          </w:tcPr>
          <w:p w14:paraId="70CDFE56" w14:textId="77777777" w:rsidR="007646F5" w:rsidRPr="007646F5" w:rsidRDefault="007646F5" w:rsidP="007646F5">
            <w:pPr>
              <w:widowControl/>
              <w:autoSpaceDE/>
              <w:autoSpaceDN/>
              <w:adjustRightInd/>
              <w:spacing w:after="0"/>
              <w:jc w:val="center"/>
              <w:rPr>
                <w:rFonts w:ascii="Arial Narrow" w:hAnsi="Arial Narrow" w:cs="Arial"/>
                <w:sz w:val="20"/>
                <w:szCs w:val="20"/>
              </w:rPr>
            </w:pPr>
            <w:r w:rsidRPr="007646F5">
              <w:rPr>
                <w:rFonts w:ascii="Arial Narrow" w:hAnsi="Arial Narrow" w:cs="Arial"/>
                <w:sz w:val="20"/>
                <w:szCs w:val="20"/>
              </w:rPr>
              <w:t>IV</w:t>
            </w:r>
          </w:p>
        </w:tc>
        <w:tc>
          <w:tcPr>
            <w:tcW w:w="2046" w:type="dxa"/>
            <w:tcBorders>
              <w:top w:val="nil"/>
              <w:left w:val="nil"/>
              <w:bottom w:val="single" w:sz="4" w:space="0" w:color="auto"/>
              <w:right w:val="single" w:sz="4" w:space="0" w:color="auto"/>
            </w:tcBorders>
            <w:shd w:val="clear" w:color="000000" w:fill="FFFF00"/>
            <w:noWrap/>
            <w:hideMark/>
          </w:tcPr>
          <w:p w14:paraId="29A3252D" w14:textId="43951B61" w:rsidR="007646F5" w:rsidRPr="007646F5" w:rsidRDefault="009954DC"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18"/>
                <w:szCs w:val="18"/>
              </w:rPr>
              <w:t>RW-2/ZG1</w:t>
            </w:r>
          </w:p>
        </w:tc>
        <w:tc>
          <w:tcPr>
            <w:tcW w:w="2939" w:type="dxa"/>
            <w:tcBorders>
              <w:top w:val="nil"/>
              <w:left w:val="nil"/>
              <w:bottom w:val="single" w:sz="4" w:space="0" w:color="auto"/>
              <w:right w:val="single" w:sz="4" w:space="0" w:color="auto"/>
            </w:tcBorders>
            <w:shd w:val="clear" w:color="000000" w:fill="FFFF00"/>
            <w:noWrap/>
            <w:hideMark/>
          </w:tcPr>
          <w:p w14:paraId="72D5F39B" w14:textId="77777777" w:rsidR="007646F5" w:rsidRPr="007646F5" w:rsidRDefault="007646F5" w:rsidP="007646F5">
            <w:pPr>
              <w:widowControl/>
              <w:autoSpaceDE/>
              <w:autoSpaceDN/>
              <w:adjustRightInd/>
              <w:spacing w:after="0"/>
              <w:jc w:val="left"/>
              <w:rPr>
                <w:rFonts w:ascii="Arial Narrow" w:hAnsi="Arial Narrow" w:cs="Arial"/>
                <w:sz w:val="20"/>
                <w:szCs w:val="20"/>
              </w:rPr>
            </w:pPr>
            <w:r w:rsidRPr="007646F5">
              <w:rPr>
                <w:rFonts w:ascii="Arial Narrow" w:hAnsi="Arial Narrow" w:cs="Arial"/>
                <w:sz w:val="20"/>
                <w:szCs w:val="20"/>
              </w:rPr>
              <w:t> </w:t>
            </w:r>
          </w:p>
        </w:tc>
        <w:tc>
          <w:tcPr>
            <w:tcW w:w="1454" w:type="dxa"/>
            <w:tcBorders>
              <w:top w:val="nil"/>
              <w:left w:val="nil"/>
              <w:bottom w:val="single" w:sz="4" w:space="0" w:color="auto"/>
              <w:right w:val="single" w:sz="4" w:space="0" w:color="auto"/>
            </w:tcBorders>
            <w:shd w:val="clear" w:color="000000" w:fill="FFFF00"/>
            <w:noWrap/>
            <w:hideMark/>
          </w:tcPr>
          <w:p w14:paraId="14EF6D5C"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Poz. 1+2+3+4+5</w:t>
            </w:r>
          </w:p>
        </w:tc>
        <w:tc>
          <w:tcPr>
            <w:tcW w:w="674" w:type="dxa"/>
            <w:tcBorders>
              <w:top w:val="nil"/>
              <w:left w:val="nil"/>
              <w:bottom w:val="single" w:sz="4" w:space="0" w:color="auto"/>
              <w:right w:val="single" w:sz="4" w:space="0" w:color="auto"/>
            </w:tcBorders>
            <w:shd w:val="clear" w:color="000000" w:fill="FFFF00"/>
            <w:noWrap/>
            <w:hideMark/>
          </w:tcPr>
          <w:p w14:paraId="40431333" w14:textId="77777777"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 </w:t>
            </w:r>
          </w:p>
        </w:tc>
        <w:tc>
          <w:tcPr>
            <w:tcW w:w="642" w:type="dxa"/>
            <w:tcBorders>
              <w:top w:val="nil"/>
              <w:left w:val="nil"/>
              <w:bottom w:val="single" w:sz="4" w:space="0" w:color="auto"/>
              <w:right w:val="single" w:sz="4" w:space="0" w:color="auto"/>
            </w:tcBorders>
            <w:shd w:val="clear" w:color="000000" w:fill="FFFF00"/>
            <w:noWrap/>
            <w:hideMark/>
          </w:tcPr>
          <w:p w14:paraId="68446EE1"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0,3191</w:t>
            </w:r>
          </w:p>
        </w:tc>
        <w:tc>
          <w:tcPr>
            <w:tcW w:w="642" w:type="dxa"/>
            <w:tcBorders>
              <w:top w:val="nil"/>
              <w:left w:val="nil"/>
              <w:bottom w:val="single" w:sz="4" w:space="0" w:color="auto"/>
              <w:right w:val="single" w:sz="4" w:space="0" w:color="auto"/>
            </w:tcBorders>
            <w:shd w:val="clear" w:color="000000" w:fill="FFFF00"/>
            <w:noWrap/>
            <w:hideMark/>
          </w:tcPr>
          <w:p w14:paraId="245EA866"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0,0784</w:t>
            </w:r>
          </w:p>
        </w:tc>
        <w:tc>
          <w:tcPr>
            <w:tcW w:w="642" w:type="dxa"/>
            <w:tcBorders>
              <w:top w:val="nil"/>
              <w:left w:val="nil"/>
              <w:bottom w:val="single" w:sz="4" w:space="0" w:color="auto"/>
              <w:right w:val="single" w:sz="4" w:space="0" w:color="auto"/>
            </w:tcBorders>
            <w:shd w:val="clear" w:color="000000" w:fill="FFFF00"/>
            <w:noWrap/>
            <w:hideMark/>
          </w:tcPr>
          <w:p w14:paraId="5E6F11CB"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0,3286</w:t>
            </w:r>
          </w:p>
        </w:tc>
        <w:tc>
          <w:tcPr>
            <w:tcW w:w="906" w:type="dxa"/>
            <w:tcBorders>
              <w:top w:val="nil"/>
              <w:left w:val="nil"/>
              <w:bottom w:val="single" w:sz="4" w:space="0" w:color="auto"/>
              <w:right w:val="single" w:sz="4" w:space="0" w:color="auto"/>
            </w:tcBorders>
            <w:shd w:val="clear" w:color="000000" w:fill="FFFF00"/>
            <w:noWrap/>
            <w:hideMark/>
          </w:tcPr>
          <w:p w14:paraId="660A702F" w14:textId="3DACA7C4" w:rsidR="007646F5" w:rsidRPr="007646F5" w:rsidRDefault="007646F5" w:rsidP="007646F5">
            <w:pPr>
              <w:widowControl/>
              <w:autoSpaceDE/>
              <w:autoSpaceDN/>
              <w:adjustRightInd/>
              <w:spacing w:after="0"/>
              <w:jc w:val="left"/>
              <w:rPr>
                <w:rFonts w:ascii="Arial Narrow" w:hAnsi="Arial Narrow" w:cs="Arial"/>
                <w:b/>
                <w:bCs/>
                <w:sz w:val="20"/>
                <w:szCs w:val="20"/>
              </w:rPr>
            </w:pPr>
            <w:r w:rsidRPr="007646F5">
              <w:rPr>
                <w:rFonts w:ascii="Arial Narrow" w:hAnsi="Arial Narrow" w:cs="Arial"/>
                <w:b/>
                <w:bCs/>
                <w:sz w:val="20"/>
                <w:szCs w:val="20"/>
              </w:rPr>
              <w:t>S30</w:t>
            </w:r>
            <w:r w:rsidR="001F3DDD">
              <w:rPr>
                <w:rFonts w:ascii="Arial Narrow" w:hAnsi="Arial Narrow" w:cs="Arial"/>
                <w:b/>
                <w:bCs/>
                <w:sz w:val="20"/>
                <w:szCs w:val="20"/>
              </w:rPr>
              <w:t>3</w:t>
            </w:r>
            <w:r w:rsidRPr="007646F5">
              <w:rPr>
                <w:rFonts w:ascii="Arial Narrow" w:hAnsi="Arial Narrow" w:cs="Arial"/>
                <w:b/>
                <w:bCs/>
                <w:sz w:val="20"/>
                <w:szCs w:val="20"/>
              </w:rPr>
              <w:t xml:space="preserve"> 16A</w:t>
            </w:r>
          </w:p>
        </w:tc>
        <w:tc>
          <w:tcPr>
            <w:tcW w:w="414" w:type="dxa"/>
            <w:tcBorders>
              <w:top w:val="nil"/>
              <w:left w:val="nil"/>
              <w:bottom w:val="single" w:sz="4" w:space="0" w:color="auto"/>
              <w:right w:val="single" w:sz="4" w:space="0" w:color="auto"/>
            </w:tcBorders>
            <w:shd w:val="clear" w:color="000000" w:fill="FFFF00"/>
            <w:noWrap/>
            <w:hideMark/>
          </w:tcPr>
          <w:p w14:paraId="397EBA4E"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16</w:t>
            </w:r>
          </w:p>
        </w:tc>
        <w:tc>
          <w:tcPr>
            <w:tcW w:w="641" w:type="dxa"/>
            <w:tcBorders>
              <w:top w:val="nil"/>
              <w:left w:val="nil"/>
              <w:bottom w:val="single" w:sz="4" w:space="0" w:color="auto"/>
              <w:right w:val="single" w:sz="4" w:space="0" w:color="auto"/>
            </w:tcBorders>
            <w:shd w:val="clear" w:color="000000" w:fill="FFFF00"/>
            <w:noWrap/>
            <w:hideMark/>
          </w:tcPr>
          <w:p w14:paraId="4DBE0625"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0,4</w:t>
            </w:r>
          </w:p>
        </w:tc>
        <w:tc>
          <w:tcPr>
            <w:tcW w:w="821" w:type="dxa"/>
            <w:tcBorders>
              <w:top w:val="nil"/>
              <w:left w:val="nil"/>
              <w:bottom w:val="single" w:sz="4" w:space="0" w:color="auto"/>
              <w:right w:val="single" w:sz="4" w:space="0" w:color="auto"/>
            </w:tcBorders>
            <w:shd w:val="clear" w:color="000000" w:fill="FFFF00"/>
            <w:noWrap/>
            <w:hideMark/>
          </w:tcPr>
          <w:p w14:paraId="0DFEA20B"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560,03</w:t>
            </w:r>
          </w:p>
        </w:tc>
        <w:tc>
          <w:tcPr>
            <w:tcW w:w="879" w:type="dxa"/>
            <w:tcBorders>
              <w:top w:val="nil"/>
              <w:left w:val="nil"/>
              <w:bottom w:val="single" w:sz="4" w:space="0" w:color="auto"/>
              <w:right w:val="single" w:sz="4" w:space="0" w:color="auto"/>
            </w:tcBorders>
            <w:shd w:val="clear" w:color="000000" w:fill="FFFF00"/>
            <w:noWrap/>
            <w:hideMark/>
          </w:tcPr>
          <w:p w14:paraId="7C9B4959" w14:textId="77777777" w:rsidR="007646F5" w:rsidRPr="007646F5" w:rsidRDefault="007646F5" w:rsidP="007646F5">
            <w:pPr>
              <w:widowControl/>
              <w:autoSpaceDE/>
              <w:autoSpaceDN/>
              <w:adjustRightInd/>
              <w:spacing w:after="0"/>
              <w:jc w:val="right"/>
              <w:rPr>
                <w:rFonts w:ascii="Arial Narrow" w:hAnsi="Arial Narrow" w:cs="Arial"/>
                <w:b/>
                <w:bCs/>
                <w:sz w:val="20"/>
                <w:szCs w:val="20"/>
              </w:rPr>
            </w:pPr>
            <w:r w:rsidRPr="007646F5">
              <w:rPr>
                <w:rFonts w:ascii="Arial Narrow" w:hAnsi="Arial Narrow" w:cs="Arial"/>
                <w:b/>
                <w:bCs/>
                <w:sz w:val="20"/>
                <w:szCs w:val="20"/>
              </w:rPr>
              <w:t>80,00</w:t>
            </w:r>
          </w:p>
        </w:tc>
        <w:tc>
          <w:tcPr>
            <w:tcW w:w="994" w:type="dxa"/>
            <w:tcBorders>
              <w:top w:val="nil"/>
              <w:left w:val="nil"/>
              <w:bottom w:val="single" w:sz="4" w:space="0" w:color="auto"/>
              <w:right w:val="single" w:sz="4" w:space="0" w:color="auto"/>
            </w:tcBorders>
            <w:shd w:val="clear" w:color="000000" w:fill="FFFF00"/>
            <w:noWrap/>
            <w:vAlign w:val="bottom"/>
            <w:hideMark/>
          </w:tcPr>
          <w:p w14:paraId="6C59D4DD" w14:textId="77777777" w:rsidR="007646F5" w:rsidRPr="007646F5" w:rsidRDefault="007646F5" w:rsidP="007646F5">
            <w:pPr>
              <w:widowControl/>
              <w:autoSpaceDE/>
              <w:autoSpaceDN/>
              <w:adjustRightInd/>
              <w:spacing w:after="0"/>
              <w:jc w:val="center"/>
              <w:rPr>
                <w:rFonts w:ascii="Arial Narrow" w:hAnsi="Arial Narrow" w:cs="Arial"/>
                <w:b/>
                <w:bCs/>
                <w:sz w:val="20"/>
                <w:szCs w:val="20"/>
              </w:rPr>
            </w:pPr>
            <w:r w:rsidRPr="007646F5">
              <w:rPr>
                <w:rFonts w:ascii="Arial Narrow" w:hAnsi="Arial Narrow" w:cs="Arial"/>
                <w:b/>
                <w:bCs/>
                <w:sz w:val="20"/>
                <w:szCs w:val="20"/>
              </w:rPr>
              <w:t>TAK</w:t>
            </w:r>
          </w:p>
        </w:tc>
      </w:tr>
    </w:tbl>
    <w:p w14:paraId="026C3726" w14:textId="4E50F7A8" w:rsidR="00326178" w:rsidRPr="00015503" w:rsidRDefault="00326178" w:rsidP="002E5B53">
      <w:pPr>
        <w:spacing w:line="276" w:lineRule="auto"/>
        <w:rPr>
          <w:rFonts w:asciiTheme="minorHAnsi" w:hAnsiTheme="minorHAnsi" w:cs="Arial"/>
          <w:sz w:val="22"/>
          <w:szCs w:val="22"/>
        </w:rPr>
      </w:pPr>
      <w:r w:rsidRPr="00015503">
        <w:rPr>
          <w:rFonts w:asciiTheme="minorHAnsi" w:hAnsiTheme="minorHAnsi" w:cs="Arial"/>
          <w:sz w:val="22"/>
          <w:szCs w:val="22"/>
        </w:rPr>
        <w:t xml:space="preserve">Ze względu na brak projektu budowy sieci elektroenergetycznej (zgodnie z warunkami objęte zakresem prac </w:t>
      </w:r>
      <w:r w:rsidR="002860E6" w:rsidRPr="00015503">
        <w:rPr>
          <w:rFonts w:asciiTheme="minorHAnsi" w:hAnsiTheme="minorHAnsi" w:cs="Arial"/>
          <w:sz w:val="22"/>
          <w:szCs w:val="22"/>
        </w:rPr>
        <w:t>PGE Dystrybucja</w:t>
      </w:r>
      <w:r w:rsidRPr="00015503">
        <w:rPr>
          <w:rFonts w:asciiTheme="minorHAnsi" w:hAnsiTheme="minorHAnsi" w:cs="Arial"/>
          <w:sz w:val="22"/>
          <w:szCs w:val="22"/>
        </w:rPr>
        <w:t>) brak możliwości wykonania obliczeń sprawdzających</w:t>
      </w:r>
      <w:r w:rsidR="002860E6" w:rsidRPr="00015503">
        <w:rPr>
          <w:rFonts w:asciiTheme="minorHAnsi" w:hAnsiTheme="minorHAnsi" w:cs="Arial"/>
          <w:sz w:val="22"/>
          <w:szCs w:val="22"/>
        </w:rPr>
        <w:t xml:space="preserve">. W powyższych obliczeniach przyjęto założenia w zakresie </w:t>
      </w:r>
      <w:proofErr w:type="spellStart"/>
      <w:r w:rsidR="002860E6" w:rsidRPr="00015503">
        <w:rPr>
          <w:rFonts w:asciiTheme="minorHAnsi" w:hAnsiTheme="minorHAnsi" w:cs="Arial"/>
          <w:sz w:val="22"/>
          <w:szCs w:val="22"/>
        </w:rPr>
        <w:t>trafo</w:t>
      </w:r>
      <w:proofErr w:type="spellEnd"/>
      <w:r w:rsidR="002860E6" w:rsidRPr="00015503">
        <w:rPr>
          <w:rFonts w:asciiTheme="minorHAnsi" w:hAnsiTheme="minorHAnsi" w:cs="Arial"/>
          <w:sz w:val="22"/>
          <w:szCs w:val="22"/>
        </w:rPr>
        <w:t xml:space="preserve"> oraz linii kablowej . Po wykonaniu przez PGE Dystrybucja </w:t>
      </w:r>
      <w:r w:rsidR="008075CF" w:rsidRPr="00015503">
        <w:rPr>
          <w:rFonts w:asciiTheme="minorHAnsi" w:hAnsiTheme="minorHAnsi" w:cs="Arial"/>
          <w:sz w:val="22"/>
          <w:szCs w:val="22"/>
        </w:rPr>
        <w:t>przyłącza</w:t>
      </w:r>
      <w:r w:rsidR="002860E6" w:rsidRPr="00015503">
        <w:rPr>
          <w:rFonts w:asciiTheme="minorHAnsi" w:hAnsiTheme="minorHAnsi" w:cs="Arial"/>
          <w:sz w:val="22"/>
          <w:szCs w:val="22"/>
        </w:rPr>
        <w:t xml:space="preserve"> do ZK należy wykonać obliczenia sprawdzające uwzględniające urządzenia ujęte w w/w </w:t>
      </w:r>
      <w:r w:rsidR="008075CF" w:rsidRPr="00015503">
        <w:rPr>
          <w:rFonts w:asciiTheme="minorHAnsi" w:hAnsiTheme="minorHAnsi" w:cs="Arial"/>
          <w:sz w:val="22"/>
          <w:szCs w:val="22"/>
        </w:rPr>
        <w:t>przyłączu</w:t>
      </w:r>
      <w:r w:rsidR="002860E6" w:rsidRPr="00015503">
        <w:rPr>
          <w:rFonts w:asciiTheme="minorHAnsi" w:hAnsiTheme="minorHAnsi" w:cs="Arial"/>
          <w:sz w:val="22"/>
          <w:szCs w:val="22"/>
        </w:rPr>
        <w:t>.</w:t>
      </w:r>
    </w:p>
    <w:p w14:paraId="4FAD648C" w14:textId="1C44DA8B" w:rsidR="00D91575" w:rsidRPr="00421CD4" w:rsidRDefault="00D91575" w:rsidP="00793AF8">
      <w:pPr>
        <w:tabs>
          <w:tab w:val="left" w:pos="3164"/>
        </w:tabs>
        <w:spacing w:line="276" w:lineRule="auto"/>
        <w:rPr>
          <w:rFonts w:ascii="Arial Narrow" w:hAnsi="Arial Narrow"/>
          <w:b/>
          <w:sz w:val="22"/>
          <w:szCs w:val="22"/>
        </w:rPr>
      </w:pPr>
      <w:r w:rsidRPr="00421CD4">
        <w:rPr>
          <w:rFonts w:ascii="Arial Narrow" w:hAnsi="Arial Narrow"/>
          <w:b/>
          <w:sz w:val="22"/>
          <w:szCs w:val="22"/>
        </w:rPr>
        <w:t xml:space="preserve">UWAGA </w:t>
      </w:r>
      <w:r>
        <w:rPr>
          <w:rFonts w:ascii="Arial Narrow" w:hAnsi="Arial Narrow"/>
          <w:b/>
          <w:sz w:val="22"/>
          <w:szCs w:val="22"/>
        </w:rPr>
        <w:tab/>
      </w:r>
    </w:p>
    <w:p w14:paraId="49F72A32" w14:textId="77777777" w:rsidR="00D91575" w:rsidRPr="00AC4F5A" w:rsidRDefault="00D91575" w:rsidP="00793AF8">
      <w:pPr>
        <w:spacing w:line="276" w:lineRule="auto"/>
        <w:rPr>
          <w:rFonts w:ascii="Arial Narrow" w:hAnsi="Arial Narrow"/>
          <w:sz w:val="22"/>
          <w:szCs w:val="22"/>
        </w:rPr>
      </w:pPr>
      <w:r w:rsidRPr="00AC4F5A">
        <w:rPr>
          <w:rFonts w:ascii="Arial Narrow" w:hAnsi="Arial Narrow"/>
          <w:sz w:val="22"/>
          <w:szCs w:val="22"/>
        </w:rPr>
        <w:t>Dopuszczalna impedancja pętli zwarcia (dla t=0,4s) :</w:t>
      </w:r>
    </w:p>
    <w:p w14:paraId="2A1AAA1D" w14:textId="77777777" w:rsidR="00D91575" w:rsidRPr="00AC4F5A" w:rsidRDefault="00D91575" w:rsidP="00793AF8">
      <w:pPr>
        <w:spacing w:line="276" w:lineRule="auto"/>
        <w:rPr>
          <w:rFonts w:ascii="Arial Narrow" w:hAnsi="Arial Narrow"/>
          <w:sz w:val="22"/>
          <w:szCs w:val="22"/>
          <w:vertAlign w:val="subscript"/>
        </w:rPr>
      </w:pPr>
      <w:proofErr w:type="spellStart"/>
      <w:r w:rsidRPr="00AC4F5A">
        <w:rPr>
          <w:rFonts w:ascii="Arial Narrow" w:hAnsi="Arial Narrow"/>
          <w:sz w:val="22"/>
          <w:szCs w:val="22"/>
        </w:rPr>
        <w:t>Z</w:t>
      </w:r>
      <w:r w:rsidRPr="00AC4F5A">
        <w:rPr>
          <w:rFonts w:ascii="Arial Narrow" w:hAnsi="Arial Narrow"/>
          <w:sz w:val="22"/>
          <w:szCs w:val="22"/>
          <w:vertAlign w:val="subscript"/>
        </w:rPr>
        <w:t>dop</w:t>
      </w:r>
      <w:proofErr w:type="spellEnd"/>
      <w:r w:rsidRPr="00AC4F5A">
        <w:rPr>
          <w:rFonts w:ascii="Arial Narrow" w:hAnsi="Arial Narrow"/>
          <w:sz w:val="22"/>
          <w:szCs w:val="22"/>
          <w:vertAlign w:val="subscript"/>
        </w:rPr>
        <w:t xml:space="preserve"> </w:t>
      </w:r>
      <w:r w:rsidRPr="00AC4F5A">
        <w:rPr>
          <w:rFonts w:ascii="Arial Narrow" w:hAnsi="Arial Narrow"/>
          <w:sz w:val="22"/>
          <w:szCs w:val="22"/>
        </w:rPr>
        <w:sym w:font="Symbol" w:char="F0A3"/>
      </w:r>
      <w:r w:rsidRPr="00AC4F5A">
        <w:rPr>
          <w:rFonts w:ascii="Arial Narrow" w:hAnsi="Arial Narrow"/>
          <w:sz w:val="22"/>
          <w:szCs w:val="22"/>
        </w:rPr>
        <w:t xml:space="preserve"> U</w:t>
      </w:r>
      <w:r w:rsidRPr="00AC4F5A">
        <w:rPr>
          <w:rFonts w:ascii="Arial Narrow" w:hAnsi="Arial Narrow"/>
          <w:sz w:val="22"/>
          <w:szCs w:val="22"/>
          <w:vertAlign w:val="subscript"/>
        </w:rPr>
        <w:t>f</w:t>
      </w:r>
      <w:r w:rsidRPr="00AC4F5A">
        <w:rPr>
          <w:rFonts w:ascii="Arial Narrow" w:hAnsi="Arial Narrow"/>
          <w:sz w:val="22"/>
          <w:szCs w:val="22"/>
        </w:rPr>
        <w:t>/I</w:t>
      </w:r>
      <w:r w:rsidRPr="00AC4F5A">
        <w:rPr>
          <w:rFonts w:ascii="Arial Narrow" w:hAnsi="Arial Narrow"/>
          <w:sz w:val="22"/>
          <w:szCs w:val="22"/>
          <w:vertAlign w:val="subscript"/>
        </w:rPr>
        <w:t>w</w:t>
      </w:r>
    </w:p>
    <w:p w14:paraId="5BFCEE3B" w14:textId="77777777" w:rsidR="00D91575" w:rsidRPr="00AC4F5A" w:rsidRDefault="00D91575" w:rsidP="00793AF8">
      <w:pPr>
        <w:spacing w:line="276" w:lineRule="auto"/>
        <w:rPr>
          <w:rFonts w:ascii="Arial Narrow" w:hAnsi="Arial Narrow"/>
          <w:b/>
          <w:sz w:val="22"/>
          <w:szCs w:val="22"/>
        </w:rPr>
      </w:pPr>
      <w:proofErr w:type="spellStart"/>
      <w:r w:rsidRPr="00AC4F5A">
        <w:rPr>
          <w:rFonts w:ascii="Arial Narrow" w:hAnsi="Arial Narrow"/>
          <w:b/>
          <w:sz w:val="22"/>
          <w:szCs w:val="22"/>
        </w:rPr>
        <w:t>Z</w:t>
      </w:r>
      <w:r w:rsidRPr="00AC4F5A">
        <w:rPr>
          <w:rFonts w:ascii="Arial Narrow" w:hAnsi="Arial Narrow"/>
          <w:b/>
          <w:sz w:val="22"/>
          <w:szCs w:val="22"/>
          <w:vertAlign w:val="subscript"/>
        </w:rPr>
        <w:t>dop</w:t>
      </w:r>
      <w:proofErr w:type="spellEnd"/>
      <w:r w:rsidRPr="00AC4F5A">
        <w:rPr>
          <w:rFonts w:ascii="Arial Narrow" w:hAnsi="Arial Narrow"/>
          <w:b/>
          <w:sz w:val="22"/>
          <w:szCs w:val="22"/>
          <w:vertAlign w:val="subscript"/>
        </w:rPr>
        <w:t xml:space="preserve"> </w:t>
      </w:r>
      <w:r w:rsidRPr="00AC4F5A">
        <w:rPr>
          <w:rFonts w:ascii="Arial Narrow" w:hAnsi="Arial Narrow"/>
          <w:b/>
          <w:sz w:val="22"/>
          <w:szCs w:val="22"/>
        </w:rPr>
        <w:sym w:font="Symbol" w:char="F0A3"/>
      </w:r>
      <w:r w:rsidRPr="00AC4F5A">
        <w:rPr>
          <w:rFonts w:ascii="Arial Narrow" w:hAnsi="Arial Narrow"/>
          <w:b/>
          <w:sz w:val="22"/>
          <w:szCs w:val="22"/>
        </w:rPr>
        <w:t xml:space="preserve"> </w:t>
      </w:r>
      <w:bookmarkStart w:id="81" w:name="OLE_LINK3"/>
      <w:r w:rsidRPr="00AC4F5A">
        <w:rPr>
          <w:rFonts w:ascii="Arial Narrow" w:hAnsi="Arial Narrow"/>
          <w:b/>
          <w:sz w:val="22"/>
          <w:szCs w:val="22"/>
        </w:rPr>
        <w:t xml:space="preserve">230/80/1.25 </w:t>
      </w:r>
      <w:bookmarkEnd w:id="81"/>
      <w:r w:rsidRPr="00AC4F5A">
        <w:rPr>
          <w:rFonts w:ascii="Arial Narrow" w:hAnsi="Arial Narrow"/>
          <w:b/>
          <w:sz w:val="22"/>
          <w:szCs w:val="22"/>
        </w:rPr>
        <w:t>=2,3</w:t>
      </w:r>
      <w:r w:rsidRPr="00AC4F5A">
        <w:rPr>
          <w:rFonts w:ascii="Arial Narrow" w:hAnsi="Arial Narrow"/>
          <w:b/>
          <w:sz w:val="22"/>
          <w:szCs w:val="22"/>
        </w:rPr>
        <w:sym w:font="Symbol" w:char="F057"/>
      </w:r>
      <w:r w:rsidRPr="00AC4F5A">
        <w:rPr>
          <w:rFonts w:ascii="Arial Narrow" w:hAnsi="Arial Narrow"/>
          <w:b/>
          <w:sz w:val="22"/>
          <w:szCs w:val="22"/>
        </w:rPr>
        <w:t xml:space="preserve"> </w:t>
      </w:r>
      <w:r>
        <w:rPr>
          <w:rFonts w:ascii="Arial Narrow" w:hAnsi="Arial Narrow"/>
          <w:b/>
          <w:sz w:val="22"/>
          <w:szCs w:val="22"/>
        </w:rPr>
        <w:t>(dla gniazda wtykowego)</w:t>
      </w:r>
    </w:p>
    <w:p w14:paraId="114C2328" w14:textId="77777777" w:rsidR="00D91575" w:rsidRPr="00AC4F5A" w:rsidRDefault="00D91575" w:rsidP="00793AF8">
      <w:pPr>
        <w:spacing w:line="276" w:lineRule="auto"/>
        <w:rPr>
          <w:rFonts w:ascii="Arial Narrow" w:hAnsi="Arial Narrow"/>
          <w:b/>
          <w:sz w:val="22"/>
          <w:szCs w:val="22"/>
        </w:rPr>
      </w:pPr>
      <w:r w:rsidRPr="00AC4F5A">
        <w:rPr>
          <w:rFonts w:ascii="Arial Narrow" w:hAnsi="Arial Narrow"/>
          <w:b/>
          <w:sz w:val="22"/>
          <w:szCs w:val="22"/>
        </w:rPr>
        <w:t>UWAGA</w:t>
      </w:r>
    </w:p>
    <w:p w14:paraId="7D301711" w14:textId="77777777" w:rsidR="00502ED1" w:rsidRDefault="00D91575" w:rsidP="00793AF8">
      <w:pPr>
        <w:spacing w:line="276" w:lineRule="auto"/>
        <w:rPr>
          <w:rFonts w:ascii="Arial Narrow" w:hAnsi="Arial Narrow"/>
          <w:bCs/>
          <w:sz w:val="22"/>
          <w:szCs w:val="22"/>
        </w:rPr>
      </w:pPr>
      <w:r w:rsidRPr="00AC4F5A">
        <w:rPr>
          <w:rFonts w:ascii="Arial Narrow" w:hAnsi="Arial Narrow"/>
          <w:bCs/>
          <w:sz w:val="22"/>
          <w:szCs w:val="22"/>
        </w:rPr>
        <w:t>W przypadku przekroczenia wymaganego poziomu impedancji pętli zwarciowej poddać weryfikacji wielkość i typ wkładek bezpiecznikowych.</w:t>
      </w:r>
      <w:r>
        <w:rPr>
          <w:rFonts w:ascii="Arial Narrow" w:hAnsi="Arial Narrow"/>
          <w:bCs/>
          <w:sz w:val="22"/>
          <w:szCs w:val="22"/>
        </w:rPr>
        <w:t xml:space="preserve"> </w:t>
      </w:r>
      <w:r w:rsidRPr="00707B53">
        <w:rPr>
          <w:rFonts w:ascii="Arial Narrow" w:hAnsi="Arial Narrow"/>
          <w:bCs/>
          <w:sz w:val="22"/>
          <w:szCs w:val="22"/>
        </w:rPr>
        <w:t>Uwzględnić powyższe odbiory w bilansie całego obiektu</w:t>
      </w:r>
      <w:r>
        <w:rPr>
          <w:rFonts w:ascii="Arial Narrow" w:hAnsi="Arial Narrow"/>
          <w:bCs/>
          <w:sz w:val="22"/>
          <w:szCs w:val="22"/>
        </w:rPr>
        <w:t>.</w:t>
      </w:r>
    </w:p>
    <w:p w14:paraId="31A298DE" w14:textId="77777777" w:rsidR="008B7A71" w:rsidRDefault="008B7A71" w:rsidP="00793AF8">
      <w:pPr>
        <w:spacing w:line="276" w:lineRule="auto"/>
        <w:rPr>
          <w:rFonts w:ascii="Arial Narrow" w:hAnsi="Arial Narrow"/>
          <w:bCs/>
          <w:sz w:val="22"/>
          <w:szCs w:val="22"/>
        </w:rPr>
      </w:pPr>
    </w:p>
    <w:p w14:paraId="3D5E34C8" w14:textId="77777777" w:rsidR="008B7A71" w:rsidRDefault="008B7A71" w:rsidP="00793AF8">
      <w:pPr>
        <w:spacing w:line="276" w:lineRule="auto"/>
        <w:rPr>
          <w:rFonts w:ascii="Arial Narrow" w:hAnsi="Arial Narrow"/>
          <w:bCs/>
          <w:sz w:val="22"/>
          <w:szCs w:val="22"/>
        </w:rPr>
      </w:pPr>
    </w:p>
    <w:p w14:paraId="1CA574D1" w14:textId="03A75A4D" w:rsidR="00D91575" w:rsidRDefault="00D91575" w:rsidP="008B7A71">
      <w:pPr>
        <w:spacing w:line="276" w:lineRule="auto"/>
      </w:pPr>
    </w:p>
    <w:sectPr w:rsidR="00D91575" w:rsidSect="00432ED1">
      <w:pgSz w:w="16840" w:h="11907" w:orient="landscape" w:code="9"/>
      <w:pgMar w:top="1040" w:right="851" w:bottom="1134" w:left="1134" w:header="567" w:footer="56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BD44" w14:textId="77777777" w:rsidR="003B074A" w:rsidRDefault="003B074A">
      <w:r>
        <w:separator/>
      </w:r>
    </w:p>
  </w:endnote>
  <w:endnote w:type="continuationSeparator" w:id="0">
    <w:p w14:paraId="607B6290" w14:textId="77777777" w:rsidR="003B074A" w:rsidRDefault="003B0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T1B2t00">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 w:name="CIDFont+F9">
    <w:altName w:val="Cambria"/>
    <w:panose1 w:val="00000000000000000000"/>
    <w:charset w:val="00"/>
    <w:family w:val="roman"/>
    <w:notTrueType/>
    <w:pitch w:val="default"/>
  </w:font>
  <w:font w:name="CIDFont+F10">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9F3A" w14:textId="2EA80DCA" w:rsidR="0050506E" w:rsidRPr="0013211F" w:rsidRDefault="0050506E" w:rsidP="00273772">
    <w:pPr>
      <w:pStyle w:val="Stopka"/>
      <w:pBdr>
        <w:top w:val="single" w:sz="4" w:space="1" w:color="auto"/>
      </w:pBdr>
      <w:jc w:val="left"/>
      <w:rPr>
        <w:rFonts w:ascii="Calibri" w:hAnsi="Calibri" w:cs="Calibri"/>
      </w:rPr>
    </w:pPr>
    <w:r w:rsidRPr="0013211F">
      <w:rPr>
        <w:rFonts w:ascii="Calibri" w:hAnsi="Calibri" w:cs="Calibri"/>
      </w:rPr>
      <w:t xml:space="preserve">Projekt budowlany– Instalacje elektryczne                        </w:t>
    </w:r>
    <w:r w:rsidRPr="0013211F">
      <w:rPr>
        <w:rFonts w:ascii="Calibri" w:hAnsi="Calibri" w:cs="Calibri"/>
      </w:rPr>
      <w:tab/>
    </w:r>
    <w:r>
      <w:rPr>
        <w:rFonts w:ascii="Calibri" w:hAnsi="Calibri" w:cs="Calibri"/>
      </w:rPr>
      <w:t xml:space="preserve">{E} </w:t>
    </w:r>
    <w:r w:rsidRPr="0013211F">
      <w:rPr>
        <w:rStyle w:val="Numerstrony"/>
        <w:rFonts w:ascii="Calibri" w:hAnsi="Calibri" w:cs="Calibri"/>
      </w:rPr>
      <w:fldChar w:fldCharType="begin"/>
    </w:r>
    <w:r w:rsidRPr="0013211F">
      <w:rPr>
        <w:rStyle w:val="Numerstrony"/>
        <w:rFonts w:ascii="Calibri" w:hAnsi="Calibri" w:cs="Calibri"/>
      </w:rPr>
      <w:instrText xml:space="preserve"> PAGE </w:instrText>
    </w:r>
    <w:r w:rsidRPr="0013211F">
      <w:rPr>
        <w:rStyle w:val="Numerstrony"/>
        <w:rFonts w:ascii="Calibri" w:hAnsi="Calibri" w:cs="Calibri"/>
      </w:rPr>
      <w:fldChar w:fldCharType="separate"/>
    </w:r>
    <w:r>
      <w:rPr>
        <w:rStyle w:val="Numerstrony"/>
        <w:rFonts w:ascii="Calibri" w:hAnsi="Calibri" w:cs="Calibri"/>
        <w:noProof/>
      </w:rPr>
      <w:t>1</w:t>
    </w:r>
    <w:r w:rsidRPr="0013211F">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4598" w14:textId="77777777" w:rsidR="003B074A" w:rsidRDefault="003B074A">
      <w:r>
        <w:separator/>
      </w:r>
    </w:p>
  </w:footnote>
  <w:footnote w:type="continuationSeparator" w:id="0">
    <w:p w14:paraId="246705BA" w14:textId="77777777" w:rsidR="003B074A" w:rsidRDefault="003B0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AAF4C" w14:textId="07D3DCC1" w:rsidR="0050506E" w:rsidRPr="00536F63" w:rsidRDefault="0050506E" w:rsidP="00536F63">
    <w:pPr>
      <w:widowControl/>
      <w:autoSpaceDE/>
      <w:autoSpaceDN/>
      <w:adjustRightInd/>
      <w:spacing w:after="0" w:line="276" w:lineRule="auto"/>
      <w:ind w:right="213"/>
      <w:jc w:val="left"/>
      <w:rPr>
        <w:rFonts w:ascii="Cambria" w:hAnsi="Cambria"/>
        <w:i/>
        <w:sz w:val="22"/>
      </w:rPr>
    </w:pPr>
    <w:r w:rsidRPr="00536F63">
      <w:rPr>
        <w:rFonts w:ascii="Cambria" w:hAnsi="Cambria"/>
        <w:i/>
        <w:sz w:val="22"/>
      </w:rPr>
      <w:t xml:space="preserve">Budowa </w:t>
    </w:r>
    <w:r>
      <w:rPr>
        <w:rFonts w:ascii="Cambria" w:hAnsi="Cambria"/>
        <w:i/>
        <w:sz w:val="22"/>
      </w:rPr>
      <w:t>P</w:t>
    </w:r>
    <w:r w:rsidRPr="00536F63">
      <w:rPr>
        <w:rFonts w:ascii="Cambria" w:hAnsi="Cambria"/>
        <w:i/>
        <w:sz w:val="22"/>
      </w:rPr>
      <w:t xml:space="preserve">unktu </w:t>
    </w:r>
    <w:r>
      <w:rPr>
        <w:rFonts w:ascii="Cambria" w:hAnsi="Cambria"/>
        <w:i/>
        <w:sz w:val="22"/>
      </w:rPr>
      <w:t>S</w:t>
    </w:r>
    <w:r w:rsidRPr="00536F63">
      <w:rPr>
        <w:rFonts w:ascii="Cambria" w:hAnsi="Cambria"/>
        <w:i/>
        <w:sz w:val="22"/>
      </w:rPr>
      <w:t xml:space="preserve">elektywnej </w:t>
    </w:r>
    <w:r>
      <w:rPr>
        <w:rFonts w:ascii="Cambria" w:hAnsi="Cambria"/>
        <w:i/>
        <w:sz w:val="22"/>
      </w:rPr>
      <w:t>Z</w:t>
    </w:r>
    <w:r w:rsidRPr="00536F63">
      <w:rPr>
        <w:rFonts w:ascii="Cambria" w:hAnsi="Cambria"/>
        <w:i/>
        <w:sz w:val="22"/>
      </w:rPr>
      <w:t xml:space="preserve">biórki </w:t>
    </w:r>
    <w:r>
      <w:rPr>
        <w:rFonts w:ascii="Cambria" w:hAnsi="Cambria"/>
        <w:i/>
        <w:sz w:val="22"/>
      </w:rPr>
      <w:t>O</w:t>
    </w:r>
    <w:r w:rsidRPr="00536F63">
      <w:rPr>
        <w:rFonts w:ascii="Cambria" w:hAnsi="Cambria"/>
        <w:i/>
        <w:sz w:val="22"/>
      </w:rPr>
      <w:t xml:space="preserve">dpadów </w:t>
    </w:r>
    <w:r>
      <w:rPr>
        <w:rFonts w:ascii="Cambria" w:hAnsi="Cambria"/>
        <w:i/>
        <w:sz w:val="22"/>
      </w:rPr>
      <w:t>K</w:t>
    </w:r>
    <w:r w:rsidRPr="00536F63">
      <w:rPr>
        <w:rFonts w:ascii="Cambria" w:hAnsi="Cambria"/>
        <w:i/>
        <w:sz w:val="22"/>
      </w:rPr>
      <w:t>omunalnych</w:t>
    </w:r>
  </w:p>
  <w:p w14:paraId="258FCFF3" w14:textId="0D1D5FD6" w:rsidR="0050506E" w:rsidRDefault="0050506E" w:rsidP="00536F63">
    <w:pPr>
      <w:pBdr>
        <w:bottom w:val="single" w:sz="4" w:space="1" w:color="auto"/>
      </w:pBdr>
      <w:spacing w:line="276" w:lineRule="auto"/>
      <w:ind w:right="213"/>
      <w:rPr>
        <w:rFonts w:ascii="Arial" w:hAnsi="Arial" w:cs="Arial"/>
      </w:rPr>
    </w:pPr>
    <w:r w:rsidRPr="00536F63">
      <w:rPr>
        <w:rFonts w:ascii="Cambria" w:hAnsi="Cambria"/>
        <w:sz w:val="18"/>
        <w:szCs w:val="22"/>
      </w:rPr>
      <w:t>NOWA WIEŚ gm. Olszewo-Borki</w:t>
    </w:r>
    <w:r>
      <w:rPr>
        <w:rFonts w:ascii="Cambria" w:hAnsi="Cambria"/>
        <w:sz w:val="18"/>
        <w:szCs w:val="22"/>
      </w:rPr>
      <w:t xml:space="preserve"> </w:t>
    </w:r>
    <w:r w:rsidRPr="00536F63">
      <w:rPr>
        <w:rFonts w:ascii="Cambria" w:hAnsi="Cambria"/>
        <w:sz w:val="18"/>
        <w:szCs w:val="22"/>
      </w:rPr>
      <w:t xml:space="preserve">jedn. </w:t>
    </w:r>
    <w:proofErr w:type="spellStart"/>
    <w:r w:rsidRPr="00536F63">
      <w:rPr>
        <w:rFonts w:ascii="Cambria" w:hAnsi="Cambria"/>
        <w:sz w:val="18"/>
        <w:szCs w:val="22"/>
      </w:rPr>
      <w:t>ewid</w:t>
    </w:r>
    <w:proofErr w:type="spellEnd"/>
    <w:r w:rsidRPr="00536F63">
      <w:rPr>
        <w:rFonts w:ascii="Cambria" w:hAnsi="Cambria"/>
        <w:sz w:val="18"/>
        <w:szCs w:val="22"/>
      </w:rPr>
      <w:t>. 141509_2.0017 działki nr 336 i 385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8F2092C"/>
    <w:lvl w:ilvl="0">
      <w:start w:val="1"/>
      <w:numFmt w:val="bullet"/>
      <w:pStyle w:val="StylNagwek3"/>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3"/>
    <w:multiLevelType w:val="singleLevel"/>
    <w:tmpl w:val="00000003"/>
    <w:name w:val="WW8Num25"/>
    <w:lvl w:ilvl="0">
      <w:start w:val="1"/>
      <w:numFmt w:val="decimal"/>
      <w:lvlText w:val="%1)"/>
      <w:lvlJc w:val="left"/>
      <w:pPr>
        <w:tabs>
          <w:tab w:val="num" w:pos="643"/>
        </w:tabs>
      </w:pPr>
    </w:lvl>
  </w:abstractNum>
  <w:abstractNum w:abstractNumId="3" w15:restartNumberingAfterBreak="0">
    <w:nsid w:val="0CB82F7C"/>
    <w:multiLevelType w:val="multilevel"/>
    <w:tmpl w:val="F9085F90"/>
    <w:lvl w:ilvl="0">
      <w:start w:val="1"/>
      <w:numFmt w:val="decimal"/>
      <w:pStyle w:val="Nagwek1"/>
      <w:lvlText w:val="%1"/>
      <w:lvlJc w:val="left"/>
      <w:pPr>
        <w:tabs>
          <w:tab w:val="num" w:pos="432"/>
        </w:tabs>
        <w:ind w:left="432" w:hanging="432"/>
      </w:pPr>
      <w:rPr>
        <w:rFonts w:hint="default"/>
      </w:rPr>
    </w:lvl>
    <w:lvl w:ilvl="1">
      <w:start w:val="1"/>
      <w:numFmt w:val="decimal"/>
      <w:pStyle w:val="Nagwek2"/>
      <w:suff w:val="space"/>
      <w:lvlText w:val="%1.%2"/>
      <w:lvlJc w:val="left"/>
      <w:pPr>
        <w:ind w:left="624" w:hanging="624"/>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 w15:restartNumberingAfterBreak="0">
    <w:nsid w:val="16A31494"/>
    <w:multiLevelType w:val="hybridMultilevel"/>
    <w:tmpl w:val="3D765136"/>
    <w:name w:val="WW8Num4222"/>
    <w:lvl w:ilvl="0" w:tplc="F498EEBA">
      <w:start w:val="1"/>
      <w:numFmt w:val="bullet"/>
      <w:lvlText w:val=""/>
      <w:lvlJc w:val="left"/>
      <w:pPr>
        <w:ind w:left="1212" w:hanging="360"/>
      </w:pPr>
      <w:rPr>
        <w:rFonts w:ascii="Symbol" w:hAnsi="Symbol" w:hint="default"/>
        <w:color w:val="auto"/>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5" w15:restartNumberingAfterBreak="0">
    <w:nsid w:val="1B2061D2"/>
    <w:multiLevelType w:val="hybridMultilevel"/>
    <w:tmpl w:val="F0FA56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7B657A"/>
    <w:multiLevelType w:val="multilevel"/>
    <w:tmpl w:val="C736E238"/>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EA5BEF"/>
    <w:multiLevelType w:val="hybridMultilevel"/>
    <w:tmpl w:val="62A820A2"/>
    <w:lvl w:ilvl="0" w:tplc="59E88282">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245EE1"/>
    <w:multiLevelType w:val="hybridMultilevel"/>
    <w:tmpl w:val="58FAE3E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42C13982"/>
    <w:multiLevelType w:val="hybridMultilevel"/>
    <w:tmpl w:val="F192F55E"/>
    <w:lvl w:ilvl="0" w:tplc="04150003">
      <w:start w:val="1"/>
      <w:numFmt w:val="bullet"/>
      <w:lvlText w:val="o"/>
      <w:lvlJc w:val="left"/>
      <w:pPr>
        <w:tabs>
          <w:tab w:val="num" w:pos="1069"/>
        </w:tabs>
        <w:ind w:left="1069" w:hanging="360"/>
      </w:pPr>
      <w:rPr>
        <w:rFonts w:ascii="Courier New" w:hAnsi="Courier New" w:cs="Courier New"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45592AB3"/>
    <w:multiLevelType w:val="hybridMultilevel"/>
    <w:tmpl w:val="86C84F8A"/>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11" w15:restartNumberingAfterBreak="0">
    <w:nsid w:val="4E48582E"/>
    <w:multiLevelType w:val="singleLevel"/>
    <w:tmpl w:val="7B70EF68"/>
    <w:lvl w:ilvl="0">
      <w:start w:val="1"/>
      <w:numFmt w:val="bullet"/>
      <w:pStyle w:val="wylicz"/>
      <w:lvlText w:val=""/>
      <w:lvlJc w:val="left"/>
      <w:pPr>
        <w:tabs>
          <w:tab w:val="num" w:pos="425"/>
        </w:tabs>
        <w:ind w:left="425" w:hanging="425"/>
      </w:pPr>
      <w:rPr>
        <w:rFonts w:ascii="Symbol" w:hAnsi="Symbol" w:hint="default"/>
      </w:rPr>
    </w:lvl>
  </w:abstractNum>
  <w:abstractNum w:abstractNumId="12" w15:restartNumberingAfterBreak="0">
    <w:nsid w:val="53512096"/>
    <w:multiLevelType w:val="hybridMultilevel"/>
    <w:tmpl w:val="9C2CD9C8"/>
    <w:lvl w:ilvl="0" w:tplc="04150003">
      <w:start w:val="1"/>
      <w:numFmt w:val="bullet"/>
      <w:lvlText w:val="o"/>
      <w:lvlJc w:val="left"/>
      <w:pPr>
        <w:ind w:left="720" w:hanging="360"/>
      </w:pPr>
      <w:rPr>
        <w:rFonts w:ascii="Courier New" w:hAnsi="Courier New" w:cs="Courier New"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15719C"/>
    <w:multiLevelType w:val="hybridMultilevel"/>
    <w:tmpl w:val="764240B8"/>
    <w:lvl w:ilvl="0" w:tplc="04150001">
      <w:start w:val="1"/>
      <w:numFmt w:val="bullet"/>
      <w:lvlText w:val=""/>
      <w:lvlJc w:val="left"/>
      <w:pPr>
        <w:tabs>
          <w:tab w:val="num" w:pos="1428"/>
        </w:tabs>
        <w:ind w:left="1428" w:hanging="360"/>
      </w:pPr>
      <w:rPr>
        <w:rFonts w:ascii="Symbol" w:hAnsi="Symbol"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576918B4"/>
    <w:multiLevelType w:val="hybridMultilevel"/>
    <w:tmpl w:val="B4B03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F72583E"/>
    <w:multiLevelType w:val="hybridMultilevel"/>
    <w:tmpl w:val="F0AA2F7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4658B6"/>
    <w:multiLevelType w:val="hybridMultilevel"/>
    <w:tmpl w:val="72C803C8"/>
    <w:name w:val="WW8Num422"/>
    <w:lvl w:ilvl="0" w:tplc="5F02235C">
      <w:start w:val="1"/>
      <w:numFmt w:val="bullet"/>
      <w:lvlText w:val=""/>
      <w:lvlJc w:val="left"/>
      <w:pPr>
        <w:ind w:left="644"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88E333A"/>
    <w:multiLevelType w:val="multilevel"/>
    <w:tmpl w:val="10922184"/>
    <w:lvl w:ilvl="0">
      <w:start w:val="1"/>
      <w:numFmt w:val="decimal"/>
      <w:lvlText w:val="%1."/>
      <w:lvlJc w:val="left"/>
      <w:pPr>
        <w:tabs>
          <w:tab w:val="num" w:pos="1069"/>
        </w:tabs>
        <w:ind w:left="1069" w:hanging="360"/>
      </w:pPr>
    </w:lvl>
    <w:lvl w:ilvl="1">
      <w:start w:val="9"/>
      <w:numFmt w:val="decimal"/>
      <w:isLgl/>
      <w:lvlText w:val="%1.%2."/>
      <w:lvlJc w:val="left"/>
      <w:pPr>
        <w:ind w:left="1894" w:hanging="465"/>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589" w:hanging="72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389" w:hanging="1080"/>
      </w:pPr>
      <w:rPr>
        <w:rFonts w:hint="default"/>
      </w:rPr>
    </w:lvl>
    <w:lvl w:ilvl="6">
      <w:start w:val="1"/>
      <w:numFmt w:val="decimal"/>
      <w:isLgl/>
      <w:lvlText w:val="%1.%2.%3.%4.%5.%6.%7."/>
      <w:lvlJc w:val="left"/>
      <w:pPr>
        <w:ind w:left="6469" w:hanging="1440"/>
      </w:pPr>
      <w:rPr>
        <w:rFonts w:hint="default"/>
      </w:rPr>
    </w:lvl>
    <w:lvl w:ilvl="7">
      <w:start w:val="1"/>
      <w:numFmt w:val="decimal"/>
      <w:isLgl/>
      <w:lvlText w:val="%1.%2.%3.%4.%5.%6.%7.%8."/>
      <w:lvlJc w:val="left"/>
      <w:pPr>
        <w:ind w:left="7189" w:hanging="1440"/>
      </w:pPr>
      <w:rPr>
        <w:rFonts w:hint="default"/>
      </w:rPr>
    </w:lvl>
    <w:lvl w:ilvl="8">
      <w:start w:val="1"/>
      <w:numFmt w:val="decimal"/>
      <w:isLgl/>
      <w:lvlText w:val="%1.%2.%3.%4.%5.%6.%7.%8.%9."/>
      <w:lvlJc w:val="left"/>
      <w:pPr>
        <w:ind w:left="8269" w:hanging="1800"/>
      </w:pPr>
      <w:rPr>
        <w:rFonts w:hint="default"/>
      </w:rPr>
    </w:lvl>
  </w:abstractNum>
  <w:abstractNum w:abstractNumId="18" w15:restartNumberingAfterBreak="0">
    <w:nsid w:val="79CF52CB"/>
    <w:multiLevelType w:val="hybridMultilevel"/>
    <w:tmpl w:val="DBC6CC26"/>
    <w:lvl w:ilvl="0" w:tplc="04150017">
      <w:start w:val="1"/>
      <w:numFmt w:val="bullet"/>
      <w:lvlText w:val=""/>
      <w:lvlJc w:val="left"/>
      <w:pPr>
        <w:ind w:left="720" w:hanging="360"/>
      </w:pPr>
      <w:rPr>
        <w:rFonts w:ascii="Symbol" w:hAnsi="Symbol" w:hint="default"/>
      </w:rPr>
    </w:lvl>
    <w:lvl w:ilvl="1" w:tplc="04150001"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7"/>
  </w:num>
  <w:num w:numId="4">
    <w:abstractNumId w:val="7"/>
  </w:num>
  <w:num w:numId="5">
    <w:abstractNumId w:val="11"/>
  </w:num>
  <w:num w:numId="6">
    <w:abstractNumId w:val="15"/>
  </w:num>
  <w:num w:numId="7">
    <w:abstractNumId w:val="10"/>
  </w:num>
  <w:num w:numId="8">
    <w:abstractNumId w:val="13"/>
  </w:num>
  <w:num w:numId="9">
    <w:abstractNumId w:val="0"/>
  </w:num>
  <w:num w:numId="10">
    <w:abstractNumId w:val="8"/>
  </w:num>
  <w:num w:numId="11">
    <w:abstractNumId w:val="14"/>
  </w:num>
  <w:num w:numId="12">
    <w:abstractNumId w:val="12"/>
  </w:num>
  <w:num w:numId="13">
    <w:abstractNumId w:val="5"/>
  </w:num>
  <w:num w:numId="14">
    <w:abstractNumId w:val="6"/>
  </w:num>
  <w:num w:numId="15">
    <w:abstractNumId w:val="18"/>
  </w:num>
  <w:num w:numId="1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25"/>
    <w:rsid w:val="0000071D"/>
    <w:rsid w:val="00000EB9"/>
    <w:rsid w:val="00001997"/>
    <w:rsid w:val="0000212D"/>
    <w:rsid w:val="000032C3"/>
    <w:rsid w:val="00004971"/>
    <w:rsid w:val="00004E7A"/>
    <w:rsid w:val="0000577A"/>
    <w:rsid w:val="00005F28"/>
    <w:rsid w:val="00006819"/>
    <w:rsid w:val="000071F0"/>
    <w:rsid w:val="00007B16"/>
    <w:rsid w:val="00007D72"/>
    <w:rsid w:val="00010533"/>
    <w:rsid w:val="00011E91"/>
    <w:rsid w:val="00012838"/>
    <w:rsid w:val="00012D12"/>
    <w:rsid w:val="00013CA8"/>
    <w:rsid w:val="00015503"/>
    <w:rsid w:val="000176FD"/>
    <w:rsid w:val="00017932"/>
    <w:rsid w:val="00020286"/>
    <w:rsid w:val="0002039E"/>
    <w:rsid w:val="00020E82"/>
    <w:rsid w:val="0002195E"/>
    <w:rsid w:val="00022D07"/>
    <w:rsid w:val="0002696B"/>
    <w:rsid w:val="0003010A"/>
    <w:rsid w:val="00031A17"/>
    <w:rsid w:val="00032C48"/>
    <w:rsid w:val="00034177"/>
    <w:rsid w:val="00034265"/>
    <w:rsid w:val="000357FA"/>
    <w:rsid w:val="00035C95"/>
    <w:rsid w:val="0003789C"/>
    <w:rsid w:val="00040455"/>
    <w:rsid w:val="00041A64"/>
    <w:rsid w:val="00044009"/>
    <w:rsid w:val="00046038"/>
    <w:rsid w:val="00050496"/>
    <w:rsid w:val="000504A7"/>
    <w:rsid w:val="00051300"/>
    <w:rsid w:val="00051A83"/>
    <w:rsid w:val="00053827"/>
    <w:rsid w:val="00053916"/>
    <w:rsid w:val="00055789"/>
    <w:rsid w:val="00055B9B"/>
    <w:rsid w:val="00055E1E"/>
    <w:rsid w:val="00057AC3"/>
    <w:rsid w:val="0006127A"/>
    <w:rsid w:val="0006566E"/>
    <w:rsid w:val="00065B0F"/>
    <w:rsid w:val="000662AA"/>
    <w:rsid w:val="00071D34"/>
    <w:rsid w:val="000728D8"/>
    <w:rsid w:val="000746C5"/>
    <w:rsid w:val="00074F21"/>
    <w:rsid w:val="00075ECA"/>
    <w:rsid w:val="000761C5"/>
    <w:rsid w:val="00081941"/>
    <w:rsid w:val="0008202D"/>
    <w:rsid w:val="00083666"/>
    <w:rsid w:val="00083DFF"/>
    <w:rsid w:val="00084291"/>
    <w:rsid w:val="00084B96"/>
    <w:rsid w:val="0009079C"/>
    <w:rsid w:val="000940C7"/>
    <w:rsid w:val="00095194"/>
    <w:rsid w:val="00096B0A"/>
    <w:rsid w:val="000A014E"/>
    <w:rsid w:val="000A1E72"/>
    <w:rsid w:val="000A34CD"/>
    <w:rsid w:val="000A4596"/>
    <w:rsid w:val="000A5114"/>
    <w:rsid w:val="000A59FA"/>
    <w:rsid w:val="000A6691"/>
    <w:rsid w:val="000B01DF"/>
    <w:rsid w:val="000B0E32"/>
    <w:rsid w:val="000B170E"/>
    <w:rsid w:val="000B1962"/>
    <w:rsid w:val="000B57D4"/>
    <w:rsid w:val="000B69CF"/>
    <w:rsid w:val="000C0806"/>
    <w:rsid w:val="000C08D0"/>
    <w:rsid w:val="000C1D65"/>
    <w:rsid w:val="000C54F6"/>
    <w:rsid w:val="000C6DA2"/>
    <w:rsid w:val="000C7848"/>
    <w:rsid w:val="000D0605"/>
    <w:rsid w:val="000D0C01"/>
    <w:rsid w:val="000D20DC"/>
    <w:rsid w:val="000D216A"/>
    <w:rsid w:val="000D4260"/>
    <w:rsid w:val="000D5009"/>
    <w:rsid w:val="000D6059"/>
    <w:rsid w:val="000D65FC"/>
    <w:rsid w:val="000D6BAE"/>
    <w:rsid w:val="000E099E"/>
    <w:rsid w:val="000E0E44"/>
    <w:rsid w:val="000E1348"/>
    <w:rsid w:val="000E16D4"/>
    <w:rsid w:val="000E1EEF"/>
    <w:rsid w:val="000E2635"/>
    <w:rsid w:val="000E4EDA"/>
    <w:rsid w:val="000E58F7"/>
    <w:rsid w:val="000E6A73"/>
    <w:rsid w:val="000E6CF0"/>
    <w:rsid w:val="000E7AA6"/>
    <w:rsid w:val="000F01EB"/>
    <w:rsid w:val="000F1617"/>
    <w:rsid w:val="000F5F4B"/>
    <w:rsid w:val="000F6653"/>
    <w:rsid w:val="000F66D7"/>
    <w:rsid w:val="0010082F"/>
    <w:rsid w:val="00100DA5"/>
    <w:rsid w:val="0010191D"/>
    <w:rsid w:val="00103C45"/>
    <w:rsid w:val="0010513B"/>
    <w:rsid w:val="0010541B"/>
    <w:rsid w:val="00106FDC"/>
    <w:rsid w:val="00107F4F"/>
    <w:rsid w:val="0011122E"/>
    <w:rsid w:val="0011143C"/>
    <w:rsid w:val="00111CE3"/>
    <w:rsid w:val="00113636"/>
    <w:rsid w:val="00113728"/>
    <w:rsid w:val="00113FAC"/>
    <w:rsid w:val="001142C1"/>
    <w:rsid w:val="00116466"/>
    <w:rsid w:val="001176EA"/>
    <w:rsid w:val="0011790A"/>
    <w:rsid w:val="001217CF"/>
    <w:rsid w:val="00123B9D"/>
    <w:rsid w:val="0012504E"/>
    <w:rsid w:val="001269C7"/>
    <w:rsid w:val="00130C98"/>
    <w:rsid w:val="0013211F"/>
    <w:rsid w:val="00133073"/>
    <w:rsid w:val="001339A2"/>
    <w:rsid w:val="00134722"/>
    <w:rsid w:val="0013488A"/>
    <w:rsid w:val="00135301"/>
    <w:rsid w:val="00137406"/>
    <w:rsid w:val="00137867"/>
    <w:rsid w:val="00140752"/>
    <w:rsid w:val="00140E61"/>
    <w:rsid w:val="00142CB8"/>
    <w:rsid w:val="00144711"/>
    <w:rsid w:val="001447E1"/>
    <w:rsid w:val="001455EF"/>
    <w:rsid w:val="00146725"/>
    <w:rsid w:val="001467CB"/>
    <w:rsid w:val="0014738F"/>
    <w:rsid w:val="001474A7"/>
    <w:rsid w:val="00151079"/>
    <w:rsid w:val="001511DE"/>
    <w:rsid w:val="001536DF"/>
    <w:rsid w:val="00154670"/>
    <w:rsid w:val="001547ED"/>
    <w:rsid w:val="00156942"/>
    <w:rsid w:val="00157A90"/>
    <w:rsid w:val="00160FAF"/>
    <w:rsid w:val="00161050"/>
    <w:rsid w:val="00161216"/>
    <w:rsid w:val="00162043"/>
    <w:rsid w:val="001647B3"/>
    <w:rsid w:val="001657CA"/>
    <w:rsid w:val="00166C76"/>
    <w:rsid w:val="00170AB5"/>
    <w:rsid w:val="001735CF"/>
    <w:rsid w:val="00173CF8"/>
    <w:rsid w:val="00173FED"/>
    <w:rsid w:val="00174BC5"/>
    <w:rsid w:val="00174E93"/>
    <w:rsid w:val="00175111"/>
    <w:rsid w:val="0017792D"/>
    <w:rsid w:val="00180CA6"/>
    <w:rsid w:val="00181F1A"/>
    <w:rsid w:val="00186762"/>
    <w:rsid w:val="00186B2E"/>
    <w:rsid w:val="00186CC1"/>
    <w:rsid w:val="00190269"/>
    <w:rsid w:val="00191F8D"/>
    <w:rsid w:val="001930F7"/>
    <w:rsid w:val="00193630"/>
    <w:rsid w:val="001947C4"/>
    <w:rsid w:val="001A0AF5"/>
    <w:rsid w:val="001A0C47"/>
    <w:rsid w:val="001A0DD8"/>
    <w:rsid w:val="001A2B64"/>
    <w:rsid w:val="001A6D3E"/>
    <w:rsid w:val="001A7D4F"/>
    <w:rsid w:val="001B0975"/>
    <w:rsid w:val="001B1EC0"/>
    <w:rsid w:val="001B2296"/>
    <w:rsid w:val="001B56E2"/>
    <w:rsid w:val="001B62FA"/>
    <w:rsid w:val="001B64CF"/>
    <w:rsid w:val="001B6BD4"/>
    <w:rsid w:val="001B7A34"/>
    <w:rsid w:val="001C1C00"/>
    <w:rsid w:val="001C250F"/>
    <w:rsid w:val="001C323D"/>
    <w:rsid w:val="001C35AA"/>
    <w:rsid w:val="001C3E1A"/>
    <w:rsid w:val="001C4B76"/>
    <w:rsid w:val="001C4DCD"/>
    <w:rsid w:val="001C4F65"/>
    <w:rsid w:val="001C5EDB"/>
    <w:rsid w:val="001C716F"/>
    <w:rsid w:val="001D25ED"/>
    <w:rsid w:val="001D3436"/>
    <w:rsid w:val="001D5524"/>
    <w:rsid w:val="001D5A2E"/>
    <w:rsid w:val="001D5BA5"/>
    <w:rsid w:val="001D640D"/>
    <w:rsid w:val="001E05FF"/>
    <w:rsid w:val="001E1109"/>
    <w:rsid w:val="001E43C2"/>
    <w:rsid w:val="001E682E"/>
    <w:rsid w:val="001E6F0D"/>
    <w:rsid w:val="001E70BB"/>
    <w:rsid w:val="001F32A9"/>
    <w:rsid w:val="001F3619"/>
    <w:rsid w:val="001F3CE5"/>
    <w:rsid w:val="001F3DDD"/>
    <w:rsid w:val="001F5EF5"/>
    <w:rsid w:val="00202FAE"/>
    <w:rsid w:val="00205F11"/>
    <w:rsid w:val="002105E5"/>
    <w:rsid w:val="0021137C"/>
    <w:rsid w:val="00212031"/>
    <w:rsid w:val="00214071"/>
    <w:rsid w:val="00214F8C"/>
    <w:rsid w:val="00215ECB"/>
    <w:rsid w:val="0021654F"/>
    <w:rsid w:val="00216C47"/>
    <w:rsid w:val="002177A0"/>
    <w:rsid w:val="00217C36"/>
    <w:rsid w:val="00220929"/>
    <w:rsid w:val="00221590"/>
    <w:rsid w:val="00222165"/>
    <w:rsid w:val="00222729"/>
    <w:rsid w:val="00222AE0"/>
    <w:rsid w:val="00223E37"/>
    <w:rsid w:val="0022490B"/>
    <w:rsid w:val="00224BD1"/>
    <w:rsid w:val="00226AC5"/>
    <w:rsid w:val="00227590"/>
    <w:rsid w:val="00227DF0"/>
    <w:rsid w:val="00232CF4"/>
    <w:rsid w:val="00232DAB"/>
    <w:rsid w:val="00234E3E"/>
    <w:rsid w:val="00237036"/>
    <w:rsid w:val="00237F03"/>
    <w:rsid w:val="00240F69"/>
    <w:rsid w:val="002420CC"/>
    <w:rsid w:val="00242972"/>
    <w:rsid w:val="00245AD6"/>
    <w:rsid w:val="00246AD3"/>
    <w:rsid w:val="00246ECD"/>
    <w:rsid w:val="00247CF9"/>
    <w:rsid w:val="00250078"/>
    <w:rsid w:val="00253BCA"/>
    <w:rsid w:val="0025421E"/>
    <w:rsid w:val="00260C0E"/>
    <w:rsid w:val="002611AD"/>
    <w:rsid w:val="0026128B"/>
    <w:rsid w:val="00261999"/>
    <w:rsid w:val="00262164"/>
    <w:rsid w:val="00263B34"/>
    <w:rsid w:val="00264DE5"/>
    <w:rsid w:val="0026502A"/>
    <w:rsid w:val="0026543E"/>
    <w:rsid w:val="00271069"/>
    <w:rsid w:val="002733FB"/>
    <w:rsid w:val="00273772"/>
    <w:rsid w:val="00273FE6"/>
    <w:rsid w:val="00274938"/>
    <w:rsid w:val="002753D4"/>
    <w:rsid w:val="00277176"/>
    <w:rsid w:val="00280223"/>
    <w:rsid w:val="002813E4"/>
    <w:rsid w:val="0028299C"/>
    <w:rsid w:val="00282F87"/>
    <w:rsid w:val="00283CD0"/>
    <w:rsid w:val="00284789"/>
    <w:rsid w:val="002859A0"/>
    <w:rsid w:val="002860E6"/>
    <w:rsid w:val="0028654F"/>
    <w:rsid w:val="0028670A"/>
    <w:rsid w:val="0028690B"/>
    <w:rsid w:val="0028731A"/>
    <w:rsid w:val="0028776F"/>
    <w:rsid w:val="00290D04"/>
    <w:rsid w:val="00290DDF"/>
    <w:rsid w:val="00291CE9"/>
    <w:rsid w:val="00292A3D"/>
    <w:rsid w:val="00292B76"/>
    <w:rsid w:val="00292B8F"/>
    <w:rsid w:val="00293934"/>
    <w:rsid w:val="00293E4D"/>
    <w:rsid w:val="00296FED"/>
    <w:rsid w:val="00297779"/>
    <w:rsid w:val="002A1A15"/>
    <w:rsid w:val="002A223F"/>
    <w:rsid w:val="002A247A"/>
    <w:rsid w:val="002A2682"/>
    <w:rsid w:val="002A2E63"/>
    <w:rsid w:val="002A4876"/>
    <w:rsid w:val="002A488D"/>
    <w:rsid w:val="002B0537"/>
    <w:rsid w:val="002B057A"/>
    <w:rsid w:val="002B3E67"/>
    <w:rsid w:val="002B41F4"/>
    <w:rsid w:val="002B420B"/>
    <w:rsid w:val="002B4A2E"/>
    <w:rsid w:val="002B519F"/>
    <w:rsid w:val="002B7E3F"/>
    <w:rsid w:val="002C03C1"/>
    <w:rsid w:val="002C0529"/>
    <w:rsid w:val="002C090D"/>
    <w:rsid w:val="002C3C36"/>
    <w:rsid w:val="002C49F8"/>
    <w:rsid w:val="002C7282"/>
    <w:rsid w:val="002C7E97"/>
    <w:rsid w:val="002D03EF"/>
    <w:rsid w:val="002D4E19"/>
    <w:rsid w:val="002D4F6D"/>
    <w:rsid w:val="002E48A9"/>
    <w:rsid w:val="002E5AAD"/>
    <w:rsid w:val="002E5B53"/>
    <w:rsid w:val="002E77D6"/>
    <w:rsid w:val="002F0F96"/>
    <w:rsid w:val="002F1C58"/>
    <w:rsid w:val="002F5D87"/>
    <w:rsid w:val="002F6B28"/>
    <w:rsid w:val="002F7695"/>
    <w:rsid w:val="00300500"/>
    <w:rsid w:val="00301358"/>
    <w:rsid w:val="003021A5"/>
    <w:rsid w:val="003034E8"/>
    <w:rsid w:val="00306206"/>
    <w:rsid w:val="00306D30"/>
    <w:rsid w:val="0031101A"/>
    <w:rsid w:val="0031200D"/>
    <w:rsid w:val="00312A42"/>
    <w:rsid w:val="00312F85"/>
    <w:rsid w:val="0031310B"/>
    <w:rsid w:val="0031585F"/>
    <w:rsid w:val="003208ED"/>
    <w:rsid w:val="00321AD8"/>
    <w:rsid w:val="00323E27"/>
    <w:rsid w:val="00323FC2"/>
    <w:rsid w:val="0032540A"/>
    <w:rsid w:val="00326178"/>
    <w:rsid w:val="00327681"/>
    <w:rsid w:val="00330373"/>
    <w:rsid w:val="003311A6"/>
    <w:rsid w:val="0033329B"/>
    <w:rsid w:val="00333617"/>
    <w:rsid w:val="00333C8C"/>
    <w:rsid w:val="00336484"/>
    <w:rsid w:val="003366A5"/>
    <w:rsid w:val="003369AE"/>
    <w:rsid w:val="0034146A"/>
    <w:rsid w:val="00341D1A"/>
    <w:rsid w:val="00341D75"/>
    <w:rsid w:val="00341F84"/>
    <w:rsid w:val="0034677A"/>
    <w:rsid w:val="003477F0"/>
    <w:rsid w:val="00350729"/>
    <w:rsid w:val="00351320"/>
    <w:rsid w:val="00353026"/>
    <w:rsid w:val="00354501"/>
    <w:rsid w:val="00355AA9"/>
    <w:rsid w:val="00357E25"/>
    <w:rsid w:val="0036008B"/>
    <w:rsid w:val="00360388"/>
    <w:rsid w:val="0036098B"/>
    <w:rsid w:val="00360F5D"/>
    <w:rsid w:val="00361645"/>
    <w:rsid w:val="00361D5B"/>
    <w:rsid w:val="003621AC"/>
    <w:rsid w:val="003624F5"/>
    <w:rsid w:val="00364092"/>
    <w:rsid w:val="00365759"/>
    <w:rsid w:val="00370A30"/>
    <w:rsid w:val="00370C76"/>
    <w:rsid w:val="003711F7"/>
    <w:rsid w:val="0037140A"/>
    <w:rsid w:val="003716D1"/>
    <w:rsid w:val="00373197"/>
    <w:rsid w:val="00373477"/>
    <w:rsid w:val="0037424E"/>
    <w:rsid w:val="00374EC7"/>
    <w:rsid w:val="00375062"/>
    <w:rsid w:val="00375EBD"/>
    <w:rsid w:val="003766D7"/>
    <w:rsid w:val="0037733A"/>
    <w:rsid w:val="00380AE7"/>
    <w:rsid w:val="00381847"/>
    <w:rsid w:val="00381E7F"/>
    <w:rsid w:val="00382FFB"/>
    <w:rsid w:val="00384807"/>
    <w:rsid w:val="00385940"/>
    <w:rsid w:val="003859EC"/>
    <w:rsid w:val="0038747F"/>
    <w:rsid w:val="00390C65"/>
    <w:rsid w:val="00391FFF"/>
    <w:rsid w:val="00394AEC"/>
    <w:rsid w:val="00395C08"/>
    <w:rsid w:val="00397430"/>
    <w:rsid w:val="003A2122"/>
    <w:rsid w:val="003A2193"/>
    <w:rsid w:val="003A348C"/>
    <w:rsid w:val="003A65B7"/>
    <w:rsid w:val="003B074A"/>
    <w:rsid w:val="003B0E40"/>
    <w:rsid w:val="003B2356"/>
    <w:rsid w:val="003B25B2"/>
    <w:rsid w:val="003B25ED"/>
    <w:rsid w:val="003B6301"/>
    <w:rsid w:val="003B65A9"/>
    <w:rsid w:val="003B785E"/>
    <w:rsid w:val="003C03B4"/>
    <w:rsid w:val="003C1399"/>
    <w:rsid w:val="003C215D"/>
    <w:rsid w:val="003C2F30"/>
    <w:rsid w:val="003C31F3"/>
    <w:rsid w:val="003C5F67"/>
    <w:rsid w:val="003C69B0"/>
    <w:rsid w:val="003D3136"/>
    <w:rsid w:val="003D31F9"/>
    <w:rsid w:val="003D4766"/>
    <w:rsid w:val="003D4AF4"/>
    <w:rsid w:val="003D5876"/>
    <w:rsid w:val="003D5EFA"/>
    <w:rsid w:val="003D61C6"/>
    <w:rsid w:val="003D6637"/>
    <w:rsid w:val="003D6E6B"/>
    <w:rsid w:val="003D7BC5"/>
    <w:rsid w:val="003E110B"/>
    <w:rsid w:val="003E3230"/>
    <w:rsid w:val="003E4732"/>
    <w:rsid w:val="003E478B"/>
    <w:rsid w:val="003E52D2"/>
    <w:rsid w:val="003E5B03"/>
    <w:rsid w:val="003E5D34"/>
    <w:rsid w:val="003E6EBA"/>
    <w:rsid w:val="003F03C4"/>
    <w:rsid w:val="003F070A"/>
    <w:rsid w:val="003F1ADC"/>
    <w:rsid w:val="003F278A"/>
    <w:rsid w:val="003F4220"/>
    <w:rsid w:val="003F465C"/>
    <w:rsid w:val="003F5DA8"/>
    <w:rsid w:val="003F5DFA"/>
    <w:rsid w:val="003F623B"/>
    <w:rsid w:val="003F7801"/>
    <w:rsid w:val="003F7CB9"/>
    <w:rsid w:val="0040007D"/>
    <w:rsid w:val="00400342"/>
    <w:rsid w:val="00400A9D"/>
    <w:rsid w:val="00401F94"/>
    <w:rsid w:val="00402B1A"/>
    <w:rsid w:val="00402E3D"/>
    <w:rsid w:val="0040464A"/>
    <w:rsid w:val="00405A25"/>
    <w:rsid w:val="00405BA9"/>
    <w:rsid w:val="00407274"/>
    <w:rsid w:val="00410866"/>
    <w:rsid w:val="00411BC6"/>
    <w:rsid w:val="004127C0"/>
    <w:rsid w:val="00415841"/>
    <w:rsid w:val="0042007A"/>
    <w:rsid w:val="00420DBC"/>
    <w:rsid w:val="00422FA4"/>
    <w:rsid w:val="00423116"/>
    <w:rsid w:val="00424E14"/>
    <w:rsid w:val="00425C60"/>
    <w:rsid w:val="00425E60"/>
    <w:rsid w:val="00427053"/>
    <w:rsid w:val="0042744C"/>
    <w:rsid w:val="004275C5"/>
    <w:rsid w:val="00430C36"/>
    <w:rsid w:val="00430FAC"/>
    <w:rsid w:val="00432ED1"/>
    <w:rsid w:val="00433D76"/>
    <w:rsid w:val="0043717B"/>
    <w:rsid w:val="0043775C"/>
    <w:rsid w:val="00437F60"/>
    <w:rsid w:val="0044035F"/>
    <w:rsid w:val="00440B0E"/>
    <w:rsid w:val="00441D90"/>
    <w:rsid w:val="004422B5"/>
    <w:rsid w:val="004422D3"/>
    <w:rsid w:val="00444B75"/>
    <w:rsid w:val="00444D79"/>
    <w:rsid w:val="004476F0"/>
    <w:rsid w:val="00451085"/>
    <w:rsid w:val="0045220E"/>
    <w:rsid w:val="00456DA6"/>
    <w:rsid w:val="00457537"/>
    <w:rsid w:val="004606DF"/>
    <w:rsid w:val="00461848"/>
    <w:rsid w:val="00461E39"/>
    <w:rsid w:val="00467048"/>
    <w:rsid w:val="00470672"/>
    <w:rsid w:val="00473034"/>
    <w:rsid w:val="00474D3C"/>
    <w:rsid w:val="004756DF"/>
    <w:rsid w:val="00475D03"/>
    <w:rsid w:val="00477AB9"/>
    <w:rsid w:val="004802BF"/>
    <w:rsid w:val="00481ED4"/>
    <w:rsid w:val="0048319A"/>
    <w:rsid w:val="00485A6B"/>
    <w:rsid w:val="00491271"/>
    <w:rsid w:val="004919A6"/>
    <w:rsid w:val="00492ACC"/>
    <w:rsid w:val="00493CF4"/>
    <w:rsid w:val="00495325"/>
    <w:rsid w:val="00495776"/>
    <w:rsid w:val="004A1B73"/>
    <w:rsid w:val="004A27B4"/>
    <w:rsid w:val="004A5DA4"/>
    <w:rsid w:val="004A6DC2"/>
    <w:rsid w:val="004B0948"/>
    <w:rsid w:val="004B3563"/>
    <w:rsid w:val="004B5256"/>
    <w:rsid w:val="004B57FA"/>
    <w:rsid w:val="004B5F63"/>
    <w:rsid w:val="004B789B"/>
    <w:rsid w:val="004C15FE"/>
    <w:rsid w:val="004C175B"/>
    <w:rsid w:val="004C1993"/>
    <w:rsid w:val="004C1DD3"/>
    <w:rsid w:val="004C21A5"/>
    <w:rsid w:val="004C3511"/>
    <w:rsid w:val="004C368C"/>
    <w:rsid w:val="004C41BB"/>
    <w:rsid w:val="004C41DF"/>
    <w:rsid w:val="004C51A1"/>
    <w:rsid w:val="004C62F5"/>
    <w:rsid w:val="004C6595"/>
    <w:rsid w:val="004C67E4"/>
    <w:rsid w:val="004C7F2D"/>
    <w:rsid w:val="004C7F68"/>
    <w:rsid w:val="004D01B9"/>
    <w:rsid w:val="004D26E0"/>
    <w:rsid w:val="004D28DD"/>
    <w:rsid w:val="004D709F"/>
    <w:rsid w:val="004D7C0C"/>
    <w:rsid w:val="004E0129"/>
    <w:rsid w:val="004E0F8A"/>
    <w:rsid w:val="004E12CB"/>
    <w:rsid w:val="004E3E63"/>
    <w:rsid w:val="004E40BE"/>
    <w:rsid w:val="004E41E9"/>
    <w:rsid w:val="004F0BB5"/>
    <w:rsid w:val="004F1F81"/>
    <w:rsid w:val="004F2EB4"/>
    <w:rsid w:val="004F57E4"/>
    <w:rsid w:val="004F5B53"/>
    <w:rsid w:val="004F72E6"/>
    <w:rsid w:val="004F77F1"/>
    <w:rsid w:val="00501110"/>
    <w:rsid w:val="0050287A"/>
    <w:rsid w:val="00502D71"/>
    <w:rsid w:val="00502ED1"/>
    <w:rsid w:val="0050472A"/>
    <w:rsid w:val="0050506E"/>
    <w:rsid w:val="00507336"/>
    <w:rsid w:val="00507EEF"/>
    <w:rsid w:val="00510C8F"/>
    <w:rsid w:val="00512004"/>
    <w:rsid w:val="005123BE"/>
    <w:rsid w:val="00513107"/>
    <w:rsid w:val="00513504"/>
    <w:rsid w:val="00516827"/>
    <w:rsid w:val="0051685E"/>
    <w:rsid w:val="00517B76"/>
    <w:rsid w:val="0052062E"/>
    <w:rsid w:val="00520A8D"/>
    <w:rsid w:val="0052347F"/>
    <w:rsid w:val="00524C5A"/>
    <w:rsid w:val="00531757"/>
    <w:rsid w:val="0053187E"/>
    <w:rsid w:val="00533683"/>
    <w:rsid w:val="00534B75"/>
    <w:rsid w:val="00536D6C"/>
    <w:rsid w:val="00536F63"/>
    <w:rsid w:val="00540DAB"/>
    <w:rsid w:val="00540DC3"/>
    <w:rsid w:val="00541308"/>
    <w:rsid w:val="00541863"/>
    <w:rsid w:val="00544325"/>
    <w:rsid w:val="00544B4A"/>
    <w:rsid w:val="00545B4E"/>
    <w:rsid w:val="00545F64"/>
    <w:rsid w:val="005461A2"/>
    <w:rsid w:val="00546A4B"/>
    <w:rsid w:val="00546B59"/>
    <w:rsid w:val="00546DBD"/>
    <w:rsid w:val="00547889"/>
    <w:rsid w:val="00547D0C"/>
    <w:rsid w:val="0055119F"/>
    <w:rsid w:val="00551D0E"/>
    <w:rsid w:val="005521B9"/>
    <w:rsid w:val="005525DD"/>
    <w:rsid w:val="00552D28"/>
    <w:rsid w:val="00553984"/>
    <w:rsid w:val="00556BE5"/>
    <w:rsid w:val="00561104"/>
    <w:rsid w:val="0056175A"/>
    <w:rsid w:val="00561D7D"/>
    <w:rsid w:val="0056206C"/>
    <w:rsid w:val="00562651"/>
    <w:rsid w:val="005632A6"/>
    <w:rsid w:val="00563CCF"/>
    <w:rsid w:val="005663AD"/>
    <w:rsid w:val="00571C52"/>
    <w:rsid w:val="00571DC1"/>
    <w:rsid w:val="00572E3E"/>
    <w:rsid w:val="005738BA"/>
    <w:rsid w:val="00573EBC"/>
    <w:rsid w:val="00574072"/>
    <w:rsid w:val="005742DA"/>
    <w:rsid w:val="005743E4"/>
    <w:rsid w:val="00574A0E"/>
    <w:rsid w:val="00575C70"/>
    <w:rsid w:val="00581702"/>
    <w:rsid w:val="00585879"/>
    <w:rsid w:val="00585FB6"/>
    <w:rsid w:val="005860BE"/>
    <w:rsid w:val="0059032B"/>
    <w:rsid w:val="005909FE"/>
    <w:rsid w:val="0059223A"/>
    <w:rsid w:val="005929E0"/>
    <w:rsid w:val="005938A3"/>
    <w:rsid w:val="00596765"/>
    <w:rsid w:val="005A0F3A"/>
    <w:rsid w:val="005A21DD"/>
    <w:rsid w:val="005A4833"/>
    <w:rsid w:val="005A52EC"/>
    <w:rsid w:val="005A56BF"/>
    <w:rsid w:val="005A62EE"/>
    <w:rsid w:val="005A6CAA"/>
    <w:rsid w:val="005B148F"/>
    <w:rsid w:val="005B176A"/>
    <w:rsid w:val="005B1FBF"/>
    <w:rsid w:val="005B4095"/>
    <w:rsid w:val="005B422D"/>
    <w:rsid w:val="005B5435"/>
    <w:rsid w:val="005B7635"/>
    <w:rsid w:val="005C00B9"/>
    <w:rsid w:val="005C15F9"/>
    <w:rsid w:val="005C1F36"/>
    <w:rsid w:val="005C2B9E"/>
    <w:rsid w:val="005C3575"/>
    <w:rsid w:val="005C4E19"/>
    <w:rsid w:val="005C621B"/>
    <w:rsid w:val="005C6FFC"/>
    <w:rsid w:val="005C7BC8"/>
    <w:rsid w:val="005D4166"/>
    <w:rsid w:val="005D6C6C"/>
    <w:rsid w:val="005D7FBC"/>
    <w:rsid w:val="005E00CF"/>
    <w:rsid w:val="005E08F4"/>
    <w:rsid w:val="005E2B26"/>
    <w:rsid w:val="005E35CF"/>
    <w:rsid w:val="005E3A59"/>
    <w:rsid w:val="005E550B"/>
    <w:rsid w:val="005E6746"/>
    <w:rsid w:val="005E7CD6"/>
    <w:rsid w:val="005F02E1"/>
    <w:rsid w:val="005F448D"/>
    <w:rsid w:val="005F5005"/>
    <w:rsid w:val="005F59CC"/>
    <w:rsid w:val="005F68D5"/>
    <w:rsid w:val="00600081"/>
    <w:rsid w:val="006000B0"/>
    <w:rsid w:val="00600E41"/>
    <w:rsid w:val="00601525"/>
    <w:rsid w:val="006015E6"/>
    <w:rsid w:val="0060163A"/>
    <w:rsid w:val="00604443"/>
    <w:rsid w:val="006053DB"/>
    <w:rsid w:val="00605BBB"/>
    <w:rsid w:val="00605D82"/>
    <w:rsid w:val="00605E21"/>
    <w:rsid w:val="006069BA"/>
    <w:rsid w:val="006074C2"/>
    <w:rsid w:val="00607BDC"/>
    <w:rsid w:val="006117E0"/>
    <w:rsid w:val="00613925"/>
    <w:rsid w:val="006159A4"/>
    <w:rsid w:val="00615F71"/>
    <w:rsid w:val="006171D1"/>
    <w:rsid w:val="00621380"/>
    <w:rsid w:val="00622419"/>
    <w:rsid w:val="006247D5"/>
    <w:rsid w:val="00625EDC"/>
    <w:rsid w:val="00626F74"/>
    <w:rsid w:val="00627A65"/>
    <w:rsid w:val="006308F0"/>
    <w:rsid w:val="006318F9"/>
    <w:rsid w:val="00631BAF"/>
    <w:rsid w:val="0063292E"/>
    <w:rsid w:val="006343B5"/>
    <w:rsid w:val="00637251"/>
    <w:rsid w:val="006375F5"/>
    <w:rsid w:val="00637DE2"/>
    <w:rsid w:val="00640FE3"/>
    <w:rsid w:val="00641BEE"/>
    <w:rsid w:val="00642A1C"/>
    <w:rsid w:val="00644DA9"/>
    <w:rsid w:val="00644F21"/>
    <w:rsid w:val="00647575"/>
    <w:rsid w:val="006507EB"/>
    <w:rsid w:val="00651089"/>
    <w:rsid w:val="00651E30"/>
    <w:rsid w:val="00652C2F"/>
    <w:rsid w:val="00652CA4"/>
    <w:rsid w:val="00652FA7"/>
    <w:rsid w:val="00653A28"/>
    <w:rsid w:val="006544BB"/>
    <w:rsid w:val="00656112"/>
    <w:rsid w:val="00656723"/>
    <w:rsid w:val="00657CC2"/>
    <w:rsid w:val="006621E7"/>
    <w:rsid w:val="00662450"/>
    <w:rsid w:val="00662BA8"/>
    <w:rsid w:val="00663239"/>
    <w:rsid w:val="006662A8"/>
    <w:rsid w:val="00666E97"/>
    <w:rsid w:val="0066707E"/>
    <w:rsid w:val="00671662"/>
    <w:rsid w:val="006721F6"/>
    <w:rsid w:val="0067357E"/>
    <w:rsid w:val="00673790"/>
    <w:rsid w:val="0067512F"/>
    <w:rsid w:val="006757CF"/>
    <w:rsid w:val="00677703"/>
    <w:rsid w:val="006824B3"/>
    <w:rsid w:val="00684213"/>
    <w:rsid w:val="0068515F"/>
    <w:rsid w:val="00685D28"/>
    <w:rsid w:val="00690689"/>
    <w:rsid w:val="006906C3"/>
    <w:rsid w:val="0069577F"/>
    <w:rsid w:val="00696325"/>
    <w:rsid w:val="00696A52"/>
    <w:rsid w:val="00697D49"/>
    <w:rsid w:val="006A0449"/>
    <w:rsid w:val="006A37D8"/>
    <w:rsid w:val="006A39D2"/>
    <w:rsid w:val="006A41C4"/>
    <w:rsid w:val="006A41DB"/>
    <w:rsid w:val="006A4743"/>
    <w:rsid w:val="006A6F2B"/>
    <w:rsid w:val="006B071F"/>
    <w:rsid w:val="006B0A81"/>
    <w:rsid w:val="006B1A9D"/>
    <w:rsid w:val="006B28E8"/>
    <w:rsid w:val="006B2EDB"/>
    <w:rsid w:val="006B303A"/>
    <w:rsid w:val="006C1A58"/>
    <w:rsid w:val="006C1F3E"/>
    <w:rsid w:val="006C20F0"/>
    <w:rsid w:val="006C22DC"/>
    <w:rsid w:val="006C2B2B"/>
    <w:rsid w:val="006C2C7A"/>
    <w:rsid w:val="006C4D24"/>
    <w:rsid w:val="006C4F01"/>
    <w:rsid w:val="006C5D7E"/>
    <w:rsid w:val="006C709C"/>
    <w:rsid w:val="006C731B"/>
    <w:rsid w:val="006C7984"/>
    <w:rsid w:val="006D12D1"/>
    <w:rsid w:val="006D189B"/>
    <w:rsid w:val="006D1C86"/>
    <w:rsid w:val="006D1D70"/>
    <w:rsid w:val="006D237E"/>
    <w:rsid w:val="006D7808"/>
    <w:rsid w:val="006E1385"/>
    <w:rsid w:val="006E2097"/>
    <w:rsid w:val="006E2582"/>
    <w:rsid w:val="006E25F7"/>
    <w:rsid w:val="006E3C3E"/>
    <w:rsid w:val="006E6F15"/>
    <w:rsid w:val="006E7091"/>
    <w:rsid w:val="006E7C8B"/>
    <w:rsid w:val="006E7FC2"/>
    <w:rsid w:val="006F1956"/>
    <w:rsid w:val="006F1C18"/>
    <w:rsid w:val="006F2349"/>
    <w:rsid w:val="006F2588"/>
    <w:rsid w:val="006F6A54"/>
    <w:rsid w:val="006F720C"/>
    <w:rsid w:val="00703237"/>
    <w:rsid w:val="00704449"/>
    <w:rsid w:val="00705360"/>
    <w:rsid w:val="00706F20"/>
    <w:rsid w:val="00707734"/>
    <w:rsid w:val="00707EB3"/>
    <w:rsid w:val="00710B8F"/>
    <w:rsid w:val="00711A4E"/>
    <w:rsid w:val="00711D92"/>
    <w:rsid w:val="0071204F"/>
    <w:rsid w:val="00712F47"/>
    <w:rsid w:val="00713306"/>
    <w:rsid w:val="00714614"/>
    <w:rsid w:val="007146F2"/>
    <w:rsid w:val="00720188"/>
    <w:rsid w:val="00721FBA"/>
    <w:rsid w:val="00722CD4"/>
    <w:rsid w:val="0072317B"/>
    <w:rsid w:val="007233FC"/>
    <w:rsid w:val="007246AF"/>
    <w:rsid w:val="00726A28"/>
    <w:rsid w:val="00731ACD"/>
    <w:rsid w:val="0073367F"/>
    <w:rsid w:val="00733872"/>
    <w:rsid w:val="007338D5"/>
    <w:rsid w:val="00741000"/>
    <w:rsid w:val="00742811"/>
    <w:rsid w:val="00742B3B"/>
    <w:rsid w:val="0074309A"/>
    <w:rsid w:val="007439B4"/>
    <w:rsid w:val="00745CD0"/>
    <w:rsid w:val="00751A01"/>
    <w:rsid w:val="00751F1B"/>
    <w:rsid w:val="0075345C"/>
    <w:rsid w:val="0075374B"/>
    <w:rsid w:val="00753ADC"/>
    <w:rsid w:val="007553F1"/>
    <w:rsid w:val="007556F2"/>
    <w:rsid w:val="007568C3"/>
    <w:rsid w:val="00760D03"/>
    <w:rsid w:val="00761BD8"/>
    <w:rsid w:val="00763141"/>
    <w:rsid w:val="007646F5"/>
    <w:rsid w:val="00764B1B"/>
    <w:rsid w:val="00764D1A"/>
    <w:rsid w:val="00765A81"/>
    <w:rsid w:val="0076608A"/>
    <w:rsid w:val="00766D2E"/>
    <w:rsid w:val="00766EE2"/>
    <w:rsid w:val="00770C67"/>
    <w:rsid w:val="007711A4"/>
    <w:rsid w:val="00772D0B"/>
    <w:rsid w:val="00772DBE"/>
    <w:rsid w:val="00773B72"/>
    <w:rsid w:val="00775CB5"/>
    <w:rsid w:val="007814EF"/>
    <w:rsid w:val="00781E6A"/>
    <w:rsid w:val="00782B14"/>
    <w:rsid w:val="00782F85"/>
    <w:rsid w:val="0078410D"/>
    <w:rsid w:val="007871BF"/>
    <w:rsid w:val="00787868"/>
    <w:rsid w:val="0078795F"/>
    <w:rsid w:val="00793AF8"/>
    <w:rsid w:val="00793DBD"/>
    <w:rsid w:val="00794535"/>
    <w:rsid w:val="00796625"/>
    <w:rsid w:val="00797AFC"/>
    <w:rsid w:val="007A16E5"/>
    <w:rsid w:val="007A22D6"/>
    <w:rsid w:val="007A286C"/>
    <w:rsid w:val="007A3BB7"/>
    <w:rsid w:val="007A4A81"/>
    <w:rsid w:val="007A510A"/>
    <w:rsid w:val="007A5FE5"/>
    <w:rsid w:val="007A6503"/>
    <w:rsid w:val="007A769D"/>
    <w:rsid w:val="007B12DA"/>
    <w:rsid w:val="007B2D80"/>
    <w:rsid w:val="007B32F0"/>
    <w:rsid w:val="007B3697"/>
    <w:rsid w:val="007B3CE2"/>
    <w:rsid w:val="007B3D3A"/>
    <w:rsid w:val="007B573B"/>
    <w:rsid w:val="007B604A"/>
    <w:rsid w:val="007B6111"/>
    <w:rsid w:val="007B70FC"/>
    <w:rsid w:val="007B7187"/>
    <w:rsid w:val="007B7307"/>
    <w:rsid w:val="007B7BE6"/>
    <w:rsid w:val="007B7D24"/>
    <w:rsid w:val="007C0118"/>
    <w:rsid w:val="007C02AC"/>
    <w:rsid w:val="007C1D94"/>
    <w:rsid w:val="007C6784"/>
    <w:rsid w:val="007D0008"/>
    <w:rsid w:val="007D1140"/>
    <w:rsid w:val="007D1B6A"/>
    <w:rsid w:val="007D3724"/>
    <w:rsid w:val="007D3D64"/>
    <w:rsid w:val="007D4E76"/>
    <w:rsid w:val="007D5AD5"/>
    <w:rsid w:val="007D7F7F"/>
    <w:rsid w:val="007E28E4"/>
    <w:rsid w:val="007E3ADD"/>
    <w:rsid w:val="007E3BE1"/>
    <w:rsid w:val="007E466E"/>
    <w:rsid w:val="007E7FAF"/>
    <w:rsid w:val="007F05D2"/>
    <w:rsid w:val="007F08EB"/>
    <w:rsid w:val="007F19F6"/>
    <w:rsid w:val="007F3590"/>
    <w:rsid w:val="007F51AE"/>
    <w:rsid w:val="007F69EB"/>
    <w:rsid w:val="0080012D"/>
    <w:rsid w:val="008011BC"/>
    <w:rsid w:val="00802464"/>
    <w:rsid w:val="00804C0F"/>
    <w:rsid w:val="00805DE0"/>
    <w:rsid w:val="00806250"/>
    <w:rsid w:val="00806480"/>
    <w:rsid w:val="008075CF"/>
    <w:rsid w:val="00810B7F"/>
    <w:rsid w:val="0081241C"/>
    <w:rsid w:val="008127F9"/>
    <w:rsid w:val="00812A53"/>
    <w:rsid w:val="00814614"/>
    <w:rsid w:val="0081730D"/>
    <w:rsid w:val="00817AA8"/>
    <w:rsid w:val="008217E1"/>
    <w:rsid w:val="008223A4"/>
    <w:rsid w:val="00822615"/>
    <w:rsid w:val="0082278C"/>
    <w:rsid w:val="00822F3F"/>
    <w:rsid w:val="00824D49"/>
    <w:rsid w:val="00824E72"/>
    <w:rsid w:val="00825E95"/>
    <w:rsid w:val="008264B6"/>
    <w:rsid w:val="00826A33"/>
    <w:rsid w:val="00830425"/>
    <w:rsid w:val="00830921"/>
    <w:rsid w:val="00830B8A"/>
    <w:rsid w:val="0083453D"/>
    <w:rsid w:val="00836069"/>
    <w:rsid w:val="00840E29"/>
    <w:rsid w:val="00842035"/>
    <w:rsid w:val="008426ED"/>
    <w:rsid w:val="008429A8"/>
    <w:rsid w:val="00844FD8"/>
    <w:rsid w:val="00845BF2"/>
    <w:rsid w:val="00846325"/>
    <w:rsid w:val="00846401"/>
    <w:rsid w:val="008504AD"/>
    <w:rsid w:val="00851EA3"/>
    <w:rsid w:val="00854039"/>
    <w:rsid w:val="00854193"/>
    <w:rsid w:val="00854F7A"/>
    <w:rsid w:val="00854FAA"/>
    <w:rsid w:val="00856460"/>
    <w:rsid w:val="00857D74"/>
    <w:rsid w:val="00860DEA"/>
    <w:rsid w:val="008654C6"/>
    <w:rsid w:val="008657D9"/>
    <w:rsid w:val="00866629"/>
    <w:rsid w:val="00866F38"/>
    <w:rsid w:val="00870E8D"/>
    <w:rsid w:val="00871690"/>
    <w:rsid w:val="008721C7"/>
    <w:rsid w:val="008734FF"/>
    <w:rsid w:val="008737E1"/>
    <w:rsid w:val="008738E8"/>
    <w:rsid w:val="00874E47"/>
    <w:rsid w:val="008755F0"/>
    <w:rsid w:val="00881805"/>
    <w:rsid w:val="0088278A"/>
    <w:rsid w:val="00883612"/>
    <w:rsid w:val="00884F28"/>
    <w:rsid w:val="0088684A"/>
    <w:rsid w:val="00886CFE"/>
    <w:rsid w:val="008908A3"/>
    <w:rsid w:val="00891622"/>
    <w:rsid w:val="008918FF"/>
    <w:rsid w:val="0089193D"/>
    <w:rsid w:val="008922BA"/>
    <w:rsid w:val="00892392"/>
    <w:rsid w:val="0089291A"/>
    <w:rsid w:val="0089524E"/>
    <w:rsid w:val="008959BD"/>
    <w:rsid w:val="00896516"/>
    <w:rsid w:val="00896ABD"/>
    <w:rsid w:val="00897671"/>
    <w:rsid w:val="008A0BCA"/>
    <w:rsid w:val="008A191F"/>
    <w:rsid w:val="008A20B9"/>
    <w:rsid w:val="008A6182"/>
    <w:rsid w:val="008B00E8"/>
    <w:rsid w:val="008B0F36"/>
    <w:rsid w:val="008B140E"/>
    <w:rsid w:val="008B3E3F"/>
    <w:rsid w:val="008B3F07"/>
    <w:rsid w:val="008B42CB"/>
    <w:rsid w:val="008B5B00"/>
    <w:rsid w:val="008B5EB4"/>
    <w:rsid w:val="008B7A71"/>
    <w:rsid w:val="008C0407"/>
    <w:rsid w:val="008C3A03"/>
    <w:rsid w:val="008C3E42"/>
    <w:rsid w:val="008C3F90"/>
    <w:rsid w:val="008C4BB8"/>
    <w:rsid w:val="008C624B"/>
    <w:rsid w:val="008C7384"/>
    <w:rsid w:val="008D234D"/>
    <w:rsid w:val="008D30B9"/>
    <w:rsid w:val="008D36C3"/>
    <w:rsid w:val="008D39B9"/>
    <w:rsid w:val="008D3E2E"/>
    <w:rsid w:val="008D3E88"/>
    <w:rsid w:val="008D47C0"/>
    <w:rsid w:val="008D4A94"/>
    <w:rsid w:val="008D7FED"/>
    <w:rsid w:val="008E06DE"/>
    <w:rsid w:val="008E0F24"/>
    <w:rsid w:val="008E5598"/>
    <w:rsid w:val="008E6954"/>
    <w:rsid w:val="008F1354"/>
    <w:rsid w:val="008F21DA"/>
    <w:rsid w:val="008F2D6D"/>
    <w:rsid w:val="008F3C0C"/>
    <w:rsid w:val="008F48AF"/>
    <w:rsid w:val="008F5F27"/>
    <w:rsid w:val="008F5FF6"/>
    <w:rsid w:val="008F7C2E"/>
    <w:rsid w:val="008F7C98"/>
    <w:rsid w:val="00901A1A"/>
    <w:rsid w:val="00904F37"/>
    <w:rsid w:val="00904FFE"/>
    <w:rsid w:val="0090536E"/>
    <w:rsid w:val="00906136"/>
    <w:rsid w:val="00906E0D"/>
    <w:rsid w:val="00906F79"/>
    <w:rsid w:val="00907E7E"/>
    <w:rsid w:val="00913B3F"/>
    <w:rsid w:val="00914EEB"/>
    <w:rsid w:val="00915D4E"/>
    <w:rsid w:val="009167C1"/>
    <w:rsid w:val="00916953"/>
    <w:rsid w:val="00916E24"/>
    <w:rsid w:val="00917943"/>
    <w:rsid w:val="00920BD7"/>
    <w:rsid w:val="00921B60"/>
    <w:rsid w:val="009221C6"/>
    <w:rsid w:val="00922782"/>
    <w:rsid w:val="009236F2"/>
    <w:rsid w:val="009248F9"/>
    <w:rsid w:val="0092501C"/>
    <w:rsid w:val="0092564C"/>
    <w:rsid w:val="00925C99"/>
    <w:rsid w:val="00925E09"/>
    <w:rsid w:val="00927C00"/>
    <w:rsid w:val="00930C84"/>
    <w:rsid w:val="00931898"/>
    <w:rsid w:val="00937175"/>
    <w:rsid w:val="00941EE9"/>
    <w:rsid w:val="0094260C"/>
    <w:rsid w:val="009435AB"/>
    <w:rsid w:val="00943CC0"/>
    <w:rsid w:val="00944DF0"/>
    <w:rsid w:val="00946E12"/>
    <w:rsid w:val="009478C6"/>
    <w:rsid w:val="009506F3"/>
    <w:rsid w:val="00951462"/>
    <w:rsid w:val="0095207D"/>
    <w:rsid w:val="009546F7"/>
    <w:rsid w:val="00955428"/>
    <w:rsid w:val="00955AEC"/>
    <w:rsid w:val="00955B26"/>
    <w:rsid w:val="00956163"/>
    <w:rsid w:val="00956682"/>
    <w:rsid w:val="009573CC"/>
    <w:rsid w:val="0096148D"/>
    <w:rsid w:val="00961A53"/>
    <w:rsid w:val="009632AA"/>
    <w:rsid w:val="00971103"/>
    <w:rsid w:val="00971806"/>
    <w:rsid w:val="00971EC5"/>
    <w:rsid w:val="009764A6"/>
    <w:rsid w:val="0097658D"/>
    <w:rsid w:val="009801E2"/>
    <w:rsid w:val="00983072"/>
    <w:rsid w:val="00983D10"/>
    <w:rsid w:val="00984143"/>
    <w:rsid w:val="00984D0A"/>
    <w:rsid w:val="009854FC"/>
    <w:rsid w:val="00987C82"/>
    <w:rsid w:val="009908BB"/>
    <w:rsid w:val="00991BDB"/>
    <w:rsid w:val="00992217"/>
    <w:rsid w:val="00993265"/>
    <w:rsid w:val="00993A45"/>
    <w:rsid w:val="009954DC"/>
    <w:rsid w:val="00995681"/>
    <w:rsid w:val="009979A5"/>
    <w:rsid w:val="009A0B06"/>
    <w:rsid w:val="009A1BDA"/>
    <w:rsid w:val="009A37AA"/>
    <w:rsid w:val="009A3E97"/>
    <w:rsid w:val="009A4023"/>
    <w:rsid w:val="009A5D73"/>
    <w:rsid w:val="009A6848"/>
    <w:rsid w:val="009A73B3"/>
    <w:rsid w:val="009B0B11"/>
    <w:rsid w:val="009B308D"/>
    <w:rsid w:val="009B6733"/>
    <w:rsid w:val="009B67E6"/>
    <w:rsid w:val="009B74FD"/>
    <w:rsid w:val="009C17EE"/>
    <w:rsid w:val="009C362A"/>
    <w:rsid w:val="009C500F"/>
    <w:rsid w:val="009C5A1A"/>
    <w:rsid w:val="009C5B1A"/>
    <w:rsid w:val="009D039A"/>
    <w:rsid w:val="009D0B8E"/>
    <w:rsid w:val="009D0EAC"/>
    <w:rsid w:val="009D3368"/>
    <w:rsid w:val="009D4494"/>
    <w:rsid w:val="009D5C55"/>
    <w:rsid w:val="009D6AD2"/>
    <w:rsid w:val="009E0589"/>
    <w:rsid w:val="009E19BB"/>
    <w:rsid w:val="009E2666"/>
    <w:rsid w:val="009E279B"/>
    <w:rsid w:val="009E2879"/>
    <w:rsid w:val="009E43AE"/>
    <w:rsid w:val="009E66C8"/>
    <w:rsid w:val="009E77F3"/>
    <w:rsid w:val="009F08EC"/>
    <w:rsid w:val="009F4B3B"/>
    <w:rsid w:val="009F4E8E"/>
    <w:rsid w:val="009F55E3"/>
    <w:rsid w:val="009F5904"/>
    <w:rsid w:val="00A01DBA"/>
    <w:rsid w:val="00A04829"/>
    <w:rsid w:val="00A104A9"/>
    <w:rsid w:val="00A11105"/>
    <w:rsid w:val="00A11928"/>
    <w:rsid w:val="00A11D82"/>
    <w:rsid w:val="00A1342E"/>
    <w:rsid w:val="00A13919"/>
    <w:rsid w:val="00A14653"/>
    <w:rsid w:val="00A149B3"/>
    <w:rsid w:val="00A169F5"/>
    <w:rsid w:val="00A17ED2"/>
    <w:rsid w:val="00A20D92"/>
    <w:rsid w:val="00A21FEB"/>
    <w:rsid w:val="00A22E7D"/>
    <w:rsid w:val="00A2423F"/>
    <w:rsid w:val="00A2442B"/>
    <w:rsid w:val="00A24ECE"/>
    <w:rsid w:val="00A26B58"/>
    <w:rsid w:val="00A30A4E"/>
    <w:rsid w:val="00A30DE4"/>
    <w:rsid w:val="00A317E2"/>
    <w:rsid w:val="00A33DF2"/>
    <w:rsid w:val="00A340E9"/>
    <w:rsid w:val="00A34F89"/>
    <w:rsid w:val="00A3617F"/>
    <w:rsid w:val="00A365C7"/>
    <w:rsid w:val="00A37D28"/>
    <w:rsid w:val="00A4008C"/>
    <w:rsid w:val="00A40FF4"/>
    <w:rsid w:val="00A42367"/>
    <w:rsid w:val="00A42C3D"/>
    <w:rsid w:val="00A433BB"/>
    <w:rsid w:val="00A44BDC"/>
    <w:rsid w:val="00A50D4B"/>
    <w:rsid w:val="00A518B6"/>
    <w:rsid w:val="00A5259E"/>
    <w:rsid w:val="00A5285F"/>
    <w:rsid w:val="00A5381F"/>
    <w:rsid w:val="00A53C73"/>
    <w:rsid w:val="00A541AE"/>
    <w:rsid w:val="00A5467A"/>
    <w:rsid w:val="00A5685D"/>
    <w:rsid w:val="00A57A51"/>
    <w:rsid w:val="00A57D1C"/>
    <w:rsid w:val="00A57D63"/>
    <w:rsid w:val="00A607E7"/>
    <w:rsid w:val="00A61D87"/>
    <w:rsid w:val="00A6341D"/>
    <w:rsid w:val="00A63A3F"/>
    <w:rsid w:val="00A64452"/>
    <w:rsid w:val="00A64C2F"/>
    <w:rsid w:val="00A65753"/>
    <w:rsid w:val="00A65F3F"/>
    <w:rsid w:val="00A67171"/>
    <w:rsid w:val="00A702F9"/>
    <w:rsid w:val="00A70EF9"/>
    <w:rsid w:val="00A715DE"/>
    <w:rsid w:val="00A72218"/>
    <w:rsid w:val="00A72457"/>
    <w:rsid w:val="00A7245E"/>
    <w:rsid w:val="00A72810"/>
    <w:rsid w:val="00A72818"/>
    <w:rsid w:val="00A73B3E"/>
    <w:rsid w:val="00A7408B"/>
    <w:rsid w:val="00A76557"/>
    <w:rsid w:val="00A82BC3"/>
    <w:rsid w:val="00A8474E"/>
    <w:rsid w:val="00A87245"/>
    <w:rsid w:val="00A87DBB"/>
    <w:rsid w:val="00A87DF9"/>
    <w:rsid w:val="00A914E3"/>
    <w:rsid w:val="00A923B7"/>
    <w:rsid w:val="00A92744"/>
    <w:rsid w:val="00A9568E"/>
    <w:rsid w:val="00A96EB6"/>
    <w:rsid w:val="00A96FEA"/>
    <w:rsid w:val="00A971FB"/>
    <w:rsid w:val="00AA0F5C"/>
    <w:rsid w:val="00AA13D3"/>
    <w:rsid w:val="00AA33BD"/>
    <w:rsid w:val="00AA41AC"/>
    <w:rsid w:val="00AA47DC"/>
    <w:rsid w:val="00AA4983"/>
    <w:rsid w:val="00AA5854"/>
    <w:rsid w:val="00AA6A08"/>
    <w:rsid w:val="00AA6E76"/>
    <w:rsid w:val="00AA78E4"/>
    <w:rsid w:val="00AA7BE6"/>
    <w:rsid w:val="00AB00CB"/>
    <w:rsid w:val="00AB0D9A"/>
    <w:rsid w:val="00AB19B3"/>
    <w:rsid w:val="00AB278F"/>
    <w:rsid w:val="00AB3409"/>
    <w:rsid w:val="00AB4750"/>
    <w:rsid w:val="00AB5F2F"/>
    <w:rsid w:val="00AB6E74"/>
    <w:rsid w:val="00AB6EDC"/>
    <w:rsid w:val="00AB74A2"/>
    <w:rsid w:val="00AB7ACC"/>
    <w:rsid w:val="00AC04B0"/>
    <w:rsid w:val="00AC1269"/>
    <w:rsid w:val="00AC288B"/>
    <w:rsid w:val="00AC37D6"/>
    <w:rsid w:val="00AC397A"/>
    <w:rsid w:val="00AC4CBC"/>
    <w:rsid w:val="00AC5853"/>
    <w:rsid w:val="00AD1902"/>
    <w:rsid w:val="00AD1AF0"/>
    <w:rsid w:val="00AD1BB0"/>
    <w:rsid w:val="00AD5673"/>
    <w:rsid w:val="00AD59F0"/>
    <w:rsid w:val="00AD774C"/>
    <w:rsid w:val="00AE2101"/>
    <w:rsid w:val="00AE3C9D"/>
    <w:rsid w:val="00AE6612"/>
    <w:rsid w:val="00AE6C3D"/>
    <w:rsid w:val="00AE7B22"/>
    <w:rsid w:val="00AE7D7F"/>
    <w:rsid w:val="00AF0176"/>
    <w:rsid w:val="00AF0C75"/>
    <w:rsid w:val="00AF133C"/>
    <w:rsid w:val="00AF1833"/>
    <w:rsid w:val="00AF1B13"/>
    <w:rsid w:val="00AF4092"/>
    <w:rsid w:val="00AF4474"/>
    <w:rsid w:val="00AF4845"/>
    <w:rsid w:val="00AF6589"/>
    <w:rsid w:val="00B001DB"/>
    <w:rsid w:val="00B0472E"/>
    <w:rsid w:val="00B04D4A"/>
    <w:rsid w:val="00B077FE"/>
    <w:rsid w:val="00B10488"/>
    <w:rsid w:val="00B10F8F"/>
    <w:rsid w:val="00B11CFB"/>
    <w:rsid w:val="00B14171"/>
    <w:rsid w:val="00B14B0F"/>
    <w:rsid w:val="00B1713B"/>
    <w:rsid w:val="00B177AB"/>
    <w:rsid w:val="00B2024B"/>
    <w:rsid w:val="00B20E28"/>
    <w:rsid w:val="00B2386A"/>
    <w:rsid w:val="00B23D74"/>
    <w:rsid w:val="00B259E2"/>
    <w:rsid w:val="00B25B3E"/>
    <w:rsid w:val="00B30638"/>
    <w:rsid w:val="00B307A2"/>
    <w:rsid w:val="00B333CC"/>
    <w:rsid w:val="00B3374B"/>
    <w:rsid w:val="00B338C4"/>
    <w:rsid w:val="00B339BC"/>
    <w:rsid w:val="00B33DC6"/>
    <w:rsid w:val="00B34206"/>
    <w:rsid w:val="00B35B46"/>
    <w:rsid w:val="00B36AF3"/>
    <w:rsid w:val="00B36C80"/>
    <w:rsid w:val="00B375A6"/>
    <w:rsid w:val="00B41390"/>
    <w:rsid w:val="00B4221C"/>
    <w:rsid w:val="00B4267E"/>
    <w:rsid w:val="00B44E06"/>
    <w:rsid w:val="00B47785"/>
    <w:rsid w:val="00B4786D"/>
    <w:rsid w:val="00B50723"/>
    <w:rsid w:val="00B51BE5"/>
    <w:rsid w:val="00B52247"/>
    <w:rsid w:val="00B53A07"/>
    <w:rsid w:val="00B5582A"/>
    <w:rsid w:val="00B559FC"/>
    <w:rsid w:val="00B574FF"/>
    <w:rsid w:val="00B57D44"/>
    <w:rsid w:val="00B57FAF"/>
    <w:rsid w:val="00B6032C"/>
    <w:rsid w:val="00B6086B"/>
    <w:rsid w:val="00B60909"/>
    <w:rsid w:val="00B62AFD"/>
    <w:rsid w:val="00B636E3"/>
    <w:rsid w:val="00B6663E"/>
    <w:rsid w:val="00B702BE"/>
    <w:rsid w:val="00B70BDE"/>
    <w:rsid w:val="00B70DB4"/>
    <w:rsid w:val="00B711D3"/>
    <w:rsid w:val="00B7335F"/>
    <w:rsid w:val="00B73F2C"/>
    <w:rsid w:val="00B74A37"/>
    <w:rsid w:val="00B77836"/>
    <w:rsid w:val="00B77CEF"/>
    <w:rsid w:val="00B77F07"/>
    <w:rsid w:val="00B8227B"/>
    <w:rsid w:val="00B82658"/>
    <w:rsid w:val="00B84D60"/>
    <w:rsid w:val="00B84EB9"/>
    <w:rsid w:val="00B85A8B"/>
    <w:rsid w:val="00B85F85"/>
    <w:rsid w:val="00B86220"/>
    <w:rsid w:val="00B87577"/>
    <w:rsid w:val="00B91336"/>
    <w:rsid w:val="00B914D7"/>
    <w:rsid w:val="00B92BF4"/>
    <w:rsid w:val="00B93EBB"/>
    <w:rsid w:val="00B94D58"/>
    <w:rsid w:val="00BA04CF"/>
    <w:rsid w:val="00BA2B0C"/>
    <w:rsid w:val="00BA4A80"/>
    <w:rsid w:val="00BA4CDB"/>
    <w:rsid w:val="00BA5452"/>
    <w:rsid w:val="00BA59D6"/>
    <w:rsid w:val="00BA6206"/>
    <w:rsid w:val="00BA6355"/>
    <w:rsid w:val="00BB0BBF"/>
    <w:rsid w:val="00BB2E55"/>
    <w:rsid w:val="00BB34A5"/>
    <w:rsid w:val="00BB396C"/>
    <w:rsid w:val="00BB3E20"/>
    <w:rsid w:val="00BB52A0"/>
    <w:rsid w:val="00BB58F4"/>
    <w:rsid w:val="00BB66E5"/>
    <w:rsid w:val="00BB67BA"/>
    <w:rsid w:val="00BB77AB"/>
    <w:rsid w:val="00BC105A"/>
    <w:rsid w:val="00BC2403"/>
    <w:rsid w:val="00BC370D"/>
    <w:rsid w:val="00BC6B27"/>
    <w:rsid w:val="00BC707D"/>
    <w:rsid w:val="00BC7D8F"/>
    <w:rsid w:val="00BD0169"/>
    <w:rsid w:val="00BD0E52"/>
    <w:rsid w:val="00BD2204"/>
    <w:rsid w:val="00BD2A57"/>
    <w:rsid w:val="00BD522D"/>
    <w:rsid w:val="00BD5C00"/>
    <w:rsid w:val="00BD6B75"/>
    <w:rsid w:val="00BD766A"/>
    <w:rsid w:val="00BD7884"/>
    <w:rsid w:val="00BE09BB"/>
    <w:rsid w:val="00BE12DB"/>
    <w:rsid w:val="00BE1C67"/>
    <w:rsid w:val="00BE260C"/>
    <w:rsid w:val="00BE271A"/>
    <w:rsid w:val="00BE2933"/>
    <w:rsid w:val="00BE4704"/>
    <w:rsid w:val="00BE47EE"/>
    <w:rsid w:val="00BF0276"/>
    <w:rsid w:val="00BF1A43"/>
    <w:rsid w:val="00BF1AD1"/>
    <w:rsid w:val="00BF2853"/>
    <w:rsid w:val="00BF3EBB"/>
    <w:rsid w:val="00BF48DE"/>
    <w:rsid w:val="00BF55E7"/>
    <w:rsid w:val="00BF588D"/>
    <w:rsid w:val="00C00C04"/>
    <w:rsid w:val="00C01D0D"/>
    <w:rsid w:val="00C02045"/>
    <w:rsid w:val="00C04041"/>
    <w:rsid w:val="00C0404D"/>
    <w:rsid w:val="00C06EB3"/>
    <w:rsid w:val="00C11012"/>
    <w:rsid w:val="00C112E4"/>
    <w:rsid w:val="00C11706"/>
    <w:rsid w:val="00C13F4C"/>
    <w:rsid w:val="00C14F00"/>
    <w:rsid w:val="00C1686A"/>
    <w:rsid w:val="00C21FDA"/>
    <w:rsid w:val="00C23DC8"/>
    <w:rsid w:val="00C23F33"/>
    <w:rsid w:val="00C27A85"/>
    <w:rsid w:val="00C27F93"/>
    <w:rsid w:val="00C30C7F"/>
    <w:rsid w:val="00C3217D"/>
    <w:rsid w:val="00C32394"/>
    <w:rsid w:val="00C32E9D"/>
    <w:rsid w:val="00C33741"/>
    <w:rsid w:val="00C370D1"/>
    <w:rsid w:val="00C37911"/>
    <w:rsid w:val="00C400FD"/>
    <w:rsid w:val="00C401AD"/>
    <w:rsid w:val="00C404D9"/>
    <w:rsid w:val="00C40990"/>
    <w:rsid w:val="00C41471"/>
    <w:rsid w:val="00C418E4"/>
    <w:rsid w:val="00C425CC"/>
    <w:rsid w:val="00C43213"/>
    <w:rsid w:val="00C46016"/>
    <w:rsid w:val="00C46548"/>
    <w:rsid w:val="00C53FFB"/>
    <w:rsid w:val="00C542EC"/>
    <w:rsid w:val="00C55295"/>
    <w:rsid w:val="00C56335"/>
    <w:rsid w:val="00C62D62"/>
    <w:rsid w:val="00C643E0"/>
    <w:rsid w:val="00C65945"/>
    <w:rsid w:val="00C65B5F"/>
    <w:rsid w:val="00C668D0"/>
    <w:rsid w:val="00C70297"/>
    <w:rsid w:val="00C7074F"/>
    <w:rsid w:val="00C70D9A"/>
    <w:rsid w:val="00C73033"/>
    <w:rsid w:val="00C74BD1"/>
    <w:rsid w:val="00C75796"/>
    <w:rsid w:val="00C75B53"/>
    <w:rsid w:val="00C75C16"/>
    <w:rsid w:val="00C77249"/>
    <w:rsid w:val="00C83E6B"/>
    <w:rsid w:val="00C8401D"/>
    <w:rsid w:val="00C840E3"/>
    <w:rsid w:val="00C90BAA"/>
    <w:rsid w:val="00C91388"/>
    <w:rsid w:val="00C9289D"/>
    <w:rsid w:val="00C954BC"/>
    <w:rsid w:val="00C954EA"/>
    <w:rsid w:val="00C96693"/>
    <w:rsid w:val="00C966F9"/>
    <w:rsid w:val="00C96739"/>
    <w:rsid w:val="00CA0D10"/>
    <w:rsid w:val="00CA1A90"/>
    <w:rsid w:val="00CA24F6"/>
    <w:rsid w:val="00CA2A0E"/>
    <w:rsid w:val="00CA2BF1"/>
    <w:rsid w:val="00CA37A2"/>
    <w:rsid w:val="00CA58F6"/>
    <w:rsid w:val="00CA6105"/>
    <w:rsid w:val="00CA6D3F"/>
    <w:rsid w:val="00CB1A0F"/>
    <w:rsid w:val="00CB3286"/>
    <w:rsid w:val="00CB6CF9"/>
    <w:rsid w:val="00CC2AF8"/>
    <w:rsid w:val="00CC420F"/>
    <w:rsid w:val="00CC43C6"/>
    <w:rsid w:val="00CC7499"/>
    <w:rsid w:val="00CD1E34"/>
    <w:rsid w:val="00CD2AB5"/>
    <w:rsid w:val="00CD34AA"/>
    <w:rsid w:val="00CD55AB"/>
    <w:rsid w:val="00CD56BB"/>
    <w:rsid w:val="00CE0F3D"/>
    <w:rsid w:val="00CE270C"/>
    <w:rsid w:val="00CE4178"/>
    <w:rsid w:val="00CE4FAD"/>
    <w:rsid w:val="00CE6C04"/>
    <w:rsid w:val="00CE6EAF"/>
    <w:rsid w:val="00CE72E2"/>
    <w:rsid w:val="00CE7B2C"/>
    <w:rsid w:val="00CF112C"/>
    <w:rsid w:val="00CF1E2B"/>
    <w:rsid w:val="00CF2530"/>
    <w:rsid w:val="00CF2DE8"/>
    <w:rsid w:val="00CF2FE6"/>
    <w:rsid w:val="00CF3768"/>
    <w:rsid w:val="00CF57D6"/>
    <w:rsid w:val="00CF59C1"/>
    <w:rsid w:val="00CF60A2"/>
    <w:rsid w:val="00CF6A8C"/>
    <w:rsid w:val="00D00AF4"/>
    <w:rsid w:val="00D013E0"/>
    <w:rsid w:val="00D02493"/>
    <w:rsid w:val="00D02B05"/>
    <w:rsid w:val="00D0315A"/>
    <w:rsid w:val="00D038DC"/>
    <w:rsid w:val="00D03DE0"/>
    <w:rsid w:val="00D043C8"/>
    <w:rsid w:val="00D046E3"/>
    <w:rsid w:val="00D10712"/>
    <w:rsid w:val="00D13343"/>
    <w:rsid w:val="00D13F99"/>
    <w:rsid w:val="00D1557F"/>
    <w:rsid w:val="00D15A3D"/>
    <w:rsid w:val="00D16D54"/>
    <w:rsid w:val="00D203BF"/>
    <w:rsid w:val="00D23B43"/>
    <w:rsid w:val="00D247C5"/>
    <w:rsid w:val="00D264C2"/>
    <w:rsid w:val="00D27E2F"/>
    <w:rsid w:val="00D3105A"/>
    <w:rsid w:val="00D3190A"/>
    <w:rsid w:val="00D31C58"/>
    <w:rsid w:val="00D34A31"/>
    <w:rsid w:val="00D350EC"/>
    <w:rsid w:val="00D41340"/>
    <w:rsid w:val="00D42CAD"/>
    <w:rsid w:val="00D43498"/>
    <w:rsid w:val="00D439F2"/>
    <w:rsid w:val="00D43AC1"/>
    <w:rsid w:val="00D4461B"/>
    <w:rsid w:val="00D45E12"/>
    <w:rsid w:val="00D45FC5"/>
    <w:rsid w:val="00D5245D"/>
    <w:rsid w:val="00D555A5"/>
    <w:rsid w:val="00D57D9B"/>
    <w:rsid w:val="00D57E28"/>
    <w:rsid w:val="00D57E4C"/>
    <w:rsid w:val="00D62515"/>
    <w:rsid w:val="00D6386F"/>
    <w:rsid w:val="00D64A1C"/>
    <w:rsid w:val="00D64BFD"/>
    <w:rsid w:val="00D70A1E"/>
    <w:rsid w:val="00D71044"/>
    <w:rsid w:val="00D71EC6"/>
    <w:rsid w:val="00D72CF9"/>
    <w:rsid w:val="00D738B6"/>
    <w:rsid w:val="00D73AE5"/>
    <w:rsid w:val="00D73CEA"/>
    <w:rsid w:val="00D75E0D"/>
    <w:rsid w:val="00D766DB"/>
    <w:rsid w:val="00D76D42"/>
    <w:rsid w:val="00D82746"/>
    <w:rsid w:val="00D82D32"/>
    <w:rsid w:val="00D82E97"/>
    <w:rsid w:val="00D84572"/>
    <w:rsid w:val="00D84FE0"/>
    <w:rsid w:val="00D8677F"/>
    <w:rsid w:val="00D878C2"/>
    <w:rsid w:val="00D905C7"/>
    <w:rsid w:val="00D90C94"/>
    <w:rsid w:val="00D910B8"/>
    <w:rsid w:val="00D91575"/>
    <w:rsid w:val="00D952F8"/>
    <w:rsid w:val="00D96879"/>
    <w:rsid w:val="00D968C0"/>
    <w:rsid w:val="00DA06CD"/>
    <w:rsid w:val="00DA48CB"/>
    <w:rsid w:val="00DB405E"/>
    <w:rsid w:val="00DB481B"/>
    <w:rsid w:val="00DB4B88"/>
    <w:rsid w:val="00DB6F9C"/>
    <w:rsid w:val="00DB751D"/>
    <w:rsid w:val="00DC150F"/>
    <w:rsid w:val="00DC27B1"/>
    <w:rsid w:val="00DC3753"/>
    <w:rsid w:val="00DC5A5C"/>
    <w:rsid w:val="00DC7B5B"/>
    <w:rsid w:val="00DD18EE"/>
    <w:rsid w:val="00DD2126"/>
    <w:rsid w:val="00DD24F5"/>
    <w:rsid w:val="00DE156F"/>
    <w:rsid w:val="00DE1EC9"/>
    <w:rsid w:val="00DE2C68"/>
    <w:rsid w:val="00DE2E5B"/>
    <w:rsid w:val="00DE4D14"/>
    <w:rsid w:val="00DE6FC8"/>
    <w:rsid w:val="00DE7A88"/>
    <w:rsid w:val="00DE7F63"/>
    <w:rsid w:val="00DF02B3"/>
    <w:rsid w:val="00DF11FD"/>
    <w:rsid w:val="00DF49DE"/>
    <w:rsid w:val="00DF4AE1"/>
    <w:rsid w:val="00E011E6"/>
    <w:rsid w:val="00E01616"/>
    <w:rsid w:val="00E0527F"/>
    <w:rsid w:val="00E1022F"/>
    <w:rsid w:val="00E12088"/>
    <w:rsid w:val="00E1333B"/>
    <w:rsid w:val="00E143B2"/>
    <w:rsid w:val="00E143BB"/>
    <w:rsid w:val="00E154F4"/>
    <w:rsid w:val="00E15F19"/>
    <w:rsid w:val="00E17D24"/>
    <w:rsid w:val="00E200AD"/>
    <w:rsid w:val="00E203D4"/>
    <w:rsid w:val="00E21463"/>
    <w:rsid w:val="00E22D89"/>
    <w:rsid w:val="00E23083"/>
    <w:rsid w:val="00E24F5D"/>
    <w:rsid w:val="00E25E2A"/>
    <w:rsid w:val="00E30071"/>
    <w:rsid w:val="00E31663"/>
    <w:rsid w:val="00E33D6F"/>
    <w:rsid w:val="00E33F9C"/>
    <w:rsid w:val="00E34085"/>
    <w:rsid w:val="00E34FD7"/>
    <w:rsid w:val="00E356A5"/>
    <w:rsid w:val="00E36E0B"/>
    <w:rsid w:val="00E375BF"/>
    <w:rsid w:val="00E3767B"/>
    <w:rsid w:val="00E37C2C"/>
    <w:rsid w:val="00E42078"/>
    <w:rsid w:val="00E43718"/>
    <w:rsid w:val="00E439A8"/>
    <w:rsid w:val="00E45B48"/>
    <w:rsid w:val="00E45CB6"/>
    <w:rsid w:val="00E46256"/>
    <w:rsid w:val="00E4715D"/>
    <w:rsid w:val="00E47257"/>
    <w:rsid w:val="00E47D14"/>
    <w:rsid w:val="00E50629"/>
    <w:rsid w:val="00E50D33"/>
    <w:rsid w:val="00E52950"/>
    <w:rsid w:val="00E52FE1"/>
    <w:rsid w:val="00E537D9"/>
    <w:rsid w:val="00E53D0D"/>
    <w:rsid w:val="00E56F7E"/>
    <w:rsid w:val="00E57B94"/>
    <w:rsid w:val="00E57D36"/>
    <w:rsid w:val="00E609F5"/>
    <w:rsid w:val="00E6241B"/>
    <w:rsid w:val="00E65271"/>
    <w:rsid w:val="00E65B9C"/>
    <w:rsid w:val="00E71045"/>
    <w:rsid w:val="00E71836"/>
    <w:rsid w:val="00E7386A"/>
    <w:rsid w:val="00E739D0"/>
    <w:rsid w:val="00E73DBA"/>
    <w:rsid w:val="00E752C4"/>
    <w:rsid w:val="00E76E25"/>
    <w:rsid w:val="00E8230E"/>
    <w:rsid w:val="00E83CE4"/>
    <w:rsid w:val="00E842DF"/>
    <w:rsid w:val="00E85812"/>
    <w:rsid w:val="00E91E13"/>
    <w:rsid w:val="00E92EE6"/>
    <w:rsid w:val="00E96CE5"/>
    <w:rsid w:val="00E977F3"/>
    <w:rsid w:val="00EA1ACA"/>
    <w:rsid w:val="00EA21D0"/>
    <w:rsid w:val="00EA2897"/>
    <w:rsid w:val="00EA33BF"/>
    <w:rsid w:val="00EA55B2"/>
    <w:rsid w:val="00EA6160"/>
    <w:rsid w:val="00EA76E2"/>
    <w:rsid w:val="00EA79A1"/>
    <w:rsid w:val="00EA7A23"/>
    <w:rsid w:val="00EB1B87"/>
    <w:rsid w:val="00EB1F80"/>
    <w:rsid w:val="00EB2046"/>
    <w:rsid w:val="00EB209B"/>
    <w:rsid w:val="00EB3550"/>
    <w:rsid w:val="00EB3CBF"/>
    <w:rsid w:val="00EC1C2C"/>
    <w:rsid w:val="00EC1EA3"/>
    <w:rsid w:val="00EC3294"/>
    <w:rsid w:val="00EC3ED5"/>
    <w:rsid w:val="00EC691C"/>
    <w:rsid w:val="00EC747C"/>
    <w:rsid w:val="00ED16B9"/>
    <w:rsid w:val="00ED1B00"/>
    <w:rsid w:val="00ED22EF"/>
    <w:rsid w:val="00ED34C4"/>
    <w:rsid w:val="00ED381F"/>
    <w:rsid w:val="00ED4569"/>
    <w:rsid w:val="00ED4D39"/>
    <w:rsid w:val="00ED5356"/>
    <w:rsid w:val="00ED6835"/>
    <w:rsid w:val="00ED785C"/>
    <w:rsid w:val="00EE271F"/>
    <w:rsid w:val="00EE2C20"/>
    <w:rsid w:val="00EE2F4B"/>
    <w:rsid w:val="00EE3BC5"/>
    <w:rsid w:val="00EE4771"/>
    <w:rsid w:val="00EE4BAE"/>
    <w:rsid w:val="00EE4D87"/>
    <w:rsid w:val="00EE729C"/>
    <w:rsid w:val="00EF1E25"/>
    <w:rsid w:val="00EF225C"/>
    <w:rsid w:val="00EF3EFA"/>
    <w:rsid w:val="00EF4BFC"/>
    <w:rsid w:val="00EF4D36"/>
    <w:rsid w:val="00EF57FA"/>
    <w:rsid w:val="00EF64B3"/>
    <w:rsid w:val="00EF6518"/>
    <w:rsid w:val="00EF6776"/>
    <w:rsid w:val="00EF73B7"/>
    <w:rsid w:val="00F008E0"/>
    <w:rsid w:val="00F02C61"/>
    <w:rsid w:val="00F03FBB"/>
    <w:rsid w:val="00F04C73"/>
    <w:rsid w:val="00F04E7D"/>
    <w:rsid w:val="00F1082C"/>
    <w:rsid w:val="00F1097D"/>
    <w:rsid w:val="00F10F26"/>
    <w:rsid w:val="00F139B8"/>
    <w:rsid w:val="00F13ED4"/>
    <w:rsid w:val="00F16126"/>
    <w:rsid w:val="00F167BA"/>
    <w:rsid w:val="00F1754C"/>
    <w:rsid w:val="00F176E2"/>
    <w:rsid w:val="00F17BEC"/>
    <w:rsid w:val="00F20443"/>
    <w:rsid w:val="00F20C67"/>
    <w:rsid w:val="00F20D76"/>
    <w:rsid w:val="00F234E5"/>
    <w:rsid w:val="00F239F3"/>
    <w:rsid w:val="00F24717"/>
    <w:rsid w:val="00F24B19"/>
    <w:rsid w:val="00F25DA5"/>
    <w:rsid w:val="00F26E9D"/>
    <w:rsid w:val="00F279E5"/>
    <w:rsid w:val="00F30020"/>
    <w:rsid w:val="00F3099A"/>
    <w:rsid w:val="00F31287"/>
    <w:rsid w:val="00F335CA"/>
    <w:rsid w:val="00F33643"/>
    <w:rsid w:val="00F34FEF"/>
    <w:rsid w:val="00F3554E"/>
    <w:rsid w:val="00F364DC"/>
    <w:rsid w:val="00F369DE"/>
    <w:rsid w:val="00F40371"/>
    <w:rsid w:val="00F4447B"/>
    <w:rsid w:val="00F450BE"/>
    <w:rsid w:val="00F471A1"/>
    <w:rsid w:val="00F519EA"/>
    <w:rsid w:val="00F52177"/>
    <w:rsid w:val="00F5286B"/>
    <w:rsid w:val="00F5680B"/>
    <w:rsid w:val="00F56A66"/>
    <w:rsid w:val="00F57036"/>
    <w:rsid w:val="00F573C0"/>
    <w:rsid w:val="00F611A9"/>
    <w:rsid w:val="00F628BA"/>
    <w:rsid w:val="00F638A8"/>
    <w:rsid w:val="00F6395E"/>
    <w:rsid w:val="00F6604F"/>
    <w:rsid w:val="00F67AB8"/>
    <w:rsid w:val="00F71EA9"/>
    <w:rsid w:val="00F7253F"/>
    <w:rsid w:val="00F73604"/>
    <w:rsid w:val="00F74066"/>
    <w:rsid w:val="00F74835"/>
    <w:rsid w:val="00F76AF3"/>
    <w:rsid w:val="00F7746C"/>
    <w:rsid w:val="00F80921"/>
    <w:rsid w:val="00F80E21"/>
    <w:rsid w:val="00F816DB"/>
    <w:rsid w:val="00F82AEE"/>
    <w:rsid w:val="00F83BD9"/>
    <w:rsid w:val="00F83F1E"/>
    <w:rsid w:val="00F846E1"/>
    <w:rsid w:val="00F84BF8"/>
    <w:rsid w:val="00F86121"/>
    <w:rsid w:val="00F86383"/>
    <w:rsid w:val="00F910A4"/>
    <w:rsid w:val="00F91D87"/>
    <w:rsid w:val="00F926C0"/>
    <w:rsid w:val="00F92E77"/>
    <w:rsid w:val="00F965FB"/>
    <w:rsid w:val="00FA0A55"/>
    <w:rsid w:val="00FA1741"/>
    <w:rsid w:val="00FA2FD8"/>
    <w:rsid w:val="00FA474C"/>
    <w:rsid w:val="00FA78FE"/>
    <w:rsid w:val="00FB03F9"/>
    <w:rsid w:val="00FB0AA0"/>
    <w:rsid w:val="00FB10EE"/>
    <w:rsid w:val="00FB494D"/>
    <w:rsid w:val="00FB574D"/>
    <w:rsid w:val="00FB6DE4"/>
    <w:rsid w:val="00FB6FE2"/>
    <w:rsid w:val="00FC0A48"/>
    <w:rsid w:val="00FC153D"/>
    <w:rsid w:val="00FC1799"/>
    <w:rsid w:val="00FC2307"/>
    <w:rsid w:val="00FC2F22"/>
    <w:rsid w:val="00FC34E9"/>
    <w:rsid w:val="00FC4730"/>
    <w:rsid w:val="00FC476B"/>
    <w:rsid w:val="00FC561F"/>
    <w:rsid w:val="00FC774A"/>
    <w:rsid w:val="00FC794A"/>
    <w:rsid w:val="00FC7EC5"/>
    <w:rsid w:val="00FD7209"/>
    <w:rsid w:val="00FE0FAF"/>
    <w:rsid w:val="00FE1561"/>
    <w:rsid w:val="00FE41BB"/>
    <w:rsid w:val="00FE53B5"/>
    <w:rsid w:val="00FE5F60"/>
    <w:rsid w:val="00FE60A2"/>
    <w:rsid w:val="00FE766C"/>
    <w:rsid w:val="00FE7AFE"/>
    <w:rsid w:val="00FF166D"/>
    <w:rsid w:val="00FF2C43"/>
    <w:rsid w:val="00FF5D8D"/>
    <w:rsid w:val="00FF76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3E58A00"/>
  <w15:docId w15:val="{D73F3E29-287A-4E6D-8A1F-CC6704CC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widowControl w:val="0"/>
      <w:autoSpaceDE w:val="0"/>
      <w:autoSpaceDN w:val="0"/>
      <w:adjustRightInd w:val="0"/>
      <w:spacing w:after="60"/>
      <w:jc w:val="both"/>
    </w:pPr>
    <w:rPr>
      <w:sz w:val="24"/>
      <w:szCs w:val="24"/>
    </w:rPr>
  </w:style>
  <w:style w:type="paragraph" w:styleId="Nagwek1">
    <w:name w:val="heading 1"/>
    <w:basedOn w:val="Normalny"/>
    <w:next w:val="Normalny"/>
    <w:uiPriority w:val="9"/>
    <w:qFormat/>
    <w:rsid w:val="00ED1B00"/>
    <w:pPr>
      <w:keepNext/>
      <w:numPr>
        <w:numId w:val="1"/>
      </w:numPr>
      <w:spacing w:before="120" w:after="120"/>
      <w:jc w:val="left"/>
      <w:outlineLvl w:val="0"/>
    </w:pPr>
    <w:rPr>
      <w:b/>
      <w:bCs/>
      <w:sz w:val="28"/>
      <w:szCs w:val="28"/>
    </w:rPr>
  </w:style>
  <w:style w:type="paragraph" w:styleId="Nagwek2">
    <w:name w:val="heading 2"/>
    <w:basedOn w:val="Normalny"/>
    <w:next w:val="Normalny"/>
    <w:autoRedefine/>
    <w:uiPriority w:val="9"/>
    <w:qFormat/>
    <w:rsid w:val="00ED1B00"/>
    <w:pPr>
      <w:keepNext/>
      <w:numPr>
        <w:ilvl w:val="1"/>
        <w:numId w:val="1"/>
      </w:numPr>
      <w:spacing w:before="60"/>
      <w:jc w:val="left"/>
      <w:outlineLvl w:val="1"/>
    </w:pPr>
    <w:rPr>
      <w:rFonts w:ascii="Arial" w:hAnsi="Arial"/>
      <w:b/>
      <w:bCs/>
      <w:sz w:val="28"/>
    </w:rPr>
  </w:style>
  <w:style w:type="paragraph" w:styleId="Nagwek3">
    <w:name w:val="heading 3"/>
    <w:basedOn w:val="Normalny"/>
    <w:next w:val="Normalny"/>
    <w:link w:val="Nagwek3Znak"/>
    <w:autoRedefine/>
    <w:qFormat/>
    <w:rsid w:val="00ED1B00"/>
    <w:pPr>
      <w:keepNext/>
      <w:numPr>
        <w:ilvl w:val="2"/>
        <w:numId w:val="1"/>
      </w:numPr>
      <w:spacing w:before="60"/>
      <w:outlineLvl w:val="2"/>
    </w:pPr>
    <w:rPr>
      <w:rFonts w:ascii="Arial" w:hAnsi="Arial"/>
      <w:b/>
      <w:bCs/>
      <w:i/>
    </w:rPr>
  </w:style>
  <w:style w:type="paragraph" w:styleId="Nagwek4">
    <w:name w:val="heading 4"/>
    <w:basedOn w:val="Normalny"/>
    <w:next w:val="Normalny"/>
    <w:uiPriority w:val="9"/>
    <w:qFormat/>
    <w:rsid w:val="00ED1B00"/>
    <w:pPr>
      <w:keepNext/>
      <w:numPr>
        <w:ilvl w:val="3"/>
        <w:numId w:val="1"/>
      </w:numPr>
      <w:spacing w:before="240"/>
      <w:outlineLvl w:val="3"/>
    </w:pPr>
    <w:rPr>
      <w:b/>
      <w:bCs/>
      <w:i/>
      <w:iCs/>
    </w:rPr>
  </w:style>
  <w:style w:type="paragraph" w:styleId="Nagwek5">
    <w:name w:val="heading 5"/>
    <w:basedOn w:val="Normalny"/>
    <w:next w:val="Normalny"/>
    <w:qFormat/>
    <w:rsid w:val="00ED1B00"/>
    <w:pPr>
      <w:numPr>
        <w:ilvl w:val="4"/>
        <w:numId w:val="1"/>
      </w:numPr>
      <w:spacing w:before="240"/>
      <w:outlineLvl w:val="4"/>
    </w:pPr>
    <w:rPr>
      <w:rFonts w:ascii="Arial" w:hAnsi="Arial" w:cs="Arial"/>
      <w:sz w:val="22"/>
      <w:szCs w:val="22"/>
    </w:rPr>
  </w:style>
  <w:style w:type="paragraph" w:styleId="Nagwek6">
    <w:name w:val="heading 6"/>
    <w:basedOn w:val="Normalny"/>
    <w:next w:val="Normalny"/>
    <w:qFormat/>
    <w:rsid w:val="00ED1B00"/>
    <w:pPr>
      <w:numPr>
        <w:ilvl w:val="5"/>
        <w:numId w:val="1"/>
      </w:numPr>
      <w:spacing w:before="240"/>
      <w:outlineLvl w:val="5"/>
    </w:pPr>
    <w:rPr>
      <w:rFonts w:ascii="Arial" w:hAnsi="Arial" w:cs="Arial"/>
      <w:i/>
      <w:iCs/>
      <w:sz w:val="22"/>
      <w:szCs w:val="22"/>
    </w:rPr>
  </w:style>
  <w:style w:type="paragraph" w:styleId="Nagwek7">
    <w:name w:val="heading 7"/>
    <w:basedOn w:val="Normalny"/>
    <w:next w:val="Normalny"/>
    <w:qFormat/>
    <w:rsid w:val="00ED1B00"/>
    <w:pPr>
      <w:numPr>
        <w:ilvl w:val="6"/>
        <w:numId w:val="1"/>
      </w:numPr>
      <w:spacing w:before="240"/>
      <w:outlineLvl w:val="6"/>
    </w:pPr>
    <w:rPr>
      <w:rFonts w:ascii="Arial" w:hAnsi="Arial" w:cs="Arial"/>
      <w:sz w:val="20"/>
      <w:szCs w:val="20"/>
    </w:rPr>
  </w:style>
  <w:style w:type="paragraph" w:styleId="Nagwek8">
    <w:name w:val="heading 8"/>
    <w:basedOn w:val="Normalny"/>
    <w:next w:val="Normalny"/>
    <w:qFormat/>
    <w:rsid w:val="00ED1B00"/>
    <w:pPr>
      <w:numPr>
        <w:ilvl w:val="7"/>
        <w:numId w:val="1"/>
      </w:numPr>
      <w:spacing w:before="240"/>
      <w:outlineLvl w:val="7"/>
    </w:pPr>
    <w:rPr>
      <w:rFonts w:ascii="Arial" w:hAnsi="Arial" w:cs="Arial"/>
      <w:i/>
      <w:iCs/>
      <w:sz w:val="20"/>
      <w:szCs w:val="20"/>
    </w:rPr>
  </w:style>
  <w:style w:type="paragraph" w:styleId="Nagwek9">
    <w:name w:val="heading 9"/>
    <w:basedOn w:val="Normalny"/>
    <w:next w:val="Normalny"/>
    <w:qFormat/>
    <w:rsid w:val="00ED1B00"/>
    <w:pPr>
      <w:numPr>
        <w:ilvl w:val="8"/>
        <w:numId w:val="1"/>
      </w:numPr>
      <w:spacing w:before="240"/>
      <w:outlineLvl w:val="8"/>
    </w:pPr>
    <w:rPr>
      <w:rFonts w:ascii="Arial" w:hAnsi="Arial" w:cs="Arial"/>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jc w:val="center"/>
    </w:pPr>
    <w:rPr>
      <w:sz w:val="20"/>
      <w:szCs w:val="20"/>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spacing w:line="360" w:lineRule="auto"/>
    </w:pPr>
  </w:style>
  <w:style w:type="paragraph" w:customStyle="1" w:styleId="Firma1">
    <w:name w:val="Firma1"/>
    <w:pPr>
      <w:framePr w:w="2552" w:h="851" w:hRule="exact" w:hSpace="142" w:wrap="auto" w:vAnchor="page" w:hAnchor="page" w:x="1419" w:y="568"/>
      <w:widowControl w:val="0"/>
      <w:autoSpaceDE w:val="0"/>
      <w:autoSpaceDN w:val="0"/>
      <w:adjustRightInd w:val="0"/>
      <w:spacing w:before="120"/>
    </w:pPr>
    <w:rPr>
      <w:rFonts w:ascii="Arial" w:hAnsi="Arial" w:cs="Arial"/>
      <w:b/>
      <w:bCs/>
      <w:noProof/>
      <w:sz w:val="48"/>
      <w:szCs w:val="48"/>
      <w:lang w:val="en-US"/>
    </w:rPr>
  </w:style>
  <w:style w:type="paragraph" w:customStyle="1" w:styleId="Firma2">
    <w:name w:val="Firma2"/>
    <w:next w:val="Firma3"/>
    <w:pPr>
      <w:framePr w:w="7371" w:h="2268" w:hRule="exact" w:hSpace="142" w:wrap="auto" w:vAnchor="page" w:hAnchor="page" w:x="3970" w:y="568"/>
      <w:widowControl w:val="0"/>
      <w:autoSpaceDE w:val="0"/>
      <w:autoSpaceDN w:val="0"/>
      <w:adjustRightInd w:val="0"/>
      <w:spacing w:after="60"/>
      <w:jc w:val="center"/>
    </w:pPr>
    <w:rPr>
      <w:rFonts w:ascii="Arial" w:hAnsi="Arial" w:cs="Arial"/>
      <w:noProof/>
      <w:sz w:val="40"/>
      <w:szCs w:val="40"/>
      <w:lang w:val="en-US"/>
    </w:rPr>
  </w:style>
  <w:style w:type="paragraph" w:customStyle="1" w:styleId="Firma3">
    <w:name w:val="Firma3"/>
    <w:basedOn w:val="Firma2"/>
    <w:pPr>
      <w:framePr w:wrap="auto"/>
      <w:spacing w:after="160"/>
    </w:pPr>
    <w:rPr>
      <w:sz w:val="24"/>
      <w:szCs w:val="24"/>
    </w:rPr>
  </w:style>
  <w:style w:type="paragraph" w:customStyle="1" w:styleId="Firma4">
    <w:name w:val="Firma4"/>
    <w:basedOn w:val="Firma3"/>
    <w:pPr>
      <w:framePr w:wrap="auto"/>
      <w:spacing w:before="30" w:after="0"/>
    </w:pPr>
    <w:rPr>
      <w:sz w:val="20"/>
      <w:szCs w:val="20"/>
    </w:rPr>
  </w:style>
  <w:style w:type="paragraph" w:customStyle="1" w:styleId="Firma5">
    <w:name w:val="Firma5"/>
    <w:basedOn w:val="Firma4"/>
    <w:pPr>
      <w:framePr w:w="2552" w:h="1418" w:hRule="exact" w:wrap="auto" w:x="1419" w:y="1419"/>
      <w:spacing w:before="60"/>
    </w:pPr>
  </w:style>
  <w:style w:type="paragraph" w:customStyle="1" w:styleId="Firma6">
    <w:name w:val="Firma6"/>
    <w:basedOn w:val="Firma5"/>
    <w:pPr>
      <w:framePr w:wrap="auto"/>
      <w:spacing w:before="0"/>
    </w:pPr>
    <w:rPr>
      <w:sz w:val="16"/>
      <w:szCs w:val="16"/>
    </w:rPr>
  </w:style>
  <w:style w:type="paragraph" w:customStyle="1" w:styleId="Stronatytuowa2">
    <w:name w:val="Stronatytu³owa2"/>
    <w:basedOn w:val="Normalny"/>
    <w:pPr>
      <w:spacing w:line="360" w:lineRule="auto"/>
      <w:jc w:val="center"/>
    </w:pPr>
    <w:rPr>
      <w:b/>
      <w:bCs/>
      <w:sz w:val="28"/>
      <w:szCs w:val="28"/>
    </w:rPr>
  </w:style>
  <w:style w:type="paragraph" w:customStyle="1" w:styleId="Stronatytuowa1">
    <w:name w:val="Stronatytu³owa1"/>
    <w:basedOn w:val="Normalny"/>
    <w:pPr>
      <w:spacing w:line="360" w:lineRule="auto"/>
      <w:jc w:val="left"/>
    </w:pPr>
    <w:rPr>
      <w:sz w:val="28"/>
      <w:szCs w:val="28"/>
    </w:rPr>
  </w:style>
  <w:style w:type="paragraph" w:styleId="Spistreci1">
    <w:name w:val="toc 1"/>
    <w:basedOn w:val="Normalny"/>
    <w:next w:val="Normalny"/>
    <w:autoRedefine/>
    <w:uiPriority w:val="39"/>
    <w:qFormat/>
    <w:rsid w:val="00D45E12"/>
    <w:pPr>
      <w:tabs>
        <w:tab w:val="left" w:pos="480"/>
        <w:tab w:val="right" w:leader="dot" w:pos="9638"/>
      </w:tabs>
      <w:spacing w:before="60" w:line="360" w:lineRule="auto"/>
      <w:jc w:val="left"/>
    </w:pPr>
    <w:rPr>
      <w:rFonts w:ascii="Arial" w:hAnsi="Arial"/>
      <w:caps/>
    </w:rPr>
  </w:style>
  <w:style w:type="paragraph" w:styleId="Listapunktowana">
    <w:name w:val="List Bullet"/>
    <w:basedOn w:val="Normalny"/>
    <w:autoRedefine/>
    <w:rsid w:val="008217E1"/>
    <w:pPr>
      <w:spacing w:line="360" w:lineRule="auto"/>
      <w:ind w:left="720"/>
    </w:pPr>
    <w:rPr>
      <w:rFonts w:ascii="Arial" w:hAnsi="Arial" w:cs="Arial"/>
    </w:rPr>
  </w:style>
  <w:style w:type="paragraph" w:styleId="Listanumerowana">
    <w:name w:val="List Number"/>
    <w:basedOn w:val="Normalny"/>
    <w:pPr>
      <w:ind w:left="360" w:hanging="360"/>
    </w:pPr>
  </w:style>
  <w:style w:type="paragraph" w:customStyle="1" w:styleId="Teksttablicy1">
    <w:name w:val="Teksttablicy1"/>
    <w:basedOn w:val="Normalny"/>
    <w:pPr>
      <w:spacing w:before="60"/>
      <w:ind w:firstLine="17"/>
      <w:jc w:val="left"/>
    </w:pPr>
  </w:style>
  <w:style w:type="paragraph" w:customStyle="1" w:styleId="Teksttablicy2">
    <w:name w:val="Teksttablicy2"/>
    <w:basedOn w:val="Normalny"/>
    <w:pPr>
      <w:jc w:val="left"/>
    </w:pPr>
    <w:rPr>
      <w:sz w:val="20"/>
      <w:szCs w:val="20"/>
    </w:rPr>
  </w:style>
  <w:style w:type="paragraph" w:styleId="Spistreci2">
    <w:name w:val="toc 2"/>
    <w:basedOn w:val="Normalny"/>
    <w:next w:val="Normalny"/>
    <w:autoRedefine/>
    <w:uiPriority w:val="39"/>
    <w:qFormat/>
    <w:rsid w:val="008B7A71"/>
    <w:pPr>
      <w:tabs>
        <w:tab w:val="right" w:leader="dot" w:pos="9638"/>
      </w:tabs>
      <w:spacing w:after="0" w:line="276" w:lineRule="auto"/>
      <w:jc w:val="left"/>
    </w:pPr>
  </w:style>
  <w:style w:type="paragraph" w:styleId="Spistreci3">
    <w:name w:val="toc 3"/>
    <w:basedOn w:val="Normalny"/>
    <w:next w:val="Normalny"/>
    <w:autoRedefine/>
    <w:uiPriority w:val="39"/>
    <w:pPr>
      <w:tabs>
        <w:tab w:val="right" w:leader="dot" w:pos="9638"/>
      </w:tabs>
      <w:spacing w:after="0"/>
      <w:jc w:val="left"/>
    </w:pPr>
    <w:rPr>
      <w:sz w:val="20"/>
      <w:szCs w:val="20"/>
    </w:rPr>
  </w:style>
  <w:style w:type="paragraph" w:styleId="Spistreci4">
    <w:name w:val="toc 4"/>
    <w:basedOn w:val="Normalny"/>
    <w:next w:val="Normalny"/>
    <w:autoRedefine/>
    <w:semiHidden/>
    <w:pPr>
      <w:tabs>
        <w:tab w:val="right" w:leader="dot" w:pos="9638"/>
      </w:tabs>
      <w:spacing w:after="0"/>
      <w:ind w:left="480"/>
      <w:jc w:val="left"/>
    </w:pPr>
    <w:rPr>
      <w:sz w:val="18"/>
      <w:szCs w:val="18"/>
    </w:rPr>
  </w:style>
  <w:style w:type="paragraph" w:styleId="Spistreci5">
    <w:name w:val="toc 5"/>
    <w:basedOn w:val="Normalny"/>
    <w:next w:val="Normalny"/>
    <w:autoRedefine/>
    <w:semiHidden/>
    <w:pPr>
      <w:tabs>
        <w:tab w:val="right" w:leader="dot" w:pos="9638"/>
      </w:tabs>
      <w:spacing w:after="0"/>
      <w:ind w:left="720"/>
      <w:jc w:val="left"/>
    </w:pPr>
    <w:rPr>
      <w:sz w:val="18"/>
      <w:szCs w:val="18"/>
    </w:rPr>
  </w:style>
  <w:style w:type="paragraph" w:styleId="Spistreci6">
    <w:name w:val="toc 6"/>
    <w:basedOn w:val="Normalny"/>
    <w:next w:val="Normalny"/>
    <w:autoRedefine/>
    <w:semiHidden/>
    <w:pPr>
      <w:tabs>
        <w:tab w:val="right" w:leader="dot" w:pos="9638"/>
      </w:tabs>
      <w:spacing w:after="0"/>
      <w:ind w:left="960"/>
      <w:jc w:val="left"/>
    </w:pPr>
    <w:rPr>
      <w:sz w:val="18"/>
      <w:szCs w:val="18"/>
    </w:rPr>
  </w:style>
  <w:style w:type="paragraph" w:styleId="Spistreci7">
    <w:name w:val="toc 7"/>
    <w:basedOn w:val="Normalny"/>
    <w:next w:val="Normalny"/>
    <w:autoRedefine/>
    <w:semiHidden/>
    <w:pPr>
      <w:tabs>
        <w:tab w:val="right" w:leader="dot" w:pos="9638"/>
      </w:tabs>
      <w:spacing w:after="0"/>
      <w:ind w:left="1200"/>
      <w:jc w:val="left"/>
    </w:pPr>
    <w:rPr>
      <w:sz w:val="18"/>
      <w:szCs w:val="18"/>
    </w:rPr>
  </w:style>
  <w:style w:type="paragraph" w:styleId="Spistreci8">
    <w:name w:val="toc 8"/>
    <w:basedOn w:val="Normalny"/>
    <w:next w:val="Normalny"/>
    <w:autoRedefine/>
    <w:semiHidden/>
    <w:pPr>
      <w:tabs>
        <w:tab w:val="right" w:leader="dot" w:pos="9638"/>
      </w:tabs>
      <w:spacing w:after="0"/>
      <w:ind w:left="1440"/>
      <w:jc w:val="left"/>
    </w:pPr>
    <w:rPr>
      <w:sz w:val="18"/>
      <w:szCs w:val="18"/>
    </w:rPr>
  </w:style>
  <w:style w:type="paragraph" w:styleId="Spistreci9">
    <w:name w:val="toc 9"/>
    <w:basedOn w:val="Normalny"/>
    <w:next w:val="Normalny"/>
    <w:autoRedefine/>
    <w:semiHidden/>
    <w:pPr>
      <w:tabs>
        <w:tab w:val="right" w:leader="dot" w:pos="9638"/>
      </w:tabs>
      <w:spacing w:after="0"/>
      <w:ind w:left="1680"/>
      <w:jc w:val="left"/>
    </w:pPr>
    <w:rPr>
      <w:sz w:val="18"/>
      <w:szCs w:val="18"/>
    </w:rPr>
  </w:style>
  <w:style w:type="paragraph" w:styleId="Listapunktowana2">
    <w:name w:val="List Bullet 2"/>
    <w:basedOn w:val="Normalny"/>
    <w:autoRedefine/>
    <w:pPr>
      <w:ind w:left="283" w:hanging="283"/>
    </w:pPr>
  </w:style>
  <w:style w:type="paragraph" w:styleId="Listapunktowana3">
    <w:name w:val="List Bullet 3"/>
    <w:basedOn w:val="Normalny"/>
    <w:autoRedefine/>
    <w:pPr>
      <w:jc w:val="left"/>
    </w:pPr>
    <w:rPr>
      <w:rFonts w:ascii="Arial" w:hAnsi="Arial" w:cs="Arial"/>
    </w:rPr>
  </w:style>
  <w:style w:type="paragraph" w:styleId="Tekstpodstawowywcity">
    <w:name w:val="Body Text Indent"/>
    <w:basedOn w:val="Normalny"/>
    <w:pPr>
      <w:widowControl/>
      <w:overflowPunct w:val="0"/>
      <w:spacing w:before="60" w:after="0"/>
      <w:textAlignment w:val="baseline"/>
    </w:pPr>
    <w:rPr>
      <w:rFonts w:ascii="Arial" w:hAnsi="Arial" w:cs="Arial"/>
      <w:color w:val="0000FF"/>
    </w:rPr>
  </w:style>
  <w:style w:type="paragraph" w:styleId="Zwykytekst">
    <w:name w:val="Plain Text"/>
    <w:basedOn w:val="Normalny"/>
    <w:link w:val="ZwykytekstZnak"/>
    <w:pPr>
      <w:widowControl/>
      <w:autoSpaceDE/>
      <w:autoSpaceDN/>
      <w:adjustRightInd/>
      <w:spacing w:after="0"/>
      <w:jc w:val="left"/>
    </w:pPr>
    <w:rPr>
      <w:rFonts w:ascii="Courier New" w:hAnsi="Courier New" w:cs="Courier New"/>
      <w:sz w:val="20"/>
      <w:szCs w:val="20"/>
    </w:rPr>
  </w:style>
  <w:style w:type="character" w:styleId="Hipercze">
    <w:name w:val="Hyperlink"/>
    <w:uiPriority w:val="99"/>
    <w:rPr>
      <w:color w:val="0000FF"/>
      <w:u w:val="single"/>
    </w:rPr>
  </w:style>
  <w:style w:type="paragraph" w:customStyle="1" w:styleId="Table">
    <w:name w:val="Table"/>
    <w:basedOn w:val="Normalny"/>
    <w:pPr>
      <w:widowControl/>
      <w:tabs>
        <w:tab w:val="left" w:pos="3510"/>
      </w:tabs>
      <w:overflowPunct w:val="0"/>
      <w:spacing w:before="60" w:after="0"/>
      <w:textAlignment w:val="baseline"/>
    </w:pPr>
    <w:rPr>
      <w:rFonts w:ascii="Arial" w:hAnsi="Arial" w:cs="Arial"/>
      <w:lang w:val="en-US"/>
    </w:rPr>
  </w:style>
  <w:style w:type="paragraph" w:styleId="Tekstpodstawowy3">
    <w:name w:val="Body Text 3"/>
    <w:basedOn w:val="Normalny"/>
    <w:pPr>
      <w:overflowPunct w:val="0"/>
      <w:spacing w:before="60"/>
      <w:textAlignment w:val="baseline"/>
    </w:pPr>
    <w:rPr>
      <w:rFonts w:ascii="Arial" w:hAnsi="Arial" w:cs="Arial"/>
      <w:b/>
      <w:bCs/>
    </w:rPr>
  </w:style>
  <w:style w:type="paragraph" w:styleId="Mapadokumentu">
    <w:name w:val="Document Map"/>
    <w:basedOn w:val="Normalny"/>
    <w:semiHidden/>
    <w:pPr>
      <w:widowControl/>
      <w:shd w:val="clear" w:color="auto" w:fill="000080"/>
      <w:overflowPunct w:val="0"/>
      <w:spacing w:before="60" w:after="0"/>
      <w:textAlignment w:val="baseline"/>
    </w:pPr>
    <w:rPr>
      <w:rFonts w:ascii="Tahoma" w:hAnsi="Tahoma" w:cs="Tahoma"/>
    </w:rPr>
  </w:style>
  <w:style w:type="paragraph" w:styleId="Lista-kontynuacja2">
    <w:name w:val="List Continue 2"/>
    <w:basedOn w:val="Normalny"/>
    <w:pPr>
      <w:widowControl/>
      <w:overflowPunct w:val="0"/>
      <w:spacing w:before="60" w:after="120"/>
      <w:ind w:left="566"/>
      <w:textAlignment w:val="baseline"/>
    </w:pPr>
    <w:rPr>
      <w:color w:val="000000"/>
    </w:rPr>
  </w:style>
  <w:style w:type="paragraph" w:customStyle="1" w:styleId="BodyText31">
    <w:name w:val="Body Text 31"/>
    <w:basedOn w:val="Normalny"/>
    <w:pPr>
      <w:overflowPunct w:val="0"/>
      <w:textAlignment w:val="baseline"/>
    </w:pPr>
    <w:rPr>
      <w:b/>
      <w:bCs/>
      <w:color w:val="000000"/>
      <w:sz w:val="20"/>
      <w:szCs w:val="20"/>
    </w:rPr>
  </w:style>
  <w:style w:type="paragraph" w:customStyle="1" w:styleId="BodyText21">
    <w:name w:val="Body Text 21"/>
    <w:basedOn w:val="Normalny"/>
    <w:pPr>
      <w:overflowPunct w:val="0"/>
      <w:textAlignment w:val="baseline"/>
    </w:pPr>
    <w:rPr>
      <w:color w:val="000000"/>
      <w:sz w:val="20"/>
      <w:szCs w:val="20"/>
    </w:rPr>
  </w:style>
  <w:style w:type="paragraph" w:customStyle="1" w:styleId="Stronatytu3owa2">
    <w:name w:val="Stronatytu3owa2"/>
    <w:basedOn w:val="Normalny"/>
    <w:pPr>
      <w:overflowPunct w:val="0"/>
      <w:spacing w:line="360" w:lineRule="auto"/>
      <w:jc w:val="center"/>
      <w:textAlignment w:val="baseline"/>
    </w:pPr>
    <w:rPr>
      <w:b/>
      <w:bCs/>
      <w:sz w:val="28"/>
      <w:szCs w:val="28"/>
    </w:rPr>
  </w:style>
  <w:style w:type="paragraph" w:customStyle="1" w:styleId="Stronatytu3owa1">
    <w:name w:val="Stronatytu3owa1"/>
    <w:basedOn w:val="Normalny"/>
    <w:pPr>
      <w:overflowPunct w:val="0"/>
      <w:spacing w:line="360" w:lineRule="auto"/>
      <w:jc w:val="left"/>
      <w:textAlignment w:val="baseline"/>
    </w:pPr>
    <w:rPr>
      <w:sz w:val="28"/>
      <w:szCs w:val="28"/>
    </w:rPr>
  </w:style>
  <w:style w:type="paragraph" w:styleId="Indeks1">
    <w:name w:val="index 1"/>
    <w:basedOn w:val="Normalny"/>
    <w:next w:val="Normalny"/>
    <w:autoRedefine/>
    <w:semiHidden/>
    <w:pPr>
      <w:widowControl/>
      <w:overflowPunct w:val="0"/>
      <w:spacing w:before="60" w:after="0"/>
      <w:ind w:left="240" w:hanging="240"/>
      <w:textAlignment w:val="baseline"/>
    </w:pPr>
    <w:rPr>
      <w:rFonts w:ascii="Arial" w:hAnsi="Arial" w:cs="Arial"/>
    </w:rPr>
  </w:style>
  <w:style w:type="paragraph" w:styleId="Indeks2">
    <w:name w:val="index 2"/>
    <w:basedOn w:val="Normalny"/>
    <w:next w:val="Normalny"/>
    <w:autoRedefine/>
    <w:semiHidden/>
    <w:pPr>
      <w:widowControl/>
      <w:overflowPunct w:val="0"/>
      <w:spacing w:before="60" w:after="0"/>
      <w:ind w:left="480" w:hanging="240"/>
      <w:textAlignment w:val="baseline"/>
    </w:pPr>
    <w:rPr>
      <w:rFonts w:ascii="Arial" w:hAnsi="Arial" w:cs="Arial"/>
    </w:rPr>
  </w:style>
  <w:style w:type="paragraph" w:styleId="Indeks3">
    <w:name w:val="index 3"/>
    <w:basedOn w:val="Normalny"/>
    <w:next w:val="Normalny"/>
    <w:autoRedefine/>
    <w:semiHidden/>
    <w:pPr>
      <w:widowControl/>
      <w:overflowPunct w:val="0"/>
      <w:spacing w:before="60" w:after="0"/>
      <w:ind w:left="720" w:hanging="240"/>
      <w:textAlignment w:val="baseline"/>
    </w:pPr>
    <w:rPr>
      <w:rFonts w:ascii="Arial" w:hAnsi="Arial" w:cs="Arial"/>
    </w:rPr>
  </w:style>
  <w:style w:type="paragraph" w:styleId="Indeks4">
    <w:name w:val="index 4"/>
    <w:basedOn w:val="Normalny"/>
    <w:next w:val="Normalny"/>
    <w:autoRedefine/>
    <w:semiHidden/>
    <w:pPr>
      <w:widowControl/>
      <w:overflowPunct w:val="0"/>
      <w:spacing w:before="60" w:after="0"/>
      <w:ind w:left="960" w:hanging="240"/>
      <w:textAlignment w:val="baseline"/>
    </w:pPr>
    <w:rPr>
      <w:rFonts w:ascii="Arial" w:hAnsi="Arial" w:cs="Arial"/>
    </w:rPr>
  </w:style>
  <w:style w:type="paragraph" w:styleId="Indeks5">
    <w:name w:val="index 5"/>
    <w:basedOn w:val="Normalny"/>
    <w:next w:val="Normalny"/>
    <w:autoRedefine/>
    <w:semiHidden/>
    <w:pPr>
      <w:widowControl/>
      <w:overflowPunct w:val="0"/>
      <w:spacing w:before="60" w:after="0"/>
      <w:ind w:left="1200" w:hanging="240"/>
      <w:textAlignment w:val="baseline"/>
    </w:pPr>
    <w:rPr>
      <w:rFonts w:ascii="Arial" w:hAnsi="Arial" w:cs="Arial"/>
    </w:rPr>
  </w:style>
  <w:style w:type="paragraph" w:styleId="Indeks6">
    <w:name w:val="index 6"/>
    <w:basedOn w:val="Normalny"/>
    <w:next w:val="Normalny"/>
    <w:autoRedefine/>
    <w:semiHidden/>
    <w:pPr>
      <w:widowControl/>
      <w:overflowPunct w:val="0"/>
      <w:spacing w:before="60" w:after="0"/>
      <w:ind w:left="1440" w:hanging="240"/>
      <w:textAlignment w:val="baseline"/>
    </w:pPr>
    <w:rPr>
      <w:rFonts w:ascii="Arial" w:hAnsi="Arial" w:cs="Arial"/>
    </w:rPr>
  </w:style>
  <w:style w:type="paragraph" w:styleId="Indeks7">
    <w:name w:val="index 7"/>
    <w:basedOn w:val="Normalny"/>
    <w:next w:val="Normalny"/>
    <w:autoRedefine/>
    <w:semiHidden/>
    <w:pPr>
      <w:widowControl/>
      <w:overflowPunct w:val="0"/>
      <w:spacing w:before="60" w:after="0"/>
      <w:ind w:left="1680" w:hanging="240"/>
      <w:textAlignment w:val="baseline"/>
    </w:pPr>
    <w:rPr>
      <w:rFonts w:ascii="Arial" w:hAnsi="Arial" w:cs="Arial"/>
    </w:rPr>
  </w:style>
  <w:style w:type="paragraph" w:styleId="Indeks8">
    <w:name w:val="index 8"/>
    <w:basedOn w:val="Normalny"/>
    <w:next w:val="Normalny"/>
    <w:autoRedefine/>
    <w:semiHidden/>
    <w:pPr>
      <w:widowControl/>
      <w:overflowPunct w:val="0"/>
      <w:spacing w:before="60" w:after="0"/>
      <w:ind w:left="1920" w:hanging="240"/>
      <w:textAlignment w:val="baseline"/>
    </w:pPr>
    <w:rPr>
      <w:rFonts w:ascii="Arial" w:hAnsi="Arial" w:cs="Arial"/>
    </w:rPr>
  </w:style>
  <w:style w:type="paragraph" w:styleId="Indeks9">
    <w:name w:val="index 9"/>
    <w:basedOn w:val="Normalny"/>
    <w:next w:val="Normalny"/>
    <w:autoRedefine/>
    <w:semiHidden/>
    <w:pPr>
      <w:widowControl/>
      <w:overflowPunct w:val="0"/>
      <w:spacing w:before="60" w:after="0"/>
      <w:ind w:left="2160" w:hanging="240"/>
      <w:textAlignment w:val="baseline"/>
    </w:pPr>
    <w:rPr>
      <w:rFonts w:ascii="Arial" w:hAnsi="Arial" w:cs="Arial"/>
    </w:rPr>
  </w:style>
  <w:style w:type="paragraph" w:styleId="Nagwekindeksu">
    <w:name w:val="index heading"/>
    <w:basedOn w:val="Normalny"/>
    <w:next w:val="Indeks1"/>
    <w:semiHidden/>
    <w:pPr>
      <w:widowControl/>
      <w:overflowPunct w:val="0"/>
      <w:spacing w:before="60" w:after="0"/>
      <w:textAlignment w:val="baseline"/>
    </w:pPr>
    <w:rPr>
      <w:rFonts w:ascii="Arial" w:hAnsi="Arial" w:cs="Arial"/>
    </w:rPr>
  </w:style>
  <w:style w:type="paragraph" w:styleId="Tekstpodstawowywcity2">
    <w:name w:val="Body Text Indent 2"/>
    <w:basedOn w:val="Normalny"/>
    <w:pPr>
      <w:widowControl/>
      <w:tabs>
        <w:tab w:val="left" w:pos="3969"/>
      </w:tabs>
      <w:overflowPunct w:val="0"/>
      <w:spacing w:before="60" w:after="0"/>
      <w:ind w:left="567" w:hanging="567"/>
      <w:textAlignment w:val="baseline"/>
    </w:pPr>
    <w:rPr>
      <w:rFonts w:ascii="Arial" w:hAnsi="Arial" w:cs="Arial"/>
    </w:rPr>
  </w:style>
  <w:style w:type="character" w:styleId="UyteHipercze">
    <w:name w:val="FollowedHyperlink"/>
    <w:rPr>
      <w:color w:val="800080"/>
      <w:u w:val="single"/>
    </w:rPr>
  </w:style>
  <w:style w:type="paragraph" w:styleId="Podtytu">
    <w:name w:val="Subtitle"/>
    <w:basedOn w:val="Normalny"/>
    <w:qFormat/>
    <w:pPr>
      <w:widowControl/>
      <w:overflowPunct w:val="0"/>
      <w:spacing w:after="0"/>
      <w:jc w:val="left"/>
      <w:textAlignment w:val="baseline"/>
    </w:pPr>
    <w:rPr>
      <w:b/>
      <w:bCs/>
    </w:rPr>
  </w:style>
  <w:style w:type="paragraph" w:styleId="Tekstpodstawowywcity3">
    <w:name w:val="Body Text Indent 3"/>
    <w:basedOn w:val="Normalny"/>
    <w:pPr>
      <w:ind w:left="283"/>
    </w:pPr>
    <w:rPr>
      <w:rFonts w:ascii="Arial" w:hAnsi="Arial" w:cs="Arial"/>
    </w:rPr>
  </w:style>
  <w:style w:type="paragraph" w:styleId="Tekstpodstawowy2">
    <w:name w:val="Body Text 2"/>
    <w:basedOn w:val="Normalny"/>
    <w:rPr>
      <w:rFonts w:ascii="Arial" w:hAnsi="Arial" w:cs="Arial"/>
      <w:color w:val="0000FF"/>
    </w:rPr>
  </w:style>
  <w:style w:type="paragraph" w:styleId="Tekstprzypisudolnego">
    <w:name w:val="footnote text"/>
    <w:basedOn w:val="Normalny"/>
    <w:semiHidden/>
    <w:rPr>
      <w:sz w:val="20"/>
      <w:szCs w:val="20"/>
    </w:rPr>
  </w:style>
  <w:style w:type="character" w:styleId="Odwoanieprzypisudolnego">
    <w:name w:val="footnote reference"/>
    <w:semiHidden/>
    <w:rPr>
      <w:vertAlign w:val="superscript"/>
    </w:rPr>
  </w:style>
  <w:style w:type="paragraph" w:customStyle="1" w:styleId="Default">
    <w:name w:val="Default"/>
    <w:rsid w:val="00C73033"/>
    <w:pPr>
      <w:autoSpaceDE w:val="0"/>
      <w:autoSpaceDN w:val="0"/>
      <w:adjustRightInd w:val="0"/>
    </w:pPr>
    <w:rPr>
      <w:rFonts w:ascii="Arial" w:hAnsi="Arial" w:cs="Arial"/>
      <w:color w:val="000000"/>
      <w:sz w:val="24"/>
      <w:szCs w:val="24"/>
    </w:rPr>
  </w:style>
  <w:style w:type="paragraph" w:customStyle="1" w:styleId="KKSYT">
    <w:name w:val="KKSYT"/>
    <w:basedOn w:val="Spistreci1"/>
    <w:autoRedefine/>
    <w:rsid w:val="0048319A"/>
    <w:pPr>
      <w:tabs>
        <w:tab w:val="left" w:pos="312"/>
      </w:tabs>
    </w:pPr>
    <w:rPr>
      <w:rFonts w:cs="Arial"/>
      <w:caps w:val="0"/>
      <w:sz w:val="22"/>
    </w:rPr>
  </w:style>
  <w:style w:type="paragraph" w:customStyle="1" w:styleId="StylKKSYTPogrubienie">
    <w:name w:val="Styl KKSYT + Pogrubienie"/>
    <w:basedOn w:val="KKSYT"/>
    <w:autoRedefine/>
    <w:rsid w:val="003A348C"/>
    <w:pPr>
      <w:tabs>
        <w:tab w:val="left" w:leader="dot" w:pos="480"/>
      </w:tabs>
    </w:pPr>
    <w:rPr>
      <w:b/>
      <w:bCs/>
    </w:rPr>
  </w:style>
  <w:style w:type="paragraph" w:customStyle="1" w:styleId="Rysunek">
    <w:name w:val="Rysunek"/>
    <w:basedOn w:val="Legenda"/>
    <w:next w:val="Legenda"/>
    <w:rsid w:val="006E6F15"/>
    <w:pPr>
      <w:tabs>
        <w:tab w:val="left" w:pos="-1985"/>
        <w:tab w:val="center" w:pos="284"/>
        <w:tab w:val="left" w:pos="1134"/>
      </w:tabs>
      <w:autoSpaceDE/>
      <w:autoSpaceDN/>
      <w:adjustRightInd/>
      <w:spacing w:before="240" w:after="120"/>
      <w:jc w:val="center"/>
    </w:pPr>
    <w:rPr>
      <w:rFonts w:ascii="Arial" w:hAnsi="Arial"/>
      <w:b w:val="0"/>
      <w:bCs w:val="0"/>
      <w:snapToGrid w:val="0"/>
      <w:sz w:val="22"/>
    </w:rPr>
  </w:style>
  <w:style w:type="paragraph" w:customStyle="1" w:styleId="wylicz">
    <w:name w:val="wylicz"/>
    <w:basedOn w:val="Listapunktowana"/>
    <w:next w:val="Normalny"/>
    <w:rsid w:val="006E6F15"/>
    <w:pPr>
      <w:widowControl/>
      <w:numPr>
        <w:numId w:val="5"/>
      </w:numPr>
      <w:autoSpaceDE/>
      <w:autoSpaceDN/>
      <w:adjustRightInd/>
      <w:spacing w:after="40"/>
    </w:pPr>
    <w:rPr>
      <w:rFonts w:cs="Times New Roman"/>
      <w:sz w:val="22"/>
      <w:szCs w:val="20"/>
    </w:rPr>
  </w:style>
  <w:style w:type="paragraph" w:customStyle="1" w:styleId="Stand126">
    <w:name w:val="Stand 12/6"/>
    <w:basedOn w:val="Normalny"/>
    <w:rsid w:val="006E6F15"/>
    <w:pPr>
      <w:widowControl/>
      <w:autoSpaceDE/>
      <w:autoSpaceDN/>
      <w:adjustRightInd/>
      <w:spacing w:before="240" w:after="120"/>
    </w:pPr>
    <w:rPr>
      <w:rFonts w:ascii="Arial" w:hAnsi="Arial"/>
      <w:sz w:val="22"/>
      <w:szCs w:val="20"/>
    </w:rPr>
  </w:style>
  <w:style w:type="paragraph" w:customStyle="1" w:styleId="Stand66">
    <w:name w:val="Stand 6/6"/>
    <w:basedOn w:val="Nagwek"/>
    <w:rsid w:val="006E6F15"/>
    <w:pPr>
      <w:widowControl/>
      <w:tabs>
        <w:tab w:val="clear" w:pos="4536"/>
        <w:tab w:val="clear" w:pos="9072"/>
      </w:tabs>
      <w:autoSpaceDE/>
      <w:autoSpaceDN/>
      <w:adjustRightInd/>
      <w:spacing w:before="120" w:after="120"/>
      <w:jc w:val="both"/>
    </w:pPr>
    <w:rPr>
      <w:rFonts w:ascii="Arial" w:hAnsi="Arial"/>
      <w:sz w:val="22"/>
    </w:rPr>
  </w:style>
  <w:style w:type="paragraph" w:styleId="Legenda">
    <w:name w:val="caption"/>
    <w:basedOn w:val="Normalny"/>
    <w:next w:val="Normalny"/>
    <w:qFormat/>
    <w:rsid w:val="006E6F15"/>
    <w:rPr>
      <w:b/>
      <w:bCs/>
      <w:sz w:val="20"/>
      <w:szCs w:val="20"/>
    </w:rPr>
  </w:style>
  <w:style w:type="paragraph" w:customStyle="1" w:styleId="StylNagwek2Arial">
    <w:name w:val="Styl Nagłówek 2 + Arial"/>
    <w:basedOn w:val="Nagwek2"/>
    <w:rsid w:val="00CA58F6"/>
    <w:pPr>
      <w:numPr>
        <w:ilvl w:val="0"/>
        <w:numId w:val="0"/>
      </w:numPr>
      <w:tabs>
        <w:tab w:val="num" w:pos="624"/>
      </w:tabs>
      <w:ind w:left="624" w:hanging="624"/>
    </w:pPr>
  </w:style>
  <w:style w:type="paragraph" w:customStyle="1" w:styleId="pak1">
    <w:name w:val="pak1"/>
    <w:basedOn w:val="Nagwek7"/>
    <w:rsid w:val="004C21A5"/>
    <w:pPr>
      <w:keepNext/>
      <w:widowControl/>
      <w:numPr>
        <w:ilvl w:val="0"/>
        <w:numId w:val="0"/>
      </w:numPr>
      <w:autoSpaceDE/>
      <w:autoSpaceDN/>
      <w:adjustRightInd/>
      <w:spacing w:before="0" w:after="0"/>
      <w:jc w:val="center"/>
    </w:pPr>
    <w:rPr>
      <w:sz w:val="40"/>
    </w:rPr>
  </w:style>
  <w:style w:type="paragraph" w:customStyle="1" w:styleId="pak2">
    <w:name w:val="pak2"/>
    <w:basedOn w:val="Nagwek6"/>
    <w:rsid w:val="004C21A5"/>
    <w:pPr>
      <w:keepNext/>
      <w:widowControl/>
      <w:numPr>
        <w:ilvl w:val="0"/>
        <w:numId w:val="0"/>
      </w:numPr>
      <w:autoSpaceDE/>
      <w:autoSpaceDN/>
      <w:adjustRightInd/>
      <w:spacing w:before="0" w:after="0"/>
      <w:jc w:val="center"/>
    </w:pPr>
    <w:rPr>
      <w:b/>
      <w:i w:val="0"/>
      <w:iCs w:val="0"/>
      <w:sz w:val="28"/>
      <w:szCs w:val="20"/>
    </w:rPr>
  </w:style>
  <w:style w:type="paragraph" w:customStyle="1" w:styleId="Pak3">
    <w:name w:val="Pak3"/>
    <w:basedOn w:val="Nagwek4"/>
    <w:rsid w:val="004C21A5"/>
    <w:pPr>
      <w:widowControl/>
      <w:numPr>
        <w:ilvl w:val="0"/>
        <w:numId w:val="0"/>
      </w:numPr>
      <w:autoSpaceDE/>
      <w:autoSpaceDN/>
      <w:adjustRightInd/>
      <w:spacing w:before="0" w:after="0"/>
      <w:jc w:val="center"/>
    </w:pPr>
    <w:rPr>
      <w:rFonts w:ascii="Arial" w:hAnsi="Arial" w:cs="Arial"/>
      <w:bCs w:val="0"/>
      <w:i w:val="0"/>
      <w:iCs w:val="0"/>
      <w:sz w:val="32"/>
      <w:szCs w:val="20"/>
    </w:rPr>
  </w:style>
  <w:style w:type="table" w:styleId="Tabela-Siatka">
    <w:name w:val="Table Grid"/>
    <w:basedOn w:val="Standardowy"/>
    <w:rsid w:val="005C7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semiHidden/>
    <w:rsid w:val="00BC707D"/>
    <w:rPr>
      <w:sz w:val="20"/>
      <w:szCs w:val="20"/>
    </w:rPr>
  </w:style>
  <w:style w:type="character" w:styleId="Odwoanieprzypisukocowego">
    <w:name w:val="endnote reference"/>
    <w:semiHidden/>
    <w:rsid w:val="00BC707D"/>
    <w:rPr>
      <w:vertAlign w:val="superscript"/>
    </w:rPr>
  </w:style>
  <w:style w:type="paragraph" w:customStyle="1" w:styleId="xl23">
    <w:name w:val="xl23"/>
    <w:basedOn w:val="Normalny"/>
    <w:rsid w:val="00A44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4">
    <w:name w:val="xl24"/>
    <w:basedOn w:val="Normalny"/>
    <w:rsid w:val="00A44BDC"/>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style>
  <w:style w:type="paragraph" w:customStyle="1" w:styleId="xl25">
    <w:name w:val="xl25"/>
    <w:basedOn w:val="Normalny"/>
    <w:rsid w:val="00A44BDC"/>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center"/>
    </w:pPr>
    <w:rPr>
      <w:b/>
      <w:bCs/>
    </w:rPr>
  </w:style>
  <w:style w:type="paragraph" w:customStyle="1" w:styleId="xl26">
    <w:name w:val="xl26"/>
    <w:basedOn w:val="Normalny"/>
    <w:rsid w:val="00A44BDC"/>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style>
  <w:style w:type="paragraph" w:customStyle="1" w:styleId="xl27">
    <w:name w:val="xl27"/>
    <w:basedOn w:val="Normalny"/>
    <w:rsid w:val="00A44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style>
  <w:style w:type="paragraph" w:customStyle="1" w:styleId="xl28">
    <w:name w:val="xl28"/>
    <w:basedOn w:val="Normalny"/>
    <w:rsid w:val="00A44BDC"/>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b/>
      <w:bCs/>
    </w:rPr>
  </w:style>
  <w:style w:type="paragraph" w:customStyle="1" w:styleId="xl29">
    <w:name w:val="xl29"/>
    <w:basedOn w:val="Normalny"/>
    <w:rsid w:val="00A44BDC"/>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left"/>
    </w:pPr>
  </w:style>
  <w:style w:type="paragraph" w:customStyle="1" w:styleId="xl30">
    <w:name w:val="xl30"/>
    <w:basedOn w:val="Normalny"/>
    <w:rsid w:val="00A44BDC"/>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pPr>
    <w:rPr>
      <w:b/>
      <w:bCs/>
      <w:sz w:val="16"/>
      <w:szCs w:val="16"/>
    </w:rPr>
  </w:style>
  <w:style w:type="paragraph" w:customStyle="1" w:styleId="xl31">
    <w:name w:val="xl31"/>
    <w:basedOn w:val="Normalny"/>
    <w:rsid w:val="00A44BDC"/>
    <w:pPr>
      <w:widowControl/>
      <w:pBdr>
        <w:top w:val="single" w:sz="8" w:space="0" w:color="auto"/>
        <w:left w:val="single" w:sz="4" w:space="0" w:color="000000"/>
        <w:right w:val="single" w:sz="4" w:space="0" w:color="000000"/>
      </w:pBdr>
      <w:shd w:val="clear" w:color="auto" w:fill="CCFFCC"/>
      <w:autoSpaceDE/>
      <w:autoSpaceDN/>
      <w:adjustRightInd/>
      <w:spacing w:before="100" w:beforeAutospacing="1" w:after="100" w:afterAutospacing="1"/>
      <w:jc w:val="center"/>
    </w:pPr>
  </w:style>
  <w:style w:type="paragraph" w:customStyle="1" w:styleId="xl32">
    <w:name w:val="xl32"/>
    <w:basedOn w:val="Normalny"/>
    <w:rsid w:val="00A44BDC"/>
    <w:pPr>
      <w:widowControl/>
      <w:pBdr>
        <w:top w:val="single" w:sz="8" w:space="0" w:color="auto"/>
      </w:pBdr>
      <w:shd w:val="clear" w:color="auto" w:fill="CCFFCC"/>
      <w:autoSpaceDE/>
      <w:autoSpaceDN/>
      <w:adjustRightInd/>
      <w:spacing w:before="100" w:beforeAutospacing="1" w:after="100" w:afterAutospacing="1"/>
      <w:jc w:val="center"/>
    </w:pPr>
  </w:style>
  <w:style w:type="paragraph" w:customStyle="1" w:styleId="xl33">
    <w:name w:val="xl33"/>
    <w:basedOn w:val="Normalny"/>
    <w:rsid w:val="00A44BDC"/>
    <w:pPr>
      <w:widowControl/>
      <w:pBdr>
        <w:top w:val="single" w:sz="4" w:space="0" w:color="auto"/>
        <w:left w:val="single" w:sz="4" w:space="0" w:color="auto"/>
        <w:bottom w:val="single" w:sz="4" w:space="0" w:color="auto"/>
      </w:pBdr>
      <w:shd w:val="clear" w:color="auto" w:fill="CCFFCC"/>
      <w:autoSpaceDE/>
      <w:autoSpaceDN/>
      <w:adjustRightInd/>
      <w:spacing w:before="100" w:beforeAutospacing="1" w:after="100" w:afterAutospacing="1"/>
      <w:jc w:val="center"/>
    </w:pPr>
  </w:style>
  <w:style w:type="paragraph" w:customStyle="1" w:styleId="xl34">
    <w:name w:val="xl34"/>
    <w:basedOn w:val="Normalny"/>
    <w:rsid w:val="00A44BDC"/>
    <w:pPr>
      <w:widowControl/>
      <w:pBdr>
        <w:top w:val="single" w:sz="4" w:space="0" w:color="auto"/>
        <w:left w:val="single" w:sz="4" w:space="0" w:color="auto"/>
        <w:bottom w:val="single" w:sz="4" w:space="0" w:color="auto"/>
      </w:pBdr>
      <w:shd w:val="clear" w:color="auto" w:fill="CCFFCC"/>
      <w:autoSpaceDE/>
      <w:autoSpaceDN/>
      <w:adjustRightInd/>
      <w:spacing w:before="100" w:beforeAutospacing="1" w:after="100" w:afterAutospacing="1"/>
      <w:jc w:val="center"/>
    </w:pPr>
    <w:rPr>
      <w:b/>
      <w:bCs/>
    </w:rPr>
  </w:style>
  <w:style w:type="paragraph" w:customStyle="1" w:styleId="xl35">
    <w:name w:val="xl35"/>
    <w:basedOn w:val="Normalny"/>
    <w:rsid w:val="00A44BDC"/>
    <w:pPr>
      <w:widowControl/>
      <w:pBdr>
        <w:top w:val="single" w:sz="4" w:space="0" w:color="000000"/>
        <w:left w:val="single" w:sz="4" w:space="0" w:color="000000"/>
      </w:pBdr>
      <w:shd w:val="clear" w:color="auto" w:fill="CCFFCC"/>
      <w:autoSpaceDE/>
      <w:autoSpaceDN/>
      <w:adjustRightInd/>
      <w:spacing w:before="100" w:beforeAutospacing="1" w:after="100" w:afterAutospacing="1"/>
      <w:jc w:val="right"/>
    </w:pPr>
    <w:rPr>
      <w:b/>
      <w:bCs/>
    </w:rPr>
  </w:style>
  <w:style w:type="paragraph" w:customStyle="1" w:styleId="xl36">
    <w:name w:val="xl36"/>
    <w:basedOn w:val="Normalny"/>
    <w:rsid w:val="00A44BDC"/>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left"/>
    </w:pPr>
  </w:style>
  <w:style w:type="paragraph" w:customStyle="1" w:styleId="xl37">
    <w:name w:val="xl37"/>
    <w:basedOn w:val="Normalny"/>
    <w:rsid w:val="00A44BDC"/>
    <w:pPr>
      <w:widowControl/>
      <w:pBdr>
        <w:top w:val="single" w:sz="4" w:space="0" w:color="auto"/>
        <w:left w:val="single" w:sz="4" w:space="0" w:color="auto"/>
        <w:bottom w:val="single" w:sz="4" w:space="0" w:color="auto"/>
        <w:right w:val="single" w:sz="4" w:space="0" w:color="auto"/>
      </w:pBdr>
      <w:shd w:val="clear" w:color="auto" w:fill="FFFF00"/>
      <w:autoSpaceDE/>
      <w:autoSpaceDN/>
      <w:adjustRightInd/>
      <w:spacing w:before="100" w:beforeAutospacing="1" w:after="100" w:afterAutospacing="1"/>
      <w:jc w:val="right"/>
    </w:pPr>
    <w:rPr>
      <w:b/>
      <w:bCs/>
    </w:rPr>
  </w:style>
  <w:style w:type="paragraph" w:customStyle="1" w:styleId="xl38">
    <w:name w:val="xl38"/>
    <w:basedOn w:val="Normalny"/>
    <w:rsid w:val="00A44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pPr>
    <w:rPr>
      <w:b/>
      <w:bCs/>
    </w:rPr>
  </w:style>
  <w:style w:type="paragraph" w:customStyle="1" w:styleId="xl39">
    <w:name w:val="xl39"/>
    <w:basedOn w:val="Normalny"/>
    <w:rsid w:val="00A44BDC"/>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right"/>
    </w:pPr>
    <w:rPr>
      <w:b/>
      <w:bCs/>
    </w:rPr>
  </w:style>
  <w:style w:type="paragraph" w:customStyle="1" w:styleId="xl40">
    <w:name w:val="xl40"/>
    <w:basedOn w:val="Normalny"/>
    <w:rsid w:val="00A44BDC"/>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center"/>
    </w:pPr>
    <w:rPr>
      <w:b/>
      <w:bCs/>
    </w:rPr>
  </w:style>
  <w:style w:type="paragraph" w:customStyle="1" w:styleId="xl41">
    <w:name w:val="xl41"/>
    <w:basedOn w:val="Normalny"/>
    <w:rsid w:val="00A44BDC"/>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jc w:val="left"/>
    </w:pPr>
    <w:rPr>
      <w:b/>
      <w:bCs/>
    </w:rPr>
  </w:style>
  <w:style w:type="paragraph" w:customStyle="1" w:styleId="xl42">
    <w:name w:val="xl42"/>
    <w:basedOn w:val="Normalny"/>
    <w:rsid w:val="00A44BDC"/>
    <w:pPr>
      <w:widowControl/>
      <w:pBdr>
        <w:top w:val="single" w:sz="8" w:space="0" w:color="auto"/>
        <w:left w:val="single" w:sz="8" w:space="0" w:color="auto"/>
        <w:right w:val="single" w:sz="4" w:space="0" w:color="000000"/>
      </w:pBdr>
      <w:shd w:val="clear" w:color="auto" w:fill="CCFFCC"/>
      <w:autoSpaceDE/>
      <w:autoSpaceDN/>
      <w:adjustRightInd/>
      <w:spacing w:before="100" w:beforeAutospacing="1" w:after="100" w:afterAutospacing="1"/>
      <w:jc w:val="center"/>
    </w:pPr>
  </w:style>
  <w:style w:type="paragraph" w:customStyle="1" w:styleId="xl43">
    <w:name w:val="xl43"/>
    <w:basedOn w:val="Normalny"/>
    <w:rsid w:val="00A44BDC"/>
    <w:pPr>
      <w:widowControl/>
      <w:pBdr>
        <w:left w:val="single" w:sz="8" w:space="0" w:color="auto"/>
        <w:right w:val="single" w:sz="4" w:space="0" w:color="000000"/>
      </w:pBdr>
      <w:shd w:val="clear" w:color="auto" w:fill="CCFFCC"/>
      <w:autoSpaceDE/>
      <w:autoSpaceDN/>
      <w:adjustRightInd/>
      <w:spacing w:before="100" w:beforeAutospacing="1" w:after="100" w:afterAutospacing="1"/>
      <w:jc w:val="center"/>
    </w:pPr>
  </w:style>
  <w:style w:type="paragraph" w:customStyle="1" w:styleId="xl44">
    <w:name w:val="xl44"/>
    <w:basedOn w:val="Normalny"/>
    <w:rsid w:val="00A44BD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StylWyjustowanyInterlinia15wiersza">
    <w:name w:val="Styl Wyjustowany Interlinia:  15 wiersza"/>
    <w:basedOn w:val="Normalny"/>
    <w:rsid w:val="00224BD1"/>
    <w:pPr>
      <w:widowControl/>
      <w:autoSpaceDE/>
      <w:autoSpaceDN/>
      <w:adjustRightInd/>
      <w:spacing w:after="0"/>
      <w:ind w:firstLine="709"/>
    </w:pPr>
    <w:rPr>
      <w:rFonts w:ascii="Arial" w:hAnsi="Arial"/>
      <w:sz w:val="22"/>
      <w:szCs w:val="22"/>
    </w:rPr>
  </w:style>
  <w:style w:type="paragraph" w:customStyle="1" w:styleId="nagwekstrony">
    <w:name w:val="nagłówek strony"/>
    <w:basedOn w:val="Normalny"/>
    <w:rsid w:val="00401F94"/>
    <w:pPr>
      <w:widowControl/>
      <w:pBdr>
        <w:bottom w:val="single" w:sz="4" w:space="1" w:color="auto"/>
      </w:pBdr>
      <w:autoSpaceDE/>
      <w:autoSpaceDN/>
      <w:adjustRightInd/>
      <w:spacing w:before="60" w:after="0"/>
      <w:jc w:val="center"/>
    </w:pPr>
    <w:rPr>
      <w:rFonts w:ascii="Arial Narrow" w:hAnsi="Arial Narrow"/>
      <w:sz w:val="20"/>
      <w:szCs w:val="20"/>
    </w:rPr>
  </w:style>
  <w:style w:type="paragraph" w:customStyle="1" w:styleId="BodyText1">
    <w:name w:val="Body Text1"/>
    <w:autoRedefine/>
    <w:rsid w:val="0075345C"/>
    <w:pPr>
      <w:spacing w:line="360" w:lineRule="auto"/>
      <w:jc w:val="center"/>
    </w:pPr>
    <w:rPr>
      <w:rFonts w:ascii="Verdana" w:hAnsi="Verdana" w:cs="Arial"/>
      <w:b/>
      <w:color w:val="0000FF"/>
      <w:sz w:val="24"/>
      <w:szCs w:val="24"/>
    </w:rPr>
  </w:style>
  <w:style w:type="paragraph" w:customStyle="1" w:styleId="Intestazionesuperiore">
    <w:name w:val="Intestazione superiore"/>
    <w:rsid w:val="008D234D"/>
    <w:pPr>
      <w:keepNext/>
      <w:tabs>
        <w:tab w:val="center" w:pos="851"/>
        <w:tab w:val="center" w:pos="3686"/>
        <w:tab w:val="center" w:pos="5954"/>
        <w:tab w:val="center" w:pos="8505"/>
      </w:tabs>
    </w:pPr>
    <w:rPr>
      <w:rFonts w:ascii="Times" w:hAnsi="Times"/>
      <w:b/>
      <w:lang w:val="it-IT" w:eastAsia="en-US"/>
    </w:rPr>
  </w:style>
  <w:style w:type="character" w:customStyle="1" w:styleId="NagwekZnak">
    <w:name w:val="Nagłówek Znak"/>
    <w:link w:val="Nagwek"/>
    <w:rsid w:val="00931898"/>
  </w:style>
  <w:style w:type="character" w:customStyle="1" w:styleId="ZwykytekstZnak">
    <w:name w:val="Zwykły tekst Znak"/>
    <w:link w:val="Zwykytekst"/>
    <w:rsid w:val="00931898"/>
    <w:rPr>
      <w:rFonts w:ascii="Courier New" w:hAnsi="Courier New" w:cs="Courier New"/>
    </w:rPr>
  </w:style>
  <w:style w:type="paragraph" w:styleId="Tekstdymka">
    <w:name w:val="Balloon Text"/>
    <w:basedOn w:val="Normalny"/>
    <w:link w:val="TekstdymkaZnak"/>
    <w:rsid w:val="009F4B3B"/>
    <w:pPr>
      <w:spacing w:after="0"/>
    </w:pPr>
    <w:rPr>
      <w:rFonts w:ascii="Tahoma" w:hAnsi="Tahoma" w:cs="Tahoma"/>
      <w:sz w:val="16"/>
      <w:szCs w:val="16"/>
    </w:rPr>
  </w:style>
  <w:style w:type="character" w:customStyle="1" w:styleId="TekstdymkaZnak">
    <w:name w:val="Tekst dymka Znak"/>
    <w:link w:val="Tekstdymka"/>
    <w:rsid w:val="009F4B3B"/>
    <w:rPr>
      <w:rFonts w:ascii="Tahoma" w:hAnsi="Tahoma" w:cs="Tahoma"/>
      <w:sz w:val="16"/>
      <w:szCs w:val="16"/>
    </w:rPr>
  </w:style>
  <w:style w:type="character" w:customStyle="1" w:styleId="Nagwek3Znak">
    <w:name w:val="Nagłówek 3 Znak"/>
    <w:link w:val="Nagwek3"/>
    <w:rsid w:val="008429A8"/>
    <w:rPr>
      <w:rFonts w:ascii="Arial" w:hAnsi="Arial"/>
      <w:b/>
      <w:bCs/>
      <w:i/>
      <w:sz w:val="24"/>
      <w:szCs w:val="24"/>
    </w:rPr>
  </w:style>
  <w:style w:type="paragraph" w:customStyle="1" w:styleId="StylWyjustowanyPierwszywiersz125cmInterlinia15wier">
    <w:name w:val="Styl Wyjustowany Pierwszy wiersz:  125 cm Interlinia:  15 wier..."/>
    <w:basedOn w:val="Normalny"/>
    <w:rsid w:val="009D5C55"/>
    <w:pPr>
      <w:widowControl/>
      <w:autoSpaceDE/>
      <w:autoSpaceDN/>
      <w:adjustRightInd/>
      <w:spacing w:after="0"/>
      <w:ind w:firstLine="709"/>
    </w:pPr>
    <w:rPr>
      <w:rFonts w:ascii="Arial" w:hAnsi="Arial"/>
      <w:sz w:val="22"/>
      <w:szCs w:val="22"/>
    </w:rPr>
  </w:style>
  <w:style w:type="paragraph" w:styleId="Akapitzlist">
    <w:name w:val="List Paragraph"/>
    <w:aliases w:val="Wypunktowanie,Akapit z listą1,EST_akapit z listą,Numerowanie,...tekst podstawowy,List Paragraph,Akapit z listą BS"/>
    <w:basedOn w:val="Normalny"/>
    <w:link w:val="AkapitzlistZnak"/>
    <w:uiPriority w:val="34"/>
    <w:qFormat/>
    <w:rsid w:val="009D5C55"/>
    <w:pPr>
      <w:ind w:left="720"/>
      <w:contextualSpacing/>
    </w:pPr>
  </w:style>
  <w:style w:type="paragraph" w:customStyle="1" w:styleId="ARIAL111">
    <w:name w:val="ARIAL 11 1"/>
    <w:aliases w:val="25 wiersza"/>
    <w:basedOn w:val="Normalny"/>
    <w:autoRedefine/>
    <w:rsid w:val="002E48A9"/>
    <w:pPr>
      <w:widowControl/>
      <w:autoSpaceDE/>
      <w:autoSpaceDN/>
      <w:adjustRightInd/>
      <w:spacing w:after="0" w:line="300" w:lineRule="auto"/>
    </w:pPr>
    <w:rPr>
      <w:rFonts w:ascii="Arial" w:hAnsi="Arial"/>
      <w:sz w:val="22"/>
      <w:szCs w:val="22"/>
    </w:rPr>
  </w:style>
  <w:style w:type="paragraph" w:customStyle="1" w:styleId="WYPUNKTOWANIEISTOPNIA">
    <w:name w:val="WYPUNKTOWANIE_I_STOPNIA"/>
    <w:basedOn w:val="Normalny"/>
    <w:link w:val="WYPUNKTOWANIEISTOPNIAZnak"/>
    <w:qFormat/>
    <w:rsid w:val="00AA41AC"/>
    <w:pPr>
      <w:widowControl/>
      <w:tabs>
        <w:tab w:val="left" w:pos="851"/>
        <w:tab w:val="num" w:pos="930"/>
      </w:tabs>
      <w:suppressAutoHyphens/>
      <w:autoSpaceDE/>
      <w:autoSpaceDN/>
      <w:adjustRightInd/>
      <w:spacing w:before="120" w:after="0"/>
      <w:ind w:left="930" w:hanging="360"/>
    </w:pPr>
    <w:rPr>
      <w:rFonts w:ascii="Arial Narrow" w:eastAsia="Calibri" w:hAnsi="Arial Narrow" w:cs="Calibri"/>
      <w:sz w:val="22"/>
      <w:szCs w:val="22"/>
      <w:lang w:val="x-none" w:eastAsia="ar-SA"/>
    </w:rPr>
  </w:style>
  <w:style w:type="character" w:customStyle="1" w:styleId="WYPUNKTOWANIEISTOPNIAZnak">
    <w:name w:val="WYPUNKTOWANIE_I_STOPNIA Znak"/>
    <w:link w:val="WYPUNKTOWANIEISTOPNIA"/>
    <w:rsid w:val="00AA41AC"/>
    <w:rPr>
      <w:rFonts w:ascii="Arial Narrow" w:eastAsia="Calibri" w:hAnsi="Arial Narrow" w:cs="Calibri"/>
      <w:sz w:val="22"/>
      <w:szCs w:val="22"/>
      <w:lang w:val="x-none" w:eastAsia="ar-SA"/>
    </w:rPr>
  </w:style>
  <w:style w:type="paragraph" w:customStyle="1" w:styleId="StylNagwek3">
    <w:name w:val="Styl Nagłówek 3"/>
    <w:basedOn w:val="Nagwek3"/>
    <w:rsid w:val="007E466E"/>
    <w:pPr>
      <w:keepNext w:val="0"/>
      <w:widowControl/>
      <w:numPr>
        <w:ilvl w:val="0"/>
        <w:numId w:val="9"/>
      </w:numPr>
      <w:tabs>
        <w:tab w:val="clear" w:pos="360"/>
        <w:tab w:val="num" w:pos="2520"/>
      </w:tabs>
      <w:autoSpaceDE/>
      <w:autoSpaceDN/>
      <w:adjustRightInd/>
      <w:spacing w:before="120" w:after="120" w:line="360" w:lineRule="auto"/>
      <w:ind w:left="2520"/>
    </w:pPr>
    <w:rPr>
      <w:i w:val="0"/>
    </w:rPr>
  </w:style>
  <w:style w:type="paragraph" w:styleId="NormalnyWeb">
    <w:name w:val="Normal (Web)"/>
    <w:basedOn w:val="Normalny"/>
    <w:uiPriority w:val="99"/>
    <w:rsid w:val="00D62515"/>
    <w:pPr>
      <w:widowControl/>
      <w:suppressAutoHyphens/>
      <w:autoSpaceDE/>
      <w:adjustRightInd/>
      <w:spacing w:before="100" w:after="142" w:line="288" w:lineRule="auto"/>
      <w:jc w:val="left"/>
      <w:textAlignment w:val="baseline"/>
    </w:pPr>
  </w:style>
  <w:style w:type="character" w:styleId="Odwoaniedokomentarza">
    <w:name w:val="annotation reference"/>
    <w:basedOn w:val="Domylnaczcionkaakapitu"/>
    <w:semiHidden/>
    <w:unhideWhenUsed/>
    <w:rsid w:val="00536F63"/>
    <w:rPr>
      <w:sz w:val="16"/>
      <w:szCs w:val="16"/>
    </w:rPr>
  </w:style>
  <w:style w:type="paragraph" w:styleId="Tekstkomentarza">
    <w:name w:val="annotation text"/>
    <w:basedOn w:val="Normalny"/>
    <w:link w:val="TekstkomentarzaZnak"/>
    <w:semiHidden/>
    <w:unhideWhenUsed/>
    <w:rsid w:val="00536F63"/>
    <w:rPr>
      <w:sz w:val="20"/>
      <w:szCs w:val="20"/>
    </w:rPr>
  </w:style>
  <w:style w:type="character" w:customStyle="1" w:styleId="TekstkomentarzaZnak">
    <w:name w:val="Tekst komentarza Znak"/>
    <w:basedOn w:val="Domylnaczcionkaakapitu"/>
    <w:link w:val="Tekstkomentarza"/>
    <w:semiHidden/>
    <w:rsid w:val="00536F63"/>
  </w:style>
  <w:style w:type="paragraph" w:styleId="Tematkomentarza">
    <w:name w:val="annotation subject"/>
    <w:basedOn w:val="Tekstkomentarza"/>
    <w:next w:val="Tekstkomentarza"/>
    <w:link w:val="TematkomentarzaZnak"/>
    <w:semiHidden/>
    <w:unhideWhenUsed/>
    <w:rsid w:val="00536F63"/>
    <w:rPr>
      <w:b/>
      <w:bCs/>
    </w:rPr>
  </w:style>
  <w:style w:type="character" w:customStyle="1" w:styleId="TematkomentarzaZnak">
    <w:name w:val="Temat komentarza Znak"/>
    <w:basedOn w:val="TekstkomentarzaZnak"/>
    <w:link w:val="Tematkomentarza"/>
    <w:semiHidden/>
    <w:rsid w:val="00536F63"/>
    <w:rPr>
      <w:b/>
      <w:bCs/>
    </w:rPr>
  </w:style>
  <w:style w:type="character" w:customStyle="1" w:styleId="AkapitzlistZnak">
    <w:name w:val="Akapit z listą Znak"/>
    <w:aliases w:val="Wypunktowanie Znak,Akapit z listą1 Znak,EST_akapit z listą Znak,Numerowanie Znak,...tekst podstawowy Znak,List Paragraph Znak,Akapit z listą BS Znak"/>
    <w:link w:val="Akapitzlist"/>
    <w:uiPriority w:val="34"/>
    <w:locked/>
    <w:rsid w:val="00B559FC"/>
    <w:rPr>
      <w:sz w:val="24"/>
      <w:szCs w:val="24"/>
    </w:rPr>
  </w:style>
  <w:style w:type="character" w:customStyle="1" w:styleId="fontstyle01">
    <w:name w:val="fontstyle01"/>
    <w:basedOn w:val="Domylnaczcionkaakapitu"/>
    <w:rsid w:val="00A7408B"/>
    <w:rPr>
      <w:rFonts w:ascii="TT1B2t00" w:hAnsi="TT1B2t00" w:hint="default"/>
      <w:b w:val="0"/>
      <w:bCs w:val="0"/>
      <w:i w:val="0"/>
      <w:iCs w:val="0"/>
      <w:color w:val="000000"/>
      <w:sz w:val="24"/>
      <w:szCs w:val="24"/>
    </w:rPr>
  </w:style>
  <w:style w:type="character" w:customStyle="1" w:styleId="fontstyle21">
    <w:name w:val="fontstyle21"/>
    <w:basedOn w:val="Domylnaczcionkaakapitu"/>
    <w:rsid w:val="00B0472E"/>
    <w:rPr>
      <w:rFonts w:ascii="CIDFont+F1" w:hAnsi="CIDFont+F1" w:hint="default"/>
      <w:b w:val="0"/>
      <w:bCs w:val="0"/>
      <w:i w:val="0"/>
      <w:iCs w:val="0"/>
      <w:color w:val="000000"/>
      <w:sz w:val="24"/>
      <w:szCs w:val="24"/>
    </w:rPr>
  </w:style>
  <w:style w:type="character" w:customStyle="1" w:styleId="fontstyle31">
    <w:name w:val="fontstyle31"/>
    <w:basedOn w:val="Domylnaczcionkaakapitu"/>
    <w:rsid w:val="00B0472E"/>
    <w:rPr>
      <w:rFonts w:ascii="CIDFont+F9" w:hAnsi="CIDFont+F9" w:hint="default"/>
      <w:b w:val="0"/>
      <w:bCs w:val="0"/>
      <w:i w:val="0"/>
      <w:iCs w:val="0"/>
      <w:color w:val="000000"/>
      <w:sz w:val="20"/>
      <w:szCs w:val="20"/>
    </w:rPr>
  </w:style>
  <w:style w:type="character" w:customStyle="1" w:styleId="fontstyle41">
    <w:name w:val="fontstyle41"/>
    <w:basedOn w:val="Domylnaczcionkaakapitu"/>
    <w:rsid w:val="00B0472E"/>
    <w:rPr>
      <w:rFonts w:ascii="CIDFont+F10" w:hAnsi="CIDFont+F10" w:hint="default"/>
      <w:b w:val="0"/>
      <w:bCs w:val="0"/>
      <w:i w:val="0"/>
      <w:iCs w:val="0"/>
      <w:color w:val="000000"/>
      <w:sz w:val="24"/>
      <w:szCs w:val="24"/>
    </w:rPr>
  </w:style>
  <w:style w:type="character" w:styleId="Pogrubienie">
    <w:name w:val="Strong"/>
    <w:basedOn w:val="Domylnaczcionkaakapitu"/>
    <w:uiPriority w:val="22"/>
    <w:qFormat/>
    <w:rsid w:val="00956163"/>
    <w:rPr>
      <w:b/>
      <w:bCs/>
    </w:rPr>
  </w:style>
  <w:style w:type="character" w:styleId="Nierozpoznanawzmianka">
    <w:name w:val="Unresolved Mention"/>
    <w:basedOn w:val="Domylnaczcionkaakapitu"/>
    <w:uiPriority w:val="99"/>
    <w:semiHidden/>
    <w:unhideWhenUsed/>
    <w:rsid w:val="003D5EFA"/>
    <w:rPr>
      <w:color w:val="605E5C"/>
      <w:shd w:val="clear" w:color="auto" w:fill="E1DFDD"/>
    </w:rPr>
  </w:style>
  <w:style w:type="paragraph" w:customStyle="1" w:styleId="TableContents">
    <w:name w:val="Table Contents"/>
    <w:basedOn w:val="Normalny"/>
    <w:rsid w:val="000761C5"/>
    <w:pPr>
      <w:widowControl/>
      <w:suppressLineNumbers/>
      <w:suppressAutoHyphens/>
      <w:autoSpaceDE/>
      <w:autoSpaceDN/>
      <w:adjustRightInd/>
      <w:spacing w:after="0"/>
      <w:jc w:val="left"/>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11436">
      <w:bodyDiv w:val="1"/>
      <w:marLeft w:val="0"/>
      <w:marRight w:val="0"/>
      <w:marTop w:val="0"/>
      <w:marBottom w:val="0"/>
      <w:divBdr>
        <w:top w:val="none" w:sz="0" w:space="0" w:color="auto"/>
        <w:left w:val="none" w:sz="0" w:space="0" w:color="auto"/>
        <w:bottom w:val="none" w:sz="0" w:space="0" w:color="auto"/>
        <w:right w:val="none" w:sz="0" w:space="0" w:color="auto"/>
      </w:divBdr>
    </w:div>
    <w:div w:id="55782472">
      <w:bodyDiv w:val="1"/>
      <w:marLeft w:val="0"/>
      <w:marRight w:val="0"/>
      <w:marTop w:val="0"/>
      <w:marBottom w:val="0"/>
      <w:divBdr>
        <w:top w:val="none" w:sz="0" w:space="0" w:color="auto"/>
        <w:left w:val="none" w:sz="0" w:space="0" w:color="auto"/>
        <w:bottom w:val="none" w:sz="0" w:space="0" w:color="auto"/>
        <w:right w:val="none" w:sz="0" w:space="0" w:color="auto"/>
      </w:divBdr>
    </w:div>
    <w:div w:id="117072633">
      <w:bodyDiv w:val="1"/>
      <w:marLeft w:val="0"/>
      <w:marRight w:val="0"/>
      <w:marTop w:val="0"/>
      <w:marBottom w:val="0"/>
      <w:divBdr>
        <w:top w:val="none" w:sz="0" w:space="0" w:color="auto"/>
        <w:left w:val="none" w:sz="0" w:space="0" w:color="auto"/>
        <w:bottom w:val="none" w:sz="0" w:space="0" w:color="auto"/>
        <w:right w:val="none" w:sz="0" w:space="0" w:color="auto"/>
      </w:divBdr>
    </w:div>
    <w:div w:id="131677995">
      <w:bodyDiv w:val="1"/>
      <w:marLeft w:val="0"/>
      <w:marRight w:val="0"/>
      <w:marTop w:val="0"/>
      <w:marBottom w:val="0"/>
      <w:divBdr>
        <w:top w:val="none" w:sz="0" w:space="0" w:color="auto"/>
        <w:left w:val="none" w:sz="0" w:space="0" w:color="auto"/>
        <w:bottom w:val="none" w:sz="0" w:space="0" w:color="auto"/>
        <w:right w:val="none" w:sz="0" w:space="0" w:color="auto"/>
      </w:divBdr>
    </w:div>
    <w:div w:id="177231502">
      <w:bodyDiv w:val="1"/>
      <w:marLeft w:val="0"/>
      <w:marRight w:val="0"/>
      <w:marTop w:val="0"/>
      <w:marBottom w:val="0"/>
      <w:divBdr>
        <w:top w:val="none" w:sz="0" w:space="0" w:color="auto"/>
        <w:left w:val="none" w:sz="0" w:space="0" w:color="auto"/>
        <w:bottom w:val="none" w:sz="0" w:space="0" w:color="auto"/>
        <w:right w:val="none" w:sz="0" w:space="0" w:color="auto"/>
      </w:divBdr>
    </w:div>
    <w:div w:id="192697907">
      <w:bodyDiv w:val="1"/>
      <w:marLeft w:val="0"/>
      <w:marRight w:val="0"/>
      <w:marTop w:val="0"/>
      <w:marBottom w:val="0"/>
      <w:divBdr>
        <w:top w:val="none" w:sz="0" w:space="0" w:color="auto"/>
        <w:left w:val="none" w:sz="0" w:space="0" w:color="auto"/>
        <w:bottom w:val="none" w:sz="0" w:space="0" w:color="auto"/>
        <w:right w:val="none" w:sz="0" w:space="0" w:color="auto"/>
      </w:divBdr>
    </w:div>
    <w:div w:id="203909257">
      <w:bodyDiv w:val="1"/>
      <w:marLeft w:val="0"/>
      <w:marRight w:val="0"/>
      <w:marTop w:val="0"/>
      <w:marBottom w:val="0"/>
      <w:divBdr>
        <w:top w:val="none" w:sz="0" w:space="0" w:color="auto"/>
        <w:left w:val="none" w:sz="0" w:space="0" w:color="auto"/>
        <w:bottom w:val="none" w:sz="0" w:space="0" w:color="auto"/>
        <w:right w:val="none" w:sz="0" w:space="0" w:color="auto"/>
      </w:divBdr>
    </w:div>
    <w:div w:id="227614542">
      <w:bodyDiv w:val="1"/>
      <w:marLeft w:val="0"/>
      <w:marRight w:val="0"/>
      <w:marTop w:val="0"/>
      <w:marBottom w:val="0"/>
      <w:divBdr>
        <w:top w:val="none" w:sz="0" w:space="0" w:color="auto"/>
        <w:left w:val="none" w:sz="0" w:space="0" w:color="auto"/>
        <w:bottom w:val="none" w:sz="0" w:space="0" w:color="auto"/>
        <w:right w:val="none" w:sz="0" w:space="0" w:color="auto"/>
      </w:divBdr>
    </w:div>
    <w:div w:id="268046371">
      <w:bodyDiv w:val="1"/>
      <w:marLeft w:val="0"/>
      <w:marRight w:val="0"/>
      <w:marTop w:val="0"/>
      <w:marBottom w:val="0"/>
      <w:divBdr>
        <w:top w:val="none" w:sz="0" w:space="0" w:color="auto"/>
        <w:left w:val="none" w:sz="0" w:space="0" w:color="auto"/>
        <w:bottom w:val="none" w:sz="0" w:space="0" w:color="auto"/>
        <w:right w:val="none" w:sz="0" w:space="0" w:color="auto"/>
      </w:divBdr>
    </w:div>
    <w:div w:id="299387312">
      <w:bodyDiv w:val="1"/>
      <w:marLeft w:val="0"/>
      <w:marRight w:val="0"/>
      <w:marTop w:val="0"/>
      <w:marBottom w:val="0"/>
      <w:divBdr>
        <w:top w:val="none" w:sz="0" w:space="0" w:color="auto"/>
        <w:left w:val="none" w:sz="0" w:space="0" w:color="auto"/>
        <w:bottom w:val="none" w:sz="0" w:space="0" w:color="auto"/>
        <w:right w:val="none" w:sz="0" w:space="0" w:color="auto"/>
      </w:divBdr>
    </w:div>
    <w:div w:id="325014446">
      <w:bodyDiv w:val="1"/>
      <w:marLeft w:val="0"/>
      <w:marRight w:val="0"/>
      <w:marTop w:val="0"/>
      <w:marBottom w:val="0"/>
      <w:divBdr>
        <w:top w:val="none" w:sz="0" w:space="0" w:color="auto"/>
        <w:left w:val="none" w:sz="0" w:space="0" w:color="auto"/>
        <w:bottom w:val="none" w:sz="0" w:space="0" w:color="auto"/>
        <w:right w:val="none" w:sz="0" w:space="0" w:color="auto"/>
      </w:divBdr>
    </w:div>
    <w:div w:id="340933505">
      <w:bodyDiv w:val="1"/>
      <w:marLeft w:val="0"/>
      <w:marRight w:val="0"/>
      <w:marTop w:val="0"/>
      <w:marBottom w:val="0"/>
      <w:divBdr>
        <w:top w:val="none" w:sz="0" w:space="0" w:color="auto"/>
        <w:left w:val="none" w:sz="0" w:space="0" w:color="auto"/>
        <w:bottom w:val="none" w:sz="0" w:space="0" w:color="auto"/>
        <w:right w:val="none" w:sz="0" w:space="0" w:color="auto"/>
      </w:divBdr>
    </w:div>
    <w:div w:id="379982080">
      <w:bodyDiv w:val="1"/>
      <w:marLeft w:val="0"/>
      <w:marRight w:val="0"/>
      <w:marTop w:val="0"/>
      <w:marBottom w:val="0"/>
      <w:divBdr>
        <w:top w:val="none" w:sz="0" w:space="0" w:color="auto"/>
        <w:left w:val="none" w:sz="0" w:space="0" w:color="auto"/>
        <w:bottom w:val="none" w:sz="0" w:space="0" w:color="auto"/>
        <w:right w:val="none" w:sz="0" w:space="0" w:color="auto"/>
      </w:divBdr>
    </w:div>
    <w:div w:id="390157981">
      <w:bodyDiv w:val="1"/>
      <w:marLeft w:val="0"/>
      <w:marRight w:val="0"/>
      <w:marTop w:val="0"/>
      <w:marBottom w:val="0"/>
      <w:divBdr>
        <w:top w:val="none" w:sz="0" w:space="0" w:color="auto"/>
        <w:left w:val="none" w:sz="0" w:space="0" w:color="auto"/>
        <w:bottom w:val="none" w:sz="0" w:space="0" w:color="auto"/>
        <w:right w:val="none" w:sz="0" w:space="0" w:color="auto"/>
      </w:divBdr>
    </w:div>
    <w:div w:id="449780758">
      <w:bodyDiv w:val="1"/>
      <w:marLeft w:val="0"/>
      <w:marRight w:val="0"/>
      <w:marTop w:val="0"/>
      <w:marBottom w:val="0"/>
      <w:divBdr>
        <w:top w:val="none" w:sz="0" w:space="0" w:color="auto"/>
        <w:left w:val="none" w:sz="0" w:space="0" w:color="auto"/>
        <w:bottom w:val="none" w:sz="0" w:space="0" w:color="auto"/>
        <w:right w:val="none" w:sz="0" w:space="0" w:color="auto"/>
      </w:divBdr>
    </w:div>
    <w:div w:id="449782676">
      <w:bodyDiv w:val="1"/>
      <w:marLeft w:val="0"/>
      <w:marRight w:val="0"/>
      <w:marTop w:val="0"/>
      <w:marBottom w:val="0"/>
      <w:divBdr>
        <w:top w:val="none" w:sz="0" w:space="0" w:color="auto"/>
        <w:left w:val="none" w:sz="0" w:space="0" w:color="auto"/>
        <w:bottom w:val="none" w:sz="0" w:space="0" w:color="auto"/>
        <w:right w:val="none" w:sz="0" w:space="0" w:color="auto"/>
      </w:divBdr>
    </w:div>
    <w:div w:id="452023072">
      <w:bodyDiv w:val="1"/>
      <w:marLeft w:val="0"/>
      <w:marRight w:val="0"/>
      <w:marTop w:val="0"/>
      <w:marBottom w:val="0"/>
      <w:divBdr>
        <w:top w:val="none" w:sz="0" w:space="0" w:color="auto"/>
        <w:left w:val="none" w:sz="0" w:space="0" w:color="auto"/>
        <w:bottom w:val="none" w:sz="0" w:space="0" w:color="auto"/>
        <w:right w:val="none" w:sz="0" w:space="0" w:color="auto"/>
      </w:divBdr>
    </w:div>
    <w:div w:id="479421151">
      <w:bodyDiv w:val="1"/>
      <w:marLeft w:val="0"/>
      <w:marRight w:val="0"/>
      <w:marTop w:val="0"/>
      <w:marBottom w:val="0"/>
      <w:divBdr>
        <w:top w:val="none" w:sz="0" w:space="0" w:color="auto"/>
        <w:left w:val="none" w:sz="0" w:space="0" w:color="auto"/>
        <w:bottom w:val="none" w:sz="0" w:space="0" w:color="auto"/>
        <w:right w:val="none" w:sz="0" w:space="0" w:color="auto"/>
      </w:divBdr>
    </w:div>
    <w:div w:id="535584554">
      <w:bodyDiv w:val="1"/>
      <w:marLeft w:val="0"/>
      <w:marRight w:val="0"/>
      <w:marTop w:val="0"/>
      <w:marBottom w:val="0"/>
      <w:divBdr>
        <w:top w:val="none" w:sz="0" w:space="0" w:color="auto"/>
        <w:left w:val="none" w:sz="0" w:space="0" w:color="auto"/>
        <w:bottom w:val="none" w:sz="0" w:space="0" w:color="auto"/>
        <w:right w:val="none" w:sz="0" w:space="0" w:color="auto"/>
      </w:divBdr>
    </w:div>
    <w:div w:id="536968889">
      <w:bodyDiv w:val="1"/>
      <w:marLeft w:val="0"/>
      <w:marRight w:val="0"/>
      <w:marTop w:val="0"/>
      <w:marBottom w:val="0"/>
      <w:divBdr>
        <w:top w:val="none" w:sz="0" w:space="0" w:color="auto"/>
        <w:left w:val="none" w:sz="0" w:space="0" w:color="auto"/>
        <w:bottom w:val="none" w:sz="0" w:space="0" w:color="auto"/>
        <w:right w:val="none" w:sz="0" w:space="0" w:color="auto"/>
      </w:divBdr>
    </w:div>
    <w:div w:id="551497734">
      <w:bodyDiv w:val="1"/>
      <w:marLeft w:val="0"/>
      <w:marRight w:val="0"/>
      <w:marTop w:val="0"/>
      <w:marBottom w:val="0"/>
      <w:divBdr>
        <w:top w:val="none" w:sz="0" w:space="0" w:color="auto"/>
        <w:left w:val="none" w:sz="0" w:space="0" w:color="auto"/>
        <w:bottom w:val="none" w:sz="0" w:space="0" w:color="auto"/>
        <w:right w:val="none" w:sz="0" w:space="0" w:color="auto"/>
      </w:divBdr>
    </w:div>
    <w:div w:id="554581518">
      <w:bodyDiv w:val="1"/>
      <w:marLeft w:val="0"/>
      <w:marRight w:val="0"/>
      <w:marTop w:val="0"/>
      <w:marBottom w:val="0"/>
      <w:divBdr>
        <w:top w:val="none" w:sz="0" w:space="0" w:color="auto"/>
        <w:left w:val="none" w:sz="0" w:space="0" w:color="auto"/>
        <w:bottom w:val="none" w:sz="0" w:space="0" w:color="auto"/>
        <w:right w:val="none" w:sz="0" w:space="0" w:color="auto"/>
      </w:divBdr>
    </w:div>
    <w:div w:id="591472721">
      <w:bodyDiv w:val="1"/>
      <w:marLeft w:val="0"/>
      <w:marRight w:val="0"/>
      <w:marTop w:val="0"/>
      <w:marBottom w:val="0"/>
      <w:divBdr>
        <w:top w:val="none" w:sz="0" w:space="0" w:color="auto"/>
        <w:left w:val="none" w:sz="0" w:space="0" w:color="auto"/>
        <w:bottom w:val="none" w:sz="0" w:space="0" w:color="auto"/>
        <w:right w:val="none" w:sz="0" w:space="0" w:color="auto"/>
      </w:divBdr>
    </w:div>
    <w:div w:id="597641481">
      <w:bodyDiv w:val="1"/>
      <w:marLeft w:val="0"/>
      <w:marRight w:val="0"/>
      <w:marTop w:val="0"/>
      <w:marBottom w:val="0"/>
      <w:divBdr>
        <w:top w:val="none" w:sz="0" w:space="0" w:color="auto"/>
        <w:left w:val="none" w:sz="0" w:space="0" w:color="auto"/>
        <w:bottom w:val="none" w:sz="0" w:space="0" w:color="auto"/>
        <w:right w:val="none" w:sz="0" w:space="0" w:color="auto"/>
      </w:divBdr>
    </w:div>
    <w:div w:id="644430089">
      <w:bodyDiv w:val="1"/>
      <w:marLeft w:val="0"/>
      <w:marRight w:val="0"/>
      <w:marTop w:val="0"/>
      <w:marBottom w:val="0"/>
      <w:divBdr>
        <w:top w:val="none" w:sz="0" w:space="0" w:color="auto"/>
        <w:left w:val="none" w:sz="0" w:space="0" w:color="auto"/>
        <w:bottom w:val="none" w:sz="0" w:space="0" w:color="auto"/>
        <w:right w:val="none" w:sz="0" w:space="0" w:color="auto"/>
      </w:divBdr>
    </w:div>
    <w:div w:id="699431151">
      <w:bodyDiv w:val="1"/>
      <w:marLeft w:val="0"/>
      <w:marRight w:val="0"/>
      <w:marTop w:val="0"/>
      <w:marBottom w:val="0"/>
      <w:divBdr>
        <w:top w:val="none" w:sz="0" w:space="0" w:color="auto"/>
        <w:left w:val="none" w:sz="0" w:space="0" w:color="auto"/>
        <w:bottom w:val="none" w:sz="0" w:space="0" w:color="auto"/>
        <w:right w:val="none" w:sz="0" w:space="0" w:color="auto"/>
      </w:divBdr>
    </w:div>
    <w:div w:id="701444252">
      <w:bodyDiv w:val="1"/>
      <w:marLeft w:val="0"/>
      <w:marRight w:val="0"/>
      <w:marTop w:val="0"/>
      <w:marBottom w:val="0"/>
      <w:divBdr>
        <w:top w:val="none" w:sz="0" w:space="0" w:color="auto"/>
        <w:left w:val="none" w:sz="0" w:space="0" w:color="auto"/>
        <w:bottom w:val="none" w:sz="0" w:space="0" w:color="auto"/>
        <w:right w:val="none" w:sz="0" w:space="0" w:color="auto"/>
      </w:divBdr>
    </w:div>
    <w:div w:id="715543775">
      <w:bodyDiv w:val="1"/>
      <w:marLeft w:val="0"/>
      <w:marRight w:val="0"/>
      <w:marTop w:val="0"/>
      <w:marBottom w:val="0"/>
      <w:divBdr>
        <w:top w:val="none" w:sz="0" w:space="0" w:color="auto"/>
        <w:left w:val="none" w:sz="0" w:space="0" w:color="auto"/>
        <w:bottom w:val="none" w:sz="0" w:space="0" w:color="auto"/>
        <w:right w:val="none" w:sz="0" w:space="0" w:color="auto"/>
      </w:divBdr>
    </w:div>
    <w:div w:id="767850661">
      <w:bodyDiv w:val="1"/>
      <w:marLeft w:val="0"/>
      <w:marRight w:val="0"/>
      <w:marTop w:val="0"/>
      <w:marBottom w:val="0"/>
      <w:divBdr>
        <w:top w:val="none" w:sz="0" w:space="0" w:color="auto"/>
        <w:left w:val="none" w:sz="0" w:space="0" w:color="auto"/>
        <w:bottom w:val="none" w:sz="0" w:space="0" w:color="auto"/>
        <w:right w:val="none" w:sz="0" w:space="0" w:color="auto"/>
      </w:divBdr>
    </w:div>
    <w:div w:id="782918761">
      <w:bodyDiv w:val="1"/>
      <w:marLeft w:val="0"/>
      <w:marRight w:val="0"/>
      <w:marTop w:val="0"/>
      <w:marBottom w:val="0"/>
      <w:divBdr>
        <w:top w:val="none" w:sz="0" w:space="0" w:color="auto"/>
        <w:left w:val="none" w:sz="0" w:space="0" w:color="auto"/>
        <w:bottom w:val="none" w:sz="0" w:space="0" w:color="auto"/>
        <w:right w:val="none" w:sz="0" w:space="0" w:color="auto"/>
      </w:divBdr>
    </w:div>
    <w:div w:id="857233494">
      <w:bodyDiv w:val="1"/>
      <w:marLeft w:val="0"/>
      <w:marRight w:val="0"/>
      <w:marTop w:val="0"/>
      <w:marBottom w:val="0"/>
      <w:divBdr>
        <w:top w:val="none" w:sz="0" w:space="0" w:color="auto"/>
        <w:left w:val="none" w:sz="0" w:space="0" w:color="auto"/>
        <w:bottom w:val="none" w:sz="0" w:space="0" w:color="auto"/>
        <w:right w:val="none" w:sz="0" w:space="0" w:color="auto"/>
      </w:divBdr>
    </w:div>
    <w:div w:id="936181767">
      <w:bodyDiv w:val="1"/>
      <w:marLeft w:val="0"/>
      <w:marRight w:val="0"/>
      <w:marTop w:val="0"/>
      <w:marBottom w:val="0"/>
      <w:divBdr>
        <w:top w:val="none" w:sz="0" w:space="0" w:color="auto"/>
        <w:left w:val="none" w:sz="0" w:space="0" w:color="auto"/>
        <w:bottom w:val="none" w:sz="0" w:space="0" w:color="auto"/>
        <w:right w:val="none" w:sz="0" w:space="0" w:color="auto"/>
      </w:divBdr>
    </w:div>
    <w:div w:id="942037619">
      <w:bodyDiv w:val="1"/>
      <w:marLeft w:val="0"/>
      <w:marRight w:val="0"/>
      <w:marTop w:val="0"/>
      <w:marBottom w:val="0"/>
      <w:divBdr>
        <w:top w:val="none" w:sz="0" w:space="0" w:color="auto"/>
        <w:left w:val="none" w:sz="0" w:space="0" w:color="auto"/>
        <w:bottom w:val="none" w:sz="0" w:space="0" w:color="auto"/>
        <w:right w:val="none" w:sz="0" w:space="0" w:color="auto"/>
      </w:divBdr>
    </w:div>
    <w:div w:id="993879505">
      <w:bodyDiv w:val="1"/>
      <w:marLeft w:val="0"/>
      <w:marRight w:val="0"/>
      <w:marTop w:val="0"/>
      <w:marBottom w:val="0"/>
      <w:divBdr>
        <w:top w:val="none" w:sz="0" w:space="0" w:color="auto"/>
        <w:left w:val="none" w:sz="0" w:space="0" w:color="auto"/>
        <w:bottom w:val="none" w:sz="0" w:space="0" w:color="auto"/>
        <w:right w:val="none" w:sz="0" w:space="0" w:color="auto"/>
      </w:divBdr>
    </w:div>
    <w:div w:id="1046760657">
      <w:bodyDiv w:val="1"/>
      <w:marLeft w:val="0"/>
      <w:marRight w:val="0"/>
      <w:marTop w:val="0"/>
      <w:marBottom w:val="0"/>
      <w:divBdr>
        <w:top w:val="none" w:sz="0" w:space="0" w:color="auto"/>
        <w:left w:val="none" w:sz="0" w:space="0" w:color="auto"/>
        <w:bottom w:val="none" w:sz="0" w:space="0" w:color="auto"/>
        <w:right w:val="none" w:sz="0" w:space="0" w:color="auto"/>
      </w:divBdr>
    </w:div>
    <w:div w:id="1113859648">
      <w:bodyDiv w:val="1"/>
      <w:marLeft w:val="0"/>
      <w:marRight w:val="0"/>
      <w:marTop w:val="0"/>
      <w:marBottom w:val="0"/>
      <w:divBdr>
        <w:top w:val="none" w:sz="0" w:space="0" w:color="auto"/>
        <w:left w:val="none" w:sz="0" w:space="0" w:color="auto"/>
        <w:bottom w:val="none" w:sz="0" w:space="0" w:color="auto"/>
        <w:right w:val="none" w:sz="0" w:space="0" w:color="auto"/>
      </w:divBdr>
    </w:div>
    <w:div w:id="1123379256">
      <w:bodyDiv w:val="1"/>
      <w:marLeft w:val="0"/>
      <w:marRight w:val="0"/>
      <w:marTop w:val="0"/>
      <w:marBottom w:val="0"/>
      <w:divBdr>
        <w:top w:val="none" w:sz="0" w:space="0" w:color="auto"/>
        <w:left w:val="none" w:sz="0" w:space="0" w:color="auto"/>
        <w:bottom w:val="none" w:sz="0" w:space="0" w:color="auto"/>
        <w:right w:val="none" w:sz="0" w:space="0" w:color="auto"/>
      </w:divBdr>
    </w:div>
    <w:div w:id="1162357065">
      <w:bodyDiv w:val="1"/>
      <w:marLeft w:val="0"/>
      <w:marRight w:val="0"/>
      <w:marTop w:val="0"/>
      <w:marBottom w:val="0"/>
      <w:divBdr>
        <w:top w:val="none" w:sz="0" w:space="0" w:color="auto"/>
        <w:left w:val="none" w:sz="0" w:space="0" w:color="auto"/>
        <w:bottom w:val="none" w:sz="0" w:space="0" w:color="auto"/>
        <w:right w:val="none" w:sz="0" w:space="0" w:color="auto"/>
      </w:divBdr>
    </w:div>
    <w:div w:id="1201938389">
      <w:bodyDiv w:val="1"/>
      <w:marLeft w:val="0"/>
      <w:marRight w:val="0"/>
      <w:marTop w:val="0"/>
      <w:marBottom w:val="0"/>
      <w:divBdr>
        <w:top w:val="none" w:sz="0" w:space="0" w:color="auto"/>
        <w:left w:val="none" w:sz="0" w:space="0" w:color="auto"/>
        <w:bottom w:val="none" w:sz="0" w:space="0" w:color="auto"/>
        <w:right w:val="none" w:sz="0" w:space="0" w:color="auto"/>
      </w:divBdr>
    </w:div>
    <w:div w:id="1202134046">
      <w:bodyDiv w:val="1"/>
      <w:marLeft w:val="0"/>
      <w:marRight w:val="0"/>
      <w:marTop w:val="0"/>
      <w:marBottom w:val="0"/>
      <w:divBdr>
        <w:top w:val="none" w:sz="0" w:space="0" w:color="auto"/>
        <w:left w:val="none" w:sz="0" w:space="0" w:color="auto"/>
        <w:bottom w:val="none" w:sz="0" w:space="0" w:color="auto"/>
        <w:right w:val="none" w:sz="0" w:space="0" w:color="auto"/>
      </w:divBdr>
    </w:div>
    <w:div w:id="1212693213">
      <w:bodyDiv w:val="1"/>
      <w:marLeft w:val="0"/>
      <w:marRight w:val="0"/>
      <w:marTop w:val="0"/>
      <w:marBottom w:val="0"/>
      <w:divBdr>
        <w:top w:val="none" w:sz="0" w:space="0" w:color="auto"/>
        <w:left w:val="none" w:sz="0" w:space="0" w:color="auto"/>
        <w:bottom w:val="none" w:sz="0" w:space="0" w:color="auto"/>
        <w:right w:val="none" w:sz="0" w:space="0" w:color="auto"/>
      </w:divBdr>
    </w:div>
    <w:div w:id="1229924783">
      <w:bodyDiv w:val="1"/>
      <w:marLeft w:val="0"/>
      <w:marRight w:val="0"/>
      <w:marTop w:val="0"/>
      <w:marBottom w:val="0"/>
      <w:divBdr>
        <w:top w:val="none" w:sz="0" w:space="0" w:color="auto"/>
        <w:left w:val="none" w:sz="0" w:space="0" w:color="auto"/>
        <w:bottom w:val="none" w:sz="0" w:space="0" w:color="auto"/>
        <w:right w:val="none" w:sz="0" w:space="0" w:color="auto"/>
      </w:divBdr>
    </w:div>
    <w:div w:id="1236472267">
      <w:bodyDiv w:val="1"/>
      <w:marLeft w:val="0"/>
      <w:marRight w:val="0"/>
      <w:marTop w:val="0"/>
      <w:marBottom w:val="0"/>
      <w:divBdr>
        <w:top w:val="none" w:sz="0" w:space="0" w:color="auto"/>
        <w:left w:val="none" w:sz="0" w:space="0" w:color="auto"/>
        <w:bottom w:val="none" w:sz="0" w:space="0" w:color="auto"/>
        <w:right w:val="none" w:sz="0" w:space="0" w:color="auto"/>
      </w:divBdr>
    </w:div>
    <w:div w:id="1242519879">
      <w:bodyDiv w:val="1"/>
      <w:marLeft w:val="0"/>
      <w:marRight w:val="0"/>
      <w:marTop w:val="0"/>
      <w:marBottom w:val="0"/>
      <w:divBdr>
        <w:top w:val="none" w:sz="0" w:space="0" w:color="auto"/>
        <w:left w:val="none" w:sz="0" w:space="0" w:color="auto"/>
        <w:bottom w:val="none" w:sz="0" w:space="0" w:color="auto"/>
        <w:right w:val="none" w:sz="0" w:space="0" w:color="auto"/>
      </w:divBdr>
    </w:div>
    <w:div w:id="1253588695">
      <w:bodyDiv w:val="1"/>
      <w:marLeft w:val="0"/>
      <w:marRight w:val="0"/>
      <w:marTop w:val="0"/>
      <w:marBottom w:val="0"/>
      <w:divBdr>
        <w:top w:val="none" w:sz="0" w:space="0" w:color="auto"/>
        <w:left w:val="none" w:sz="0" w:space="0" w:color="auto"/>
        <w:bottom w:val="none" w:sz="0" w:space="0" w:color="auto"/>
        <w:right w:val="none" w:sz="0" w:space="0" w:color="auto"/>
      </w:divBdr>
    </w:div>
    <w:div w:id="1307274879">
      <w:bodyDiv w:val="1"/>
      <w:marLeft w:val="0"/>
      <w:marRight w:val="0"/>
      <w:marTop w:val="0"/>
      <w:marBottom w:val="0"/>
      <w:divBdr>
        <w:top w:val="none" w:sz="0" w:space="0" w:color="auto"/>
        <w:left w:val="none" w:sz="0" w:space="0" w:color="auto"/>
        <w:bottom w:val="none" w:sz="0" w:space="0" w:color="auto"/>
        <w:right w:val="none" w:sz="0" w:space="0" w:color="auto"/>
      </w:divBdr>
    </w:div>
    <w:div w:id="1365524498">
      <w:bodyDiv w:val="1"/>
      <w:marLeft w:val="0"/>
      <w:marRight w:val="0"/>
      <w:marTop w:val="0"/>
      <w:marBottom w:val="0"/>
      <w:divBdr>
        <w:top w:val="none" w:sz="0" w:space="0" w:color="auto"/>
        <w:left w:val="none" w:sz="0" w:space="0" w:color="auto"/>
        <w:bottom w:val="none" w:sz="0" w:space="0" w:color="auto"/>
        <w:right w:val="none" w:sz="0" w:space="0" w:color="auto"/>
      </w:divBdr>
    </w:div>
    <w:div w:id="1467310060">
      <w:bodyDiv w:val="1"/>
      <w:marLeft w:val="0"/>
      <w:marRight w:val="0"/>
      <w:marTop w:val="0"/>
      <w:marBottom w:val="0"/>
      <w:divBdr>
        <w:top w:val="none" w:sz="0" w:space="0" w:color="auto"/>
        <w:left w:val="none" w:sz="0" w:space="0" w:color="auto"/>
        <w:bottom w:val="none" w:sz="0" w:space="0" w:color="auto"/>
        <w:right w:val="none" w:sz="0" w:space="0" w:color="auto"/>
      </w:divBdr>
    </w:div>
    <w:div w:id="1484156386">
      <w:bodyDiv w:val="1"/>
      <w:marLeft w:val="0"/>
      <w:marRight w:val="0"/>
      <w:marTop w:val="0"/>
      <w:marBottom w:val="0"/>
      <w:divBdr>
        <w:top w:val="none" w:sz="0" w:space="0" w:color="auto"/>
        <w:left w:val="none" w:sz="0" w:space="0" w:color="auto"/>
        <w:bottom w:val="none" w:sz="0" w:space="0" w:color="auto"/>
        <w:right w:val="none" w:sz="0" w:space="0" w:color="auto"/>
      </w:divBdr>
    </w:div>
    <w:div w:id="1493137195">
      <w:bodyDiv w:val="1"/>
      <w:marLeft w:val="0"/>
      <w:marRight w:val="0"/>
      <w:marTop w:val="0"/>
      <w:marBottom w:val="0"/>
      <w:divBdr>
        <w:top w:val="none" w:sz="0" w:space="0" w:color="auto"/>
        <w:left w:val="none" w:sz="0" w:space="0" w:color="auto"/>
        <w:bottom w:val="none" w:sz="0" w:space="0" w:color="auto"/>
        <w:right w:val="none" w:sz="0" w:space="0" w:color="auto"/>
      </w:divBdr>
    </w:div>
    <w:div w:id="1493525200">
      <w:bodyDiv w:val="1"/>
      <w:marLeft w:val="0"/>
      <w:marRight w:val="0"/>
      <w:marTop w:val="0"/>
      <w:marBottom w:val="0"/>
      <w:divBdr>
        <w:top w:val="none" w:sz="0" w:space="0" w:color="auto"/>
        <w:left w:val="none" w:sz="0" w:space="0" w:color="auto"/>
        <w:bottom w:val="none" w:sz="0" w:space="0" w:color="auto"/>
        <w:right w:val="none" w:sz="0" w:space="0" w:color="auto"/>
      </w:divBdr>
    </w:div>
    <w:div w:id="1511019856">
      <w:bodyDiv w:val="1"/>
      <w:marLeft w:val="0"/>
      <w:marRight w:val="0"/>
      <w:marTop w:val="0"/>
      <w:marBottom w:val="0"/>
      <w:divBdr>
        <w:top w:val="none" w:sz="0" w:space="0" w:color="auto"/>
        <w:left w:val="none" w:sz="0" w:space="0" w:color="auto"/>
        <w:bottom w:val="none" w:sz="0" w:space="0" w:color="auto"/>
        <w:right w:val="none" w:sz="0" w:space="0" w:color="auto"/>
      </w:divBdr>
    </w:div>
    <w:div w:id="1603492189">
      <w:bodyDiv w:val="1"/>
      <w:marLeft w:val="0"/>
      <w:marRight w:val="0"/>
      <w:marTop w:val="0"/>
      <w:marBottom w:val="0"/>
      <w:divBdr>
        <w:top w:val="none" w:sz="0" w:space="0" w:color="auto"/>
        <w:left w:val="none" w:sz="0" w:space="0" w:color="auto"/>
        <w:bottom w:val="none" w:sz="0" w:space="0" w:color="auto"/>
        <w:right w:val="none" w:sz="0" w:space="0" w:color="auto"/>
      </w:divBdr>
    </w:div>
    <w:div w:id="1619945214">
      <w:bodyDiv w:val="1"/>
      <w:marLeft w:val="0"/>
      <w:marRight w:val="0"/>
      <w:marTop w:val="0"/>
      <w:marBottom w:val="0"/>
      <w:divBdr>
        <w:top w:val="none" w:sz="0" w:space="0" w:color="auto"/>
        <w:left w:val="none" w:sz="0" w:space="0" w:color="auto"/>
        <w:bottom w:val="none" w:sz="0" w:space="0" w:color="auto"/>
        <w:right w:val="none" w:sz="0" w:space="0" w:color="auto"/>
      </w:divBdr>
    </w:div>
    <w:div w:id="1637368004">
      <w:bodyDiv w:val="1"/>
      <w:marLeft w:val="0"/>
      <w:marRight w:val="0"/>
      <w:marTop w:val="0"/>
      <w:marBottom w:val="0"/>
      <w:divBdr>
        <w:top w:val="none" w:sz="0" w:space="0" w:color="auto"/>
        <w:left w:val="none" w:sz="0" w:space="0" w:color="auto"/>
        <w:bottom w:val="none" w:sz="0" w:space="0" w:color="auto"/>
        <w:right w:val="none" w:sz="0" w:space="0" w:color="auto"/>
      </w:divBdr>
    </w:div>
    <w:div w:id="1660188231">
      <w:bodyDiv w:val="1"/>
      <w:marLeft w:val="0"/>
      <w:marRight w:val="0"/>
      <w:marTop w:val="0"/>
      <w:marBottom w:val="0"/>
      <w:divBdr>
        <w:top w:val="none" w:sz="0" w:space="0" w:color="auto"/>
        <w:left w:val="none" w:sz="0" w:space="0" w:color="auto"/>
        <w:bottom w:val="none" w:sz="0" w:space="0" w:color="auto"/>
        <w:right w:val="none" w:sz="0" w:space="0" w:color="auto"/>
      </w:divBdr>
    </w:div>
    <w:div w:id="1808888359">
      <w:bodyDiv w:val="1"/>
      <w:marLeft w:val="0"/>
      <w:marRight w:val="0"/>
      <w:marTop w:val="0"/>
      <w:marBottom w:val="0"/>
      <w:divBdr>
        <w:top w:val="none" w:sz="0" w:space="0" w:color="auto"/>
        <w:left w:val="none" w:sz="0" w:space="0" w:color="auto"/>
        <w:bottom w:val="none" w:sz="0" w:space="0" w:color="auto"/>
        <w:right w:val="none" w:sz="0" w:space="0" w:color="auto"/>
      </w:divBdr>
    </w:div>
    <w:div w:id="1837189842">
      <w:bodyDiv w:val="1"/>
      <w:marLeft w:val="0"/>
      <w:marRight w:val="0"/>
      <w:marTop w:val="0"/>
      <w:marBottom w:val="0"/>
      <w:divBdr>
        <w:top w:val="none" w:sz="0" w:space="0" w:color="auto"/>
        <w:left w:val="none" w:sz="0" w:space="0" w:color="auto"/>
        <w:bottom w:val="none" w:sz="0" w:space="0" w:color="auto"/>
        <w:right w:val="none" w:sz="0" w:space="0" w:color="auto"/>
      </w:divBdr>
    </w:div>
    <w:div w:id="1838033186">
      <w:bodyDiv w:val="1"/>
      <w:marLeft w:val="0"/>
      <w:marRight w:val="0"/>
      <w:marTop w:val="0"/>
      <w:marBottom w:val="0"/>
      <w:divBdr>
        <w:top w:val="none" w:sz="0" w:space="0" w:color="auto"/>
        <w:left w:val="none" w:sz="0" w:space="0" w:color="auto"/>
        <w:bottom w:val="none" w:sz="0" w:space="0" w:color="auto"/>
        <w:right w:val="none" w:sz="0" w:space="0" w:color="auto"/>
      </w:divBdr>
    </w:div>
    <w:div w:id="1873228456">
      <w:bodyDiv w:val="1"/>
      <w:marLeft w:val="0"/>
      <w:marRight w:val="0"/>
      <w:marTop w:val="0"/>
      <w:marBottom w:val="0"/>
      <w:divBdr>
        <w:top w:val="none" w:sz="0" w:space="0" w:color="auto"/>
        <w:left w:val="none" w:sz="0" w:space="0" w:color="auto"/>
        <w:bottom w:val="none" w:sz="0" w:space="0" w:color="auto"/>
        <w:right w:val="none" w:sz="0" w:space="0" w:color="auto"/>
      </w:divBdr>
    </w:div>
    <w:div w:id="1886942442">
      <w:bodyDiv w:val="1"/>
      <w:marLeft w:val="0"/>
      <w:marRight w:val="0"/>
      <w:marTop w:val="0"/>
      <w:marBottom w:val="0"/>
      <w:divBdr>
        <w:top w:val="none" w:sz="0" w:space="0" w:color="auto"/>
        <w:left w:val="none" w:sz="0" w:space="0" w:color="auto"/>
        <w:bottom w:val="none" w:sz="0" w:space="0" w:color="auto"/>
        <w:right w:val="none" w:sz="0" w:space="0" w:color="auto"/>
      </w:divBdr>
    </w:div>
    <w:div w:id="1982541102">
      <w:bodyDiv w:val="1"/>
      <w:marLeft w:val="0"/>
      <w:marRight w:val="0"/>
      <w:marTop w:val="0"/>
      <w:marBottom w:val="0"/>
      <w:divBdr>
        <w:top w:val="none" w:sz="0" w:space="0" w:color="auto"/>
        <w:left w:val="none" w:sz="0" w:space="0" w:color="auto"/>
        <w:bottom w:val="none" w:sz="0" w:space="0" w:color="auto"/>
        <w:right w:val="none" w:sz="0" w:space="0" w:color="auto"/>
      </w:divBdr>
    </w:div>
    <w:div w:id="1992051038">
      <w:bodyDiv w:val="1"/>
      <w:marLeft w:val="0"/>
      <w:marRight w:val="0"/>
      <w:marTop w:val="0"/>
      <w:marBottom w:val="0"/>
      <w:divBdr>
        <w:top w:val="none" w:sz="0" w:space="0" w:color="auto"/>
        <w:left w:val="none" w:sz="0" w:space="0" w:color="auto"/>
        <w:bottom w:val="none" w:sz="0" w:space="0" w:color="auto"/>
        <w:right w:val="none" w:sz="0" w:space="0" w:color="auto"/>
      </w:divBdr>
    </w:div>
    <w:div w:id="2029211995">
      <w:bodyDiv w:val="1"/>
      <w:marLeft w:val="0"/>
      <w:marRight w:val="0"/>
      <w:marTop w:val="0"/>
      <w:marBottom w:val="0"/>
      <w:divBdr>
        <w:top w:val="none" w:sz="0" w:space="0" w:color="auto"/>
        <w:left w:val="none" w:sz="0" w:space="0" w:color="auto"/>
        <w:bottom w:val="none" w:sz="0" w:space="0" w:color="auto"/>
        <w:right w:val="none" w:sz="0" w:space="0" w:color="auto"/>
      </w:divBdr>
    </w:div>
    <w:div w:id="212160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95D5-FFF7-4ACB-A7EC-196039DEA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3415</TotalTime>
  <Pages>26</Pages>
  <Words>8017</Words>
  <Characters>48102</Characters>
  <Application>Microsoft Office Word</Application>
  <DocSecurity>0</DocSecurity>
  <Lines>400</Lines>
  <Paragraphs>112</Paragraphs>
  <ScaleCrop>false</ScaleCrop>
  <HeadingPairs>
    <vt:vector size="6" baseType="variant">
      <vt:variant>
        <vt:lpstr>Tytuł</vt:lpstr>
      </vt:variant>
      <vt:variant>
        <vt:i4>1</vt:i4>
      </vt:variant>
      <vt:variant>
        <vt:lpstr>Nagłówki</vt:lpstr>
      </vt:variant>
      <vt:variant>
        <vt:i4>40</vt:i4>
      </vt:variant>
      <vt:variant>
        <vt:lpstr>Title</vt:lpstr>
      </vt:variant>
      <vt:variant>
        <vt:i4>1</vt:i4>
      </vt:variant>
    </vt:vector>
  </HeadingPairs>
  <TitlesOfParts>
    <vt:vector size="42" baseType="lpstr">
      <vt:lpstr>Projekt budowlany instalacje elektryczne</vt:lpstr>
      <vt:lpstr>SPIS TREŚCI</vt:lpstr>
      <vt:lpstr>SPIS RYSUNKÓW</vt:lpstr>
      <vt:lpstr>OPIS TECHNICZNY</vt:lpstr>
      <vt:lpstr>    Warunki ogólne</vt:lpstr>
      <vt:lpstr>    Przedmiot i zakres opracowania</vt:lpstr>
      <vt:lpstr>    Podstawa opracowania</vt:lpstr>
      <vt:lpstr>    Zasilanie w energię elektryczną, </vt:lpstr>
      <vt:lpstr>    Rozdzielnica główna obiektu RGNN</vt:lpstr>
      <vt:lpstr>    Rozdzielnice obiektowe</vt:lpstr>
      <vt:lpstr>    Główny wyłącznik zasilania i wyłącznik P.Poż.</vt:lpstr>
      <vt:lpstr>    Trasy kablowe, wlz</vt:lpstr>
      <vt:lpstr>    Ochrona przeciwprzepięciowa</vt:lpstr>
      <vt:lpstr>    Ochrona od porażeń i uziemienia wyrównawcze</vt:lpstr>
      <vt:lpstr>    Instalacje elektryczne</vt:lpstr>
      <vt:lpstr>        Instalacja oświetlenia podstawowego w kontenerach</vt:lpstr>
      <vt:lpstr>        Instalacja oświetlenia podstawowego w Wiatach  </vt:lpstr>
      <vt:lpstr>        Instalacje oświetlenia terenu</vt:lpstr>
      <vt:lpstr>        Instalacja gniazd wtykowych i siły oraz zasilania urządzeń w kontenerach </vt:lpstr>
      <vt:lpstr>        Instalacja gniazd wtykowych i siły oraz zasilania urządzeń Wiat</vt:lpstr>
      <vt:lpstr>        Waga najazdowa</vt:lpstr>
      <vt:lpstr>        Brama wjazdowa</vt:lpstr>
      <vt:lpstr>    Ochrona (instalacja) piorunochronna</vt:lpstr>
      <vt:lpstr>    Monitoring wizyjny (CCTV)</vt:lpstr>
      <vt:lpstr>        Założenia ogólne</vt:lpstr>
      <vt:lpstr>        Funkcje realizowane przez system CCTV</vt:lpstr>
      <vt:lpstr>        Rodzaje kamer</vt:lpstr>
      <vt:lpstr>        Montaż kamer</vt:lpstr>
      <vt:lpstr>        Zasilanie systemu monitoringu</vt:lpstr>
      <vt:lpstr>        Zasilacz UPS </vt:lpstr>
      <vt:lpstr>        Rejestracja obrazu</vt:lpstr>
      <vt:lpstr>        Stanowisko nadzoru</vt:lpstr>
      <vt:lpstr>        Ochrona przeciwprzepięciowa urządzeń CCTV</vt:lpstr>
      <vt:lpstr>        Okablowanie w systemie CCTV</vt:lpstr>
      <vt:lpstr>        Uwagi końcowe system CCTV</vt:lpstr>
      <vt:lpstr>        Zestawienie podstawowych urządzeń CCTV</vt:lpstr>
      <vt:lpstr>    Uwagi końcowe dotyczące wykonanie instalacji</vt:lpstr>
      <vt:lpstr>Obliczenia techniczne</vt:lpstr>
      <vt:lpstr>    Bilans mocy</vt:lpstr>
      <vt:lpstr>    Dobór przewodów oraz zabezpieczeń zgodnie z PN-IEC 60364</vt:lpstr>
      <vt:lpstr>    Obliczenia skuteczności ochrony przeciwporażeniowej</vt:lpstr>
      <vt:lpstr>Projekt budowlany instalacje elektryczne</vt:lpstr>
    </vt:vector>
  </TitlesOfParts>
  <Company>----</Company>
  <LinksUpToDate>false</LinksUpToDate>
  <CharactersWithSpaces>56007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 instalacje elektryczne</dc:title>
  <dc:subject>PSZOK</dc:subject>
  <dc:creator>Krzysztof Kacprzyński</dc:creator>
  <cp:lastModifiedBy>Łukasz Kacprzyńśki</cp:lastModifiedBy>
  <cp:revision>214</cp:revision>
  <cp:lastPrinted>2021-03-15T17:24:00Z</cp:lastPrinted>
  <dcterms:created xsi:type="dcterms:W3CDTF">2021-04-14T17:23:00Z</dcterms:created>
  <dcterms:modified xsi:type="dcterms:W3CDTF">2021-07-22T16:32:00Z</dcterms:modified>
</cp:coreProperties>
</file>