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F632" w14:textId="77777777" w:rsidR="00B347D3" w:rsidRDefault="00B347D3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  <w:lang w:eastAsia="en-US"/>
        </w:rPr>
      </w:pPr>
    </w:p>
    <w:p w14:paraId="50F7D180" w14:textId="77777777" w:rsidR="00B347D3" w:rsidRDefault="00125871">
      <w:pPr>
        <w:spacing w:line="360" w:lineRule="auto"/>
        <w:jc w:val="center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Umowa Nr RIGiD.271. ….2022</w:t>
      </w:r>
    </w:p>
    <w:p w14:paraId="4E2D06B9" w14:textId="77777777" w:rsidR="00B347D3" w:rsidRDefault="00B347D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3067BE46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zawarta w dniu ………………. 2022r. w Olszewie - Borkach</w:t>
      </w:r>
    </w:p>
    <w:p w14:paraId="16FB5FD2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pomiędzy: </w:t>
      </w:r>
    </w:p>
    <w:p w14:paraId="4497AD57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Gminą Olszewo – Borki</w:t>
      </w:r>
      <w:r>
        <w:rPr>
          <w:rFonts w:asciiTheme="majorHAnsi" w:hAnsiTheme="majorHAnsi" w:cs="Calibri"/>
          <w:sz w:val="22"/>
          <w:szCs w:val="22"/>
        </w:rPr>
        <w:t xml:space="preserve"> z siedzibą w Olszewie – Borkach, ul. W. Broniewskiego 13, </w:t>
      </w:r>
      <w:r>
        <w:rPr>
          <w:rFonts w:asciiTheme="majorHAnsi" w:hAnsiTheme="majorHAnsi" w:cs="Calibri"/>
          <w:sz w:val="22"/>
          <w:szCs w:val="22"/>
        </w:rPr>
        <w:br/>
        <w:t>07-415 Olszewo - Borki</w:t>
      </w:r>
    </w:p>
    <w:p w14:paraId="09E1C956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zwaną  dalej  Zamawiającym, </w:t>
      </w:r>
    </w:p>
    <w:p w14:paraId="35F59CD8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reprezentowaną przez:</w:t>
      </w:r>
    </w:p>
    <w:p w14:paraId="2A8ED194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1. Wójta Gminy – Anetę Katarzynę Larent </w:t>
      </w:r>
    </w:p>
    <w:p w14:paraId="440ADCB4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2. </w:t>
      </w:r>
      <w:r>
        <w:rPr>
          <w:rFonts w:asciiTheme="majorHAnsi" w:hAnsiTheme="majorHAnsi" w:cs="Calibri"/>
          <w:sz w:val="22"/>
          <w:szCs w:val="22"/>
        </w:rPr>
        <w:t xml:space="preserve">Przy kontrasygnacie </w:t>
      </w:r>
      <w:r>
        <w:rPr>
          <w:rFonts w:asciiTheme="majorHAnsi" w:hAnsiTheme="majorHAnsi" w:cs="Calibri"/>
          <w:b/>
          <w:sz w:val="22"/>
          <w:szCs w:val="22"/>
        </w:rPr>
        <w:t>Skarbnika Gminy – Grażyny Szabłowskiej</w:t>
      </w:r>
    </w:p>
    <w:p w14:paraId="6FC1B93C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zwaną w treści umowy Zamawiającym</w:t>
      </w:r>
    </w:p>
    <w:p w14:paraId="75EC1673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a </w:t>
      </w:r>
    </w:p>
    <w:p w14:paraId="7D262A17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……………………………………………………………………………</w:t>
      </w:r>
    </w:p>
    <w:p w14:paraId="3C29BF59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Reprezentowanym przez:</w:t>
      </w:r>
    </w:p>
    <w:p w14:paraId="289E9113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……………………….</w:t>
      </w:r>
    </w:p>
    <w:p w14:paraId="66305446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Zwanym dalej w treści umowy Wykonawcą </w:t>
      </w:r>
    </w:p>
    <w:p w14:paraId="671E017B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 treści nast</w:t>
      </w:r>
      <w:r>
        <w:rPr>
          <w:rFonts w:asciiTheme="majorHAnsi" w:hAnsiTheme="majorHAnsi" w:cs="Calibri"/>
          <w:sz w:val="22"/>
          <w:szCs w:val="22"/>
        </w:rPr>
        <w:t xml:space="preserve">ępującej:        </w:t>
      </w:r>
    </w:p>
    <w:p w14:paraId="052BB5C9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                                                 </w:t>
      </w:r>
    </w:p>
    <w:p w14:paraId="78E99B49" w14:textId="77777777" w:rsidR="00B347D3" w:rsidRDefault="00125871">
      <w:pPr>
        <w:spacing w:line="360" w:lineRule="auto"/>
        <w:ind w:left="-284" w:firstLine="2"/>
        <w:jc w:val="center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1. PODSTAWA ZAWARCIA UMOWY I ZAŁĄCZNIKI</w:t>
      </w:r>
    </w:p>
    <w:p w14:paraId="34F7335C" w14:textId="77777777" w:rsidR="00B347D3" w:rsidRDefault="00125871">
      <w:pPr>
        <w:numPr>
          <w:ilvl w:val="3"/>
          <w:numId w:val="4"/>
        </w:numPr>
        <w:spacing w:line="360" w:lineRule="auto"/>
        <w:ind w:left="142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 Podstawę zawarcia umowy stanowi zamówienie publiczne przeprowadzone w trybie przetargu podstawowego bez negocjacji na podstawie ar. 275 ust. 1 </w:t>
      </w:r>
      <w:r>
        <w:rPr>
          <w:rFonts w:asciiTheme="majorHAnsi" w:hAnsiTheme="majorHAnsi" w:cs="Calibri"/>
          <w:sz w:val="22"/>
          <w:szCs w:val="22"/>
        </w:rPr>
        <w:t>, zgodnie z ustawą z dnia 11 września 2019 r. - Prawo zamówień publicznych</w:t>
      </w:r>
    </w:p>
    <w:p w14:paraId="0A7A235F" w14:textId="77777777" w:rsidR="00B347D3" w:rsidRDefault="00125871" w:rsidP="00125871">
      <w:pPr>
        <w:numPr>
          <w:ilvl w:val="3"/>
          <w:numId w:val="5"/>
        </w:numPr>
        <w:spacing w:line="360" w:lineRule="auto"/>
        <w:ind w:left="142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Integralnymi składnikami niniejszej umowy są następujące dokumenty:</w:t>
      </w:r>
    </w:p>
    <w:p w14:paraId="0AABA9EA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1) oferta Wykonawcy wraz z załącznikami,</w:t>
      </w:r>
    </w:p>
    <w:p w14:paraId="76A22489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2) specyfikacja warunków zamówienia,</w:t>
      </w:r>
    </w:p>
    <w:p w14:paraId="45609441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3) wyjaśnienia Zamawiającego do specyfikacji warunków zamówienia, </w:t>
      </w:r>
    </w:p>
    <w:p w14:paraId="25245E74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4) harmonogram rzeczowo-finansowy. </w:t>
      </w:r>
    </w:p>
    <w:p w14:paraId="7F483DA3" w14:textId="77777777" w:rsidR="00B347D3" w:rsidRDefault="00125871">
      <w:pPr>
        <w:spacing w:line="360" w:lineRule="auto"/>
        <w:ind w:left="-284" w:firstLine="2"/>
        <w:jc w:val="center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2. PRZEDMIOT UMOWY</w:t>
      </w:r>
    </w:p>
    <w:p w14:paraId="11718A95" w14:textId="77777777" w:rsidR="00B347D3" w:rsidRDefault="00125871" w:rsidP="00125871">
      <w:pPr>
        <w:numPr>
          <w:ilvl w:val="0"/>
          <w:numId w:val="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Zamawiający zleca, a Wykonawca przyjmuje do wykonania roboty budowlane w ramach zadania inwestycyjnego p.n. </w:t>
      </w:r>
      <w:r>
        <w:rPr>
          <w:rFonts w:asciiTheme="majorHAnsi" w:hAnsiTheme="majorHAnsi" w:cs="Cambria"/>
          <w:b/>
          <w:color w:val="000000"/>
          <w:sz w:val="22"/>
          <w:szCs w:val="22"/>
          <w:lang w:eastAsia="en-US"/>
        </w:rPr>
        <w:t>Ograniczenie emisji zan</w:t>
      </w:r>
      <w:r>
        <w:rPr>
          <w:rFonts w:asciiTheme="majorHAnsi" w:hAnsiTheme="majorHAnsi" w:cs="Cambria"/>
          <w:b/>
          <w:color w:val="000000"/>
          <w:sz w:val="22"/>
          <w:szCs w:val="22"/>
          <w:lang w:eastAsia="en-US"/>
        </w:rPr>
        <w:t>ieczyszczeń do powietrza poprzez modernizację zabytkowego dworu w Przystani</w:t>
      </w:r>
      <w:r>
        <w:rPr>
          <w:rFonts w:ascii="Cambria" w:hAnsi="Cambria" w:cs="Calibri"/>
          <w:b/>
          <w:szCs w:val="28"/>
        </w:rPr>
        <w:t xml:space="preserve">. </w:t>
      </w:r>
    </w:p>
    <w:p w14:paraId="4BDE2D0D" w14:textId="77777777" w:rsidR="00B347D3" w:rsidRDefault="00125871" w:rsidP="00125871">
      <w:pPr>
        <w:numPr>
          <w:ilvl w:val="0"/>
          <w:numId w:val="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Roboty należy wykonać zgodnie z obowiązującym prawem, przepisami, normami decyzjami oraz na ustalonych niniejszą umową warunkach. </w:t>
      </w:r>
    </w:p>
    <w:p w14:paraId="25732B09" w14:textId="77777777" w:rsidR="00B347D3" w:rsidRDefault="00125871" w:rsidP="00125871">
      <w:pPr>
        <w:numPr>
          <w:ilvl w:val="0"/>
          <w:numId w:val="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Szczegółowy opis i sposób wykonania przedmiotu zamówienia określają:</w:t>
      </w:r>
    </w:p>
    <w:p w14:paraId="4E46AD8B" w14:textId="77777777" w:rsidR="00B347D3" w:rsidRDefault="00125871" w:rsidP="00125871">
      <w:pPr>
        <w:numPr>
          <w:ilvl w:val="0"/>
          <w:numId w:val="9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specyfikacja warunków zamówienia, dokumentacja techniczn</w:t>
      </w:r>
      <w:r>
        <w:rPr>
          <w:rFonts w:asciiTheme="majorHAnsi" w:hAnsiTheme="majorHAnsi" w:cs="Calibri"/>
          <w:sz w:val="22"/>
          <w:szCs w:val="22"/>
        </w:rPr>
        <w:t>a, pomocniczo przedmiary robót, szczegółowe specyfikacje techniczne wykonania i odbioru robót budowlanych (zwane dalej SST),</w:t>
      </w:r>
    </w:p>
    <w:p w14:paraId="087C8CF5" w14:textId="77777777" w:rsidR="00B347D3" w:rsidRDefault="00125871" w:rsidP="00125871">
      <w:pPr>
        <w:numPr>
          <w:ilvl w:val="0"/>
          <w:numId w:val="10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wyjaśnienia Zamawiającego do specyfikacji warunków zamówienia, </w:t>
      </w:r>
    </w:p>
    <w:p w14:paraId="2D385637" w14:textId="77777777" w:rsidR="00B347D3" w:rsidRDefault="00125871" w:rsidP="00125871">
      <w:pPr>
        <w:numPr>
          <w:ilvl w:val="0"/>
          <w:numId w:val="11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umowa,</w:t>
      </w:r>
    </w:p>
    <w:p w14:paraId="65505332" w14:textId="77777777" w:rsidR="00B347D3" w:rsidRDefault="00125871" w:rsidP="00125871">
      <w:pPr>
        <w:numPr>
          <w:ilvl w:val="0"/>
          <w:numId w:val="12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oferta Wykonawcy.</w:t>
      </w:r>
    </w:p>
    <w:p w14:paraId="55948F7C" w14:textId="77777777" w:rsidR="00B347D3" w:rsidRDefault="00125871" w:rsidP="00125871">
      <w:pPr>
        <w:numPr>
          <w:ilvl w:val="0"/>
          <w:numId w:val="1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zobowiązuje się do wykonania wsz</w:t>
      </w:r>
      <w:r>
        <w:rPr>
          <w:rFonts w:asciiTheme="majorHAnsi" w:hAnsiTheme="majorHAnsi" w:cs="Calibri"/>
          <w:sz w:val="22"/>
          <w:szCs w:val="22"/>
        </w:rPr>
        <w:t>ystkich robót niezbędnych do osiągnięcia rezultatu określonego w ust. 1, niezależnie od tego, czy wynika to wprost z dokumentów wymienionych w ust. 3.</w:t>
      </w:r>
    </w:p>
    <w:p w14:paraId="3F517E95" w14:textId="77777777" w:rsidR="00B347D3" w:rsidRDefault="00125871" w:rsidP="00125871">
      <w:pPr>
        <w:numPr>
          <w:ilvl w:val="0"/>
          <w:numId w:val="1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razie zaistnienia rozbieżności pomiędzy dokumentami, wiążące będą dokumenty według ich kolejności wskazanej w ust. 3. </w:t>
      </w:r>
    </w:p>
    <w:p w14:paraId="3472019B" w14:textId="77777777" w:rsidR="00B347D3" w:rsidRDefault="00125871" w:rsidP="00125871">
      <w:pPr>
        <w:numPr>
          <w:ilvl w:val="0"/>
          <w:numId w:val="1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Strony oświadczają, iż Zamawiający udzielił Wykonawcy wszelkich niezbędnych informacji dotyczących przedmiotu umowy. </w:t>
      </w:r>
    </w:p>
    <w:p w14:paraId="14B46B3B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3. WYMAGANIA MA</w:t>
      </w:r>
      <w:r>
        <w:rPr>
          <w:rFonts w:asciiTheme="majorHAnsi" w:hAnsiTheme="majorHAnsi" w:cs="Calibri"/>
          <w:b/>
          <w:sz w:val="22"/>
          <w:szCs w:val="22"/>
        </w:rPr>
        <w:t>TERIAŁOWE</w:t>
      </w:r>
    </w:p>
    <w:p w14:paraId="68827AB1" w14:textId="77777777" w:rsidR="00B347D3" w:rsidRDefault="00125871" w:rsidP="00125871">
      <w:pPr>
        <w:numPr>
          <w:ilvl w:val="0"/>
          <w:numId w:val="1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Przedmiot umowy wykonany zostanie z materiałów dostarczonych przez Wykonawcę.</w:t>
      </w:r>
    </w:p>
    <w:p w14:paraId="70A9C458" w14:textId="77777777" w:rsidR="00B347D3" w:rsidRDefault="00125871" w:rsidP="00125871">
      <w:pPr>
        <w:numPr>
          <w:ilvl w:val="0"/>
          <w:numId w:val="1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Materiały, o których mowa w ust. 1 powinny odpowiadać, co do jakości wymaganiom określonym ustawą z dnia 16 kwietnia 2004 r. o wyrobach budowlanych (Dz. U. z 2020, poz</w:t>
      </w:r>
      <w:r>
        <w:rPr>
          <w:rFonts w:asciiTheme="majorHAnsi" w:hAnsiTheme="majorHAnsi" w:cs="Calibri"/>
          <w:sz w:val="22"/>
          <w:szCs w:val="22"/>
        </w:rPr>
        <w:t xml:space="preserve">. 215 ze zm.) oraz wymaganiom określonym w SST. </w:t>
      </w:r>
    </w:p>
    <w:p w14:paraId="3BDE6153" w14:textId="77777777" w:rsidR="00B347D3" w:rsidRDefault="00125871" w:rsidP="00125871">
      <w:pPr>
        <w:numPr>
          <w:ilvl w:val="0"/>
          <w:numId w:val="1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 każde żądanie inspektora nadzoru, Wykonawca obowiązany jest okazać w stosunku do wskazanych materiałów aktualny certyfikat, deklarację, atest lub aprobatę techniczną.</w:t>
      </w:r>
    </w:p>
    <w:p w14:paraId="5D4882A5" w14:textId="77777777" w:rsidR="00B347D3" w:rsidRDefault="00125871" w:rsidP="00125871">
      <w:pPr>
        <w:numPr>
          <w:ilvl w:val="0"/>
          <w:numId w:val="1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zapewni niezbędne oprzyrząd</w:t>
      </w:r>
      <w:r>
        <w:rPr>
          <w:rFonts w:asciiTheme="majorHAnsi" w:hAnsiTheme="majorHAnsi" w:cs="Calibri"/>
          <w:sz w:val="22"/>
          <w:szCs w:val="22"/>
        </w:rPr>
        <w:t>owanie, potencjał ludzki i materiały do realizacji zamówienia, a także na żądanie Zamawiającego, zapewni możliwość zbadania jakości użytych materiałów lub wykonywanych robót w zakresie wymagań określonych w ust. 2.</w:t>
      </w:r>
    </w:p>
    <w:p w14:paraId="41C8D772" w14:textId="77777777" w:rsidR="00B347D3" w:rsidRDefault="00125871">
      <w:pPr>
        <w:spacing w:line="360" w:lineRule="auto"/>
        <w:ind w:left="2832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4. TERMIN REALIZACJI </w:t>
      </w:r>
    </w:p>
    <w:p w14:paraId="50FE12A5" w14:textId="77777777" w:rsidR="00B347D3" w:rsidRDefault="00125871" w:rsidP="00125871">
      <w:pPr>
        <w:numPr>
          <w:ilvl w:val="0"/>
          <w:numId w:val="2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Termin realizacj</w:t>
      </w:r>
      <w:r>
        <w:rPr>
          <w:rFonts w:asciiTheme="majorHAnsi" w:hAnsiTheme="majorHAnsi" w:cs="Calibri"/>
          <w:sz w:val="22"/>
          <w:szCs w:val="22"/>
        </w:rPr>
        <w:t xml:space="preserve">i zadania: </w:t>
      </w:r>
      <w:r>
        <w:rPr>
          <w:rFonts w:asciiTheme="majorHAnsi" w:hAnsiTheme="majorHAnsi" w:cs="Calibri"/>
          <w:b/>
          <w:bCs/>
          <w:sz w:val="22"/>
          <w:szCs w:val="22"/>
        </w:rPr>
        <w:t>30</w:t>
      </w:r>
      <w:r>
        <w:rPr>
          <w:rFonts w:asciiTheme="majorHAnsi" w:hAnsiTheme="majorHAnsi" w:cs="Calibri"/>
          <w:b/>
          <w:sz w:val="22"/>
          <w:szCs w:val="22"/>
        </w:rPr>
        <w:t>.11.2022r.</w:t>
      </w:r>
    </w:p>
    <w:p w14:paraId="3E1E22CD" w14:textId="77777777" w:rsidR="00B347D3" w:rsidRDefault="00125871" w:rsidP="00125871">
      <w:pPr>
        <w:numPr>
          <w:ilvl w:val="0"/>
          <w:numId w:val="2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Przekazanie terenu budowy, potwierdzone protokołem przekazania, nastąpi nie później niż w ciągu 7 dni roboczych od daty podpisania niniejszej umowy.</w:t>
      </w:r>
    </w:p>
    <w:p w14:paraId="2529EAAA" w14:textId="77777777" w:rsidR="00B347D3" w:rsidRDefault="00125871" w:rsidP="00125871">
      <w:pPr>
        <w:numPr>
          <w:ilvl w:val="0"/>
          <w:numId w:val="2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Rozpoczęcie robót będących przedmiotem umowy nastąpi do 5 dni roboczych od daty </w:t>
      </w:r>
      <w:r>
        <w:rPr>
          <w:rFonts w:asciiTheme="majorHAnsi" w:hAnsiTheme="majorHAnsi" w:cs="Calibri"/>
          <w:sz w:val="22"/>
          <w:szCs w:val="22"/>
        </w:rPr>
        <w:t>protokolarnego przekazania terenu budowy.</w:t>
      </w:r>
    </w:p>
    <w:p w14:paraId="541C4D94" w14:textId="77777777" w:rsidR="00B347D3" w:rsidRDefault="00125871" w:rsidP="00125871">
      <w:pPr>
        <w:numPr>
          <w:ilvl w:val="0"/>
          <w:numId w:val="2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Szczegółowe terminy dla realizacji zadania objętego umową: </w:t>
      </w:r>
    </w:p>
    <w:p w14:paraId="5CD90E17" w14:textId="77777777" w:rsidR="00B347D3" w:rsidRDefault="00125871" w:rsidP="00125871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przekazanie w terminie do 3 dni od daty zawarcia umowy, oświadczeń o podjęciu obowiązków przez kierownika budowy/kierownika robót, uwierzytelnionej kopii </w:t>
      </w:r>
      <w:r>
        <w:rPr>
          <w:rFonts w:asciiTheme="majorHAnsi" w:hAnsiTheme="majorHAnsi" w:cs="Calibri"/>
          <w:sz w:val="22"/>
          <w:szCs w:val="22"/>
        </w:rPr>
        <w:t>jego uprawnień budowlanych wraz z aktualnym zaświadczeniem o przynależności do właściwej Izby Budowlanej,</w:t>
      </w:r>
    </w:p>
    <w:p w14:paraId="0DFE74B5" w14:textId="77777777" w:rsidR="00B347D3" w:rsidRDefault="00125871" w:rsidP="00125871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uzgadnianie z Zamawiającym aktualizacji harmonogramu rzeczowo-finansowego </w:t>
      </w:r>
      <w:r>
        <w:rPr>
          <w:rFonts w:asciiTheme="majorHAnsi" w:hAnsiTheme="majorHAnsi" w:cs="Calibri"/>
          <w:sz w:val="22"/>
          <w:szCs w:val="22"/>
        </w:rPr>
        <w:br/>
        <w:t xml:space="preserve">i przekazywanie jego aktualizacji w terminie 3 dni od daty uzgodnienia, </w:t>
      </w:r>
    </w:p>
    <w:p w14:paraId="75CFE9E4" w14:textId="77777777" w:rsidR="00B347D3" w:rsidRDefault="00125871" w:rsidP="00125871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Za</w:t>
      </w:r>
      <w:r>
        <w:rPr>
          <w:rFonts w:asciiTheme="majorHAnsi" w:hAnsiTheme="majorHAnsi" w:cs="Calibri"/>
          <w:sz w:val="22"/>
          <w:szCs w:val="22"/>
        </w:rPr>
        <w:t>mawiający wyznaczy termin odbioru końcowego robót w ciągu 10 dni od daty otrzymania od Wykonawcy zgłoszenia przedmiotu umowy do odbioru z dokumentacją powykonawczą oraz dokumentami pozwalającymi na ocenę prawidłowego wykonania robót zweryfikowanymi przez I</w:t>
      </w:r>
      <w:r>
        <w:rPr>
          <w:rFonts w:asciiTheme="majorHAnsi" w:hAnsiTheme="majorHAnsi" w:cs="Calibri"/>
          <w:sz w:val="22"/>
          <w:szCs w:val="22"/>
        </w:rPr>
        <w:t xml:space="preserve">nspektora Nadzoru. </w:t>
      </w:r>
    </w:p>
    <w:p w14:paraId="444CBB20" w14:textId="77777777" w:rsidR="00B347D3" w:rsidRDefault="00125871" w:rsidP="00125871">
      <w:pPr>
        <w:numPr>
          <w:ilvl w:val="0"/>
          <w:numId w:val="2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 zakończeniu wszystkich robót budowlanych Kierownik budowy dokonuje wpisu do dziennika budowy o gotowości przedmiotu umowy do odbioru końcowego robót. Za zakończenie robót strony uznają dzień dokonania przez Wykonawcę wpisu w dziennik</w:t>
      </w:r>
      <w:r>
        <w:rPr>
          <w:rFonts w:asciiTheme="majorHAnsi" w:hAnsiTheme="majorHAnsi" w:cs="Calibri"/>
          <w:sz w:val="22"/>
          <w:szCs w:val="22"/>
        </w:rPr>
        <w:t xml:space="preserve">u budowy o zakończeniu robót potwierdzonego przez Inspektora Nadzoru. </w:t>
      </w:r>
    </w:p>
    <w:p w14:paraId="4EB398A9" w14:textId="77777777" w:rsidR="00B347D3" w:rsidRDefault="00125871" w:rsidP="00125871">
      <w:pPr>
        <w:numPr>
          <w:ilvl w:val="0"/>
          <w:numId w:val="2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Zgłoszenie przedmiotu umowy do odbioru powinno nastąpić po zakończeniu robót budowlanych, potwierdzeniu przez Inspektora Nadzoru inwestorskiego prawidłowości wykonania dokumentacji powy</w:t>
      </w:r>
      <w:r>
        <w:rPr>
          <w:rFonts w:asciiTheme="majorHAnsi" w:hAnsiTheme="majorHAnsi" w:cs="Calibri"/>
          <w:sz w:val="22"/>
          <w:szCs w:val="22"/>
        </w:rPr>
        <w:t>konawczej, realizacji pozostałych warunków umowy.</w:t>
      </w:r>
    </w:p>
    <w:p w14:paraId="5AF463A9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§ 5. HARMONOGRAM </w:t>
      </w:r>
    </w:p>
    <w:p w14:paraId="6CA0232F" w14:textId="77777777" w:rsidR="00B347D3" w:rsidRDefault="00125871" w:rsidP="00125871">
      <w:pPr>
        <w:numPr>
          <w:ilvl w:val="0"/>
          <w:numId w:val="2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Przedmiot umowy określony w § 2 umowy realizowany będzie zgodnie z harmonogramem rzeczowo-finansowym i kosztorysem ofertowym, dostarczonym Zamawiającemu w dniu podpisania niniejszej u</w:t>
      </w:r>
      <w:r>
        <w:rPr>
          <w:rFonts w:asciiTheme="majorHAnsi" w:hAnsiTheme="majorHAnsi" w:cs="Calibri"/>
          <w:sz w:val="22"/>
          <w:szCs w:val="22"/>
        </w:rPr>
        <w:t>mowy i stanowiącym załącznik do umowy. Wykonawca zobowiązany jest do wykonania kosztorysu ofertowego w formie analogicznej do przedmiaru Zamawiającego stanowiącego załącznik do SWZ, zachowując identyczną kolejność pozycji.</w:t>
      </w:r>
    </w:p>
    <w:p w14:paraId="5672A547" w14:textId="77777777" w:rsidR="00B347D3" w:rsidRDefault="00125871" w:rsidP="00125871">
      <w:pPr>
        <w:numPr>
          <w:ilvl w:val="0"/>
          <w:numId w:val="3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wraz z propozycją zmian</w:t>
      </w:r>
      <w:r>
        <w:rPr>
          <w:rFonts w:asciiTheme="majorHAnsi" w:hAnsiTheme="majorHAnsi" w:cs="Calibri"/>
          <w:sz w:val="22"/>
          <w:szCs w:val="22"/>
        </w:rPr>
        <w:t>y harmonogramu przedstawi uzasadnienie konieczności wprowadzenia zmiany.</w:t>
      </w:r>
    </w:p>
    <w:p w14:paraId="073B8185" w14:textId="77777777" w:rsidR="00B347D3" w:rsidRDefault="00B347D3">
      <w:pPr>
        <w:spacing w:line="360" w:lineRule="auto"/>
        <w:ind w:left="-76"/>
        <w:jc w:val="both"/>
        <w:rPr>
          <w:rFonts w:asciiTheme="majorHAnsi" w:hAnsiTheme="majorHAnsi" w:cs="Calibri"/>
          <w:sz w:val="22"/>
          <w:szCs w:val="22"/>
        </w:rPr>
      </w:pPr>
    </w:p>
    <w:p w14:paraId="10E46DF0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  <w:t xml:space="preserve">§ 6. WYNAGRODZENIE WYKONAWCY </w:t>
      </w:r>
    </w:p>
    <w:p w14:paraId="265A4085" w14:textId="77777777" w:rsidR="00B347D3" w:rsidRDefault="00125871" w:rsidP="00125871">
      <w:pPr>
        <w:numPr>
          <w:ilvl w:val="0"/>
          <w:numId w:val="3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 wykonanie przedmiotu umowy, określonego w § 2 umowy, strony ustalają wynagrodzenie ryczałtowe: </w:t>
      </w:r>
    </w:p>
    <w:p w14:paraId="6F69E7DC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cena brutto (wraz z podatkiem VAT) w wysokości: </w:t>
      </w:r>
      <w:r>
        <w:rPr>
          <w:rFonts w:asciiTheme="majorHAnsi" w:hAnsiTheme="majorHAnsi" w:cs="Calibri"/>
          <w:b/>
          <w:sz w:val="22"/>
          <w:szCs w:val="22"/>
        </w:rPr>
        <w:t>………………………. zł</w:t>
      </w:r>
    </w:p>
    <w:p w14:paraId="4CF0CFF1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(słownie brutto: </w:t>
      </w:r>
      <w:r>
        <w:rPr>
          <w:rFonts w:asciiTheme="majorHAnsi" w:hAnsiTheme="majorHAnsi" w:cs="Calibri"/>
          <w:b/>
          <w:sz w:val="22"/>
          <w:szCs w:val="22"/>
        </w:rPr>
        <w:t>…………………………. )</w:t>
      </w:r>
    </w:p>
    <w:p w14:paraId="4D66357B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w tym:</w:t>
      </w:r>
    </w:p>
    <w:p w14:paraId="651E7CDC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wartość netto  </w:t>
      </w:r>
      <w:r>
        <w:rPr>
          <w:rFonts w:asciiTheme="majorHAnsi" w:hAnsiTheme="majorHAnsi" w:cs="Calibri"/>
          <w:b/>
          <w:sz w:val="22"/>
          <w:szCs w:val="22"/>
        </w:rPr>
        <w:t>………………………….. zł</w:t>
      </w:r>
    </w:p>
    <w:p w14:paraId="5DA8E135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( słownie: </w:t>
      </w: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…………………………………………………………………….)</w:t>
      </w:r>
    </w:p>
    <w:p w14:paraId="32D48D90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Podatek Vat  </w:t>
      </w:r>
      <w:r>
        <w:rPr>
          <w:rFonts w:asciiTheme="majorHAnsi" w:hAnsiTheme="majorHAnsi" w:cs="Calibri"/>
          <w:b/>
          <w:sz w:val="22"/>
          <w:szCs w:val="22"/>
        </w:rPr>
        <w:t>….%</w:t>
      </w:r>
      <w:r>
        <w:rPr>
          <w:rFonts w:asciiTheme="majorHAnsi" w:hAnsiTheme="majorHAnsi" w:cs="Calibri"/>
          <w:sz w:val="22"/>
          <w:szCs w:val="22"/>
        </w:rPr>
        <w:t xml:space="preserve">  </w:t>
      </w:r>
      <w:r>
        <w:rPr>
          <w:rFonts w:asciiTheme="majorHAnsi" w:hAnsiTheme="majorHAnsi" w:cs="Calibri"/>
          <w:b/>
          <w:sz w:val="22"/>
          <w:szCs w:val="22"/>
        </w:rPr>
        <w:t>…………………………….. zł</w:t>
      </w:r>
    </w:p>
    <w:p w14:paraId="1F47A8F4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( słownie</w:t>
      </w:r>
      <w:r>
        <w:rPr>
          <w:rFonts w:asciiTheme="majorHAnsi" w:hAnsiTheme="majorHAnsi" w:cs="Calibri"/>
          <w:b/>
          <w:sz w:val="22"/>
          <w:szCs w:val="22"/>
        </w:rPr>
        <w:t>: ……………………………………………………………..)</w:t>
      </w:r>
    </w:p>
    <w:p w14:paraId="1B2951BD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zgodnie z formularzem ofertowym stanowiącym załącznik do umowy, </w:t>
      </w:r>
    </w:p>
    <w:p w14:paraId="1B3182E0" w14:textId="77777777" w:rsidR="00B347D3" w:rsidRDefault="00B347D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5767C3A" w14:textId="77777777" w:rsidR="00B347D3" w:rsidRDefault="00125871" w:rsidP="00125871">
      <w:pPr>
        <w:numPr>
          <w:ilvl w:val="0"/>
          <w:numId w:val="3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Wynagrodzenie Wykonawcy, o którym mowa w ust. 1 jest wynagrodzeniem ryczałtowym i obejm</w:t>
      </w:r>
      <w:r>
        <w:rPr>
          <w:rFonts w:asciiTheme="majorHAnsi" w:hAnsiTheme="majorHAnsi" w:cs="Calibri"/>
          <w:sz w:val="22"/>
          <w:szCs w:val="22"/>
        </w:rPr>
        <w:t xml:space="preserve">uje wszelkie koszty związane z wykonaniem umowy. W ramach wynagrodzenia ryczałtowego Wykonawca jest zobowiązany do wykonania z należytą starannością kompletnego przedmiotu umowy, w szczególności wszelkich robót budowlanych i czynności </w:t>
      </w:r>
      <w:r>
        <w:rPr>
          <w:rFonts w:asciiTheme="majorHAnsi" w:hAnsiTheme="majorHAnsi" w:cs="Calibri"/>
          <w:sz w:val="22"/>
          <w:szCs w:val="22"/>
        </w:rPr>
        <w:lastRenderedPageBreak/>
        <w:t>niezbędnych do komple</w:t>
      </w:r>
      <w:r>
        <w:rPr>
          <w:rFonts w:asciiTheme="majorHAnsi" w:hAnsiTheme="majorHAnsi" w:cs="Calibri"/>
          <w:sz w:val="22"/>
          <w:szCs w:val="22"/>
        </w:rPr>
        <w:t>tnego wykonania przedmiotu umowy, dostarczenia i zamontowania przewidzianych w dokumentacji projektowej materiałów i urządzeń objętych przedmiotem umowy.</w:t>
      </w:r>
    </w:p>
    <w:p w14:paraId="3D88A765" w14:textId="77777777" w:rsidR="00B347D3" w:rsidRDefault="00125871" w:rsidP="00125871">
      <w:pPr>
        <w:numPr>
          <w:ilvl w:val="0"/>
          <w:numId w:val="3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Wynagrodzenie ryczałtowe określone w ust. 1 niniejszego paragrafu, zawiera wszelkie koszty niezbędne d</w:t>
      </w:r>
      <w:r>
        <w:rPr>
          <w:rFonts w:asciiTheme="majorHAnsi" w:hAnsiTheme="majorHAnsi" w:cs="Calibri"/>
          <w:sz w:val="22"/>
          <w:szCs w:val="22"/>
        </w:rPr>
        <w:t>o zrealizowania zamówienia i uwzględnia zakres czynności i obowiązków wynikających wprost z dokumentacji projektowej, specyfikacji technicznych wykonania i odbioru robót budowlanych, warunków prowadzenia robót podanych w SWZ jak również wszelkie koszty w n</w:t>
      </w:r>
      <w:r>
        <w:rPr>
          <w:rFonts w:asciiTheme="majorHAnsi" w:hAnsiTheme="majorHAnsi" w:cs="Calibri"/>
          <w:sz w:val="22"/>
          <w:szCs w:val="22"/>
        </w:rPr>
        <w:t xml:space="preserve">ich nieujęte, a bez których nie można wykonać zamówienia w zakresie podanym w opisie przedmiotu zamówienia, zgodnie z dokumentacją projektową, Specyfikacją Warunków Zamówienia, obowiązującymi przepisami, Prawem budowlanym, wydanymi decyzjami, pozwoleniami </w:t>
      </w:r>
      <w:r>
        <w:rPr>
          <w:rFonts w:asciiTheme="majorHAnsi" w:hAnsiTheme="majorHAnsi" w:cs="Calibri"/>
          <w:sz w:val="22"/>
          <w:szCs w:val="22"/>
        </w:rPr>
        <w:t>i uzgodnieniami, sztuką budowlaną itp. Wynagrodzenie Wykonawcy określone w ust. 1 jest rozumiane jako ryczałtowe za wykonanie całości zamówienia, tj. wszystkich prac, robót i towarzyszących im dostaw niezbędnych do realizacji przedmiotu zamówienia oraz uwz</w:t>
      </w:r>
      <w:r>
        <w:rPr>
          <w:rFonts w:asciiTheme="majorHAnsi" w:hAnsiTheme="majorHAnsi" w:cs="Calibri"/>
          <w:sz w:val="22"/>
          <w:szCs w:val="22"/>
        </w:rPr>
        <w:t xml:space="preserve">ględnia także ryzyko związane z wynagrodzeniem ryczałtowym. Nie uwzględnienie powyższego przez Wykonawcę w powyższym wynagrodzeniu nie stanowi podstawy do ponoszenia przez Zamawiającego jakichkolwiek dodatkowych kosztów w terminie późniejszym. </w:t>
      </w:r>
    </w:p>
    <w:p w14:paraId="3E8A9DDD" w14:textId="77777777" w:rsidR="00B347D3" w:rsidRDefault="00125871" w:rsidP="00125871">
      <w:pPr>
        <w:numPr>
          <w:ilvl w:val="0"/>
          <w:numId w:val="3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Wynagrodzen</w:t>
      </w:r>
      <w:r>
        <w:rPr>
          <w:rFonts w:asciiTheme="majorHAnsi" w:hAnsiTheme="majorHAnsi" w:cs="Calibri"/>
          <w:sz w:val="22"/>
          <w:szCs w:val="22"/>
        </w:rPr>
        <w:t xml:space="preserve">ie ryczałtowe określone w ust. 1 jest wynagrodzeniem niezmiennym przez cały okres realizacji inwestycji, z zastrzeżeniem wyjątków przewidzianych w ust. 9 i § 23. </w:t>
      </w:r>
    </w:p>
    <w:p w14:paraId="66D70EC2" w14:textId="77777777" w:rsidR="00B347D3" w:rsidRDefault="00125871" w:rsidP="00125871">
      <w:pPr>
        <w:numPr>
          <w:ilvl w:val="0"/>
          <w:numId w:val="3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oświadcza, iż nie będzie zgłaszał żadnych roszczeń z tytułu niedoszacowania należno</w:t>
      </w:r>
      <w:r>
        <w:rPr>
          <w:rFonts w:asciiTheme="majorHAnsi" w:hAnsiTheme="majorHAnsi" w:cs="Calibri"/>
          <w:sz w:val="22"/>
          <w:szCs w:val="22"/>
        </w:rPr>
        <w:t>ści za wykonanie robót będących przedmiotem umowy czy innych błędów Wykonawcy, w szczególności błędów rachunkowych m. in. w złożonej ofercie, kalkulacji ryczałtu czy nieuwzględnieniu któregokolwiek elementu robót będącego w dokumentacji technicznej.</w:t>
      </w:r>
    </w:p>
    <w:p w14:paraId="635E22C2" w14:textId="77777777" w:rsidR="00B347D3" w:rsidRDefault="00125871" w:rsidP="00125871">
      <w:pPr>
        <w:numPr>
          <w:ilvl w:val="0"/>
          <w:numId w:val="3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dniu</w:t>
      </w:r>
      <w:r>
        <w:rPr>
          <w:rFonts w:asciiTheme="majorHAnsi" w:hAnsiTheme="majorHAnsi" w:cs="Calibri"/>
          <w:sz w:val="22"/>
          <w:szCs w:val="22"/>
        </w:rPr>
        <w:t xml:space="preserve"> podpisania niniejszej umowy, Wykonawca zobowiązany jest przekazać Zamawiającemu do zatwierdzenia kosztorys ofertowy, który stanowić będzie załącznik do niniejszej umowy. Załączony kosztorys ofertowy nie określa zakresu rzeczowego zobowiązania Wykonawcy, a</w:t>
      </w:r>
      <w:r>
        <w:rPr>
          <w:rFonts w:asciiTheme="majorHAnsi" w:hAnsiTheme="majorHAnsi" w:cs="Calibri"/>
          <w:sz w:val="22"/>
          <w:szCs w:val="22"/>
        </w:rPr>
        <w:t>le służy jedynie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2D68571A" w14:textId="77777777" w:rsidR="00B347D3" w:rsidRDefault="00125871" w:rsidP="00125871">
      <w:pPr>
        <w:numPr>
          <w:ilvl w:val="0"/>
          <w:numId w:val="3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zgłosi uwagi do kosztorysu ofertowego przedstawicielowi Wykonawcy, w terminie do  5 dni od dnia przedłożenia kosztorysu ofertowego do zatwierdzenia. Brak zgłoszenia uwag oznacza zatwierdzenie kosztorysu ofertowego. Wykonawca uwzględni zgłoszone</w:t>
      </w:r>
      <w:r>
        <w:rPr>
          <w:rFonts w:asciiTheme="majorHAnsi" w:hAnsiTheme="majorHAnsi" w:cs="Calibri"/>
          <w:sz w:val="22"/>
          <w:szCs w:val="22"/>
        </w:rPr>
        <w:t xml:space="preserve"> uwagi w terminie 5 dni od dnia ich przekazania przez Zamawiającego i w tym </w:t>
      </w:r>
      <w:r>
        <w:rPr>
          <w:rFonts w:asciiTheme="majorHAnsi" w:hAnsiTheme="majorHAnsi" w:cs="Calibri"/>
          <w:sz w:val="22"/>
          <w:szCs w:val="22"/>
        </w:rPr>
        <w:lastRenderedPageBreak/>
        <w:t>terminie przekaże Zamawiającemu poprawioną wersję kosztorysu ofertowego. Wykonawca może powoływać się wyłącznie na kosztorys zatwierdzony przez Zamawiającego.</w:t>
      </w:r>
    </w:p>
    <w:p w14:paraId="16E24622" w14:textId="77777777" w:rsidR="00B347D3" w:rsidRDefault="00125871" w:rsidP="00125871">
      <w:pPr>
        <w:numPr>
          <w:ilvl w:val="0"/>
          <w:numId w:val="3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zastrzega</w:t>
      </w:r>
      <w:r>
        <w:rPr>
          <w:rFonts w:asciiTheme="majorHAnsi" w:hAnsiTheme="majorHAnsi" w:cs="Calibri"/>
          <w:sz w:val="22"/>
          <w:szCs w:val="22"/>
        </w:rPr>
        <w:t xml:space="preserve"> sobie prawo korekty wartości poszczególnych elementów kosztorysu ofertowego w przypadku przyjęcia przez Wykonawcę dla robót objętych tym elementem cen rażąco odbiegających od średnich cen na rynku robót budowlanych, w tym m.in. określonych w publikacjach </w:t>
      </w:r>
      <w:r>
        <w:rPr>
          <w:rFonts w:asciiTheme="majorHAnsi" w:hAnsiTheme="majorHAnsi" w:cs="Calibri"/>
          <w:sz w:val="22"/>
          <w:szCs w:val="22"/>
        </w:rPr>
        <w:t>dotyczących analizy cen robót budowlanych lub w kosztorysie inwestorskim. Zamawiający korygując wartości poszczególnych robót nie może zmienić wynagrodzenia określonego w § 6 ust. 1 niniejszej umowy.</w:t>
      </w:r>
    </w:p>
    <w:p w14:paraId="01A936FC" w14:textId="77777777" w:rsidR="00B347D3" w:rsidRDefault="00125871" w:rsidP="00125871">
      <w:pPr>
        <w:numPr>
          <w:ilvl w:val="0"/>
          <w:numId w:val="3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ograniczenia zakresu rzeczowego przedmiotu u</w:t>
      </w:r>
      <w:r>
        <w:rPr>
          <w:rFonts w:asciiTheme="majorHAnsi" w:hAnsiTheme="majorHAnsi" w:cs="Calibri"/>
          <w:sz w:val="22"/>
          <w:szCs w:val="22"/>
        </w:rPr>
        <w:t>mowy, roboty niewykonane nie podlegają zapłacie i wynagrodzenie wskazane w § 6 ust. 1 niniejszej umowy zostanie stosownie pomniejszone o wartość niewykonanej części przedmiotu umowy ustaloną na podstawie kosztorysu ofertowego, stanowiącego załącznik do nin</w:t>
      </w:r>
      <w:r>
        <w:rPr>
          <w:rFonts w:asciiTheme="majorHAnsi" w:hAnsiTheme="majorHAnsi" w:cs="Calibri"/>
          <w:sz w:val="22"/>
          <w:szCs w:val="22"/>
        </w:rPr>
        <w:t xml:space="preserve">iejszej umowy z zastrzeżeniem, że łączna wartość niewykonanej części przedmiotu umowy nie może przekraczać 15% wartości pierwotnej umowy. Wykonawcy z tego tytułu nie przysługują żadne roszczenia, w tym prawo do odszkodowania. </w:t>
      </w:r>
    </w:p>
    <w:p w14:paraId="53AF109A" w14:textId="77777777" w:rsidR="00B347D3" w:rsidRDefault="00125871" w:rsidP="00125871">
      <w:pPr>
        <w:numPr>
          <w:ilvl w:val="0"/>
          <w:numId w:val="4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ramach wynagrodzenia określ</w:t>
      </w:r>
      <w:r>
        <w:rPr>
          <w:rFonts w:asciiTheme="majorHAnsi" w:hAnsiTheme="majorHAnsi" w:cs="Calibri"/>
          <w:sz w:val="22"/>
          <w:szCs w:val="22"/>
        </w:rPr>
        <w:t>onego w ust. 1 Wykonawca będzie ponosił koszty: prac geodezyjnych i inwentaryzacji powykonawczej, urządzenia i utrzymania zaplecza budowy, odtworzenie ubytków w przegrodach po przewiertach i przekuciach, w tym uzupełnienie tynku, malowanie, odtworzenie okł</w:t>
      </w:r>
      <w:r>
        <w:rPr>
          <w:rFonts w:asciiTheme="majorHAnsi" w:hAnsiTheme="majorHAnsi" w:cs="Calibri"/>
          <w:sz w:val="22"/>
          <w:szCs w:val="22"/>
        </w:rPr>
        <w:t>adziny, pomiarów w zakresie wynikającym ze specyfikacji technicznych wykonania i odbioru robót budowlanych, ubezpieczenia budowy i robót z tytułu szkód, które mogą zaistnieć w związku ze zdarzeniami losowymi, odpowiedzialności cywilnej oraz następstw niesz</w:t>
      </w:r>
      <w:r>
        <w:rPr>
          <w:rFonts w:asciiTheme="majorHAnsi" w:hAnsiTheme="majorHAnsi" w:cs="Calibri"/>
          <w:sz w:val="22"/>
          <w:szCs w:val="22"/>
        </w:rPr>
        <w:t>częśliwych wypadków dotyczących pracowników i osób trzecich, które mogą powstać w związku z prowadzonymi robotami, uporządkowania terenu budowy po zakończeniu robót, pozostałych czynności niezbędnych do prawidłowego wykonania przedmiotu umowy.</w:t>
      </w:r>
    </w:p>
    <w:p w14:paraId="7E1CC07B" w14:textId="77777777" w:rsidR="00B347D3" w:rsidRDefault="00125871" w:rsidP="00125871">
      <w:pPr>
        <w:numPr>
          <w:ilvl w:val="0"/>
          <w:numId w:val="4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Niniejsza um</w:t>
      </w:r>
      <w:r>
        <w:rPr>
          <w:rFonts w:asciiTheme="majorHAnsi" w:hAnsiTheme="majorHAnsi" w:cs="Calibri"/>
          <w:sz w:val="22"/>
          <w:szCs w:val="22"/>
        </w:rPr>
        <w:t>owa nie przewiduje udzielania zaliczek dla Wykonawcy na poczet wykonania zamówienia, zatem nie reguluje sposobu rozliczania tych zaliczek.</w:t>
      </w:r>
    </w:p>
    <w:p w14:paraId="30112080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>§ 7. ROZLICZENIE ROBÓT</w:t>
      </w:r>
    </w:p>
    <w:p w14:paraId="1C18A50B" w14:textId="77777777" w:rsidR="00B347D3" w:rsidRDefault="00125871" w:rsidP="00125871">
      <w:pPr>
        <w:numPr>
          <w:ilvl w:val="0"/>
          <w:numId w:val="4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Rozliczenie umowy nastąpi na podstawie faktury VAT wystawionej przez Wykonawcę w oparciu </w:t>
      </w:r>
      <w:r>
        <w:rPr>
          <w:rFonts w:asciiTheme="majorHAnsi" w:hAnsiTheme="majorHAnsi" w:cs="Calibri"/>
          <w:sz w:val="22"/>
          <w:szCs w:val="22"/>
        </w:rPr>
        <w:t>o protokół odbioru końcowego przedmiotu umowy, na kwotę ustaloną w zestawieniu wartości wykonanych robót sporządzonym przez Wykonawcę narastająco, pomniejszoną o zsumowane kwoty poprzednio zafakturowane. Kosztorys z wykonanych robót musi być sprawdzony prz</w:t>
      </w:r>
      <w:r>
        <w:rPr>
          <w:rFonts w:asciiTheme="majorHAnsi" w:hAnsiTheme="majorHAnsi" w:cs="Calibri"/>
          <w:sz w:val="22"/>
          <w:szCs w:val="22"/>
        </w:rPr>
        <w:t>ez inspektora nadzoru i zatwierdzony przez Zamawiającego.</w:t>
      </w:r>
    </w:p>
    <w:p w14:paraId="788068F7" w14:textId="77777777" w:rsidR="00B347D3" w:rsidRDefault="00125871" w:rsidP="00125871">
      <w:pPr>
        <w:numPr>
          <w:ilvl w:val="0"/>
          <w:numId w:val="4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zawarcia umowy z Podwykonawcą, Wykonawca zobowiązany jest załączyć do każdej faktury częściowej i końcowej potwierdzenie otrzymania przelewu o wartości określonej na fakturze Podwykonawc</w:t>
      </w:r>
      <w:r>
        <w:rPr>
          <w:rFonts w:asciiTheme="majorHAnsi" w:hAnsiTheme="majorHAnsi" w:cs="Calibri"/>
          <w:sz w:val="22"/>
          <w:szCs w:val="22"/>
        </w:rPr>
        <w:t xml:space="preserve">y podpisane przez Wykonawcę i Podwykonawcę oraz </w:t>
      </w:r>
      <w:r>
        <w:rPr>
          <w:rFonts w:asciiTheme="majorHAnsi" w:hAnsiTheme="majorHAnsi" w:cs="Calibri"/>
          <w:sz w:val="22"/>
          <w:szCs w:val="22"/>
        </w:rPr>
        <w:lastRenderedPageBreak/>
        <w:t>oświadczenie, że wszystkie należności wynikające z wystawionych faktur Podwykonawcy, których termin płatności upłynął w okresie objętym rozliczeniem częściowym, zostały uregulowane.</w:t>
      </w:r>
    </w:p>
    <w:p w14:paraId="7147C0FE" w14:textId="77777777" w:rsidR="00B347D3" w:rsidRDefault="00125871" w:rsidP="00125871">
      <w:pPr>
        <w:numPr>
          <w:ilvl w:val="0"/>
          <w:numId w:val="4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dokona bezpośr</w:t>
      </w:r>
      <w:r>
        <w:rPr>
          <w:rFonts w:asciiTheme="majorHAnsi" w:hAnsiTheme="majorHAnsi" w:cs="Calibri"/>
          <w:sz w:val="22"/>
          <w:szCs w:val="22"/>
        </w:rPr>
        <w:t>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  <w:r>
        <w:rPr>
          <w:rFonts w:asciiTheme="majorHAnsi" w:hAnsiTheme="majorHAnsi" w:cs="Calibri"/>
          <w:sz w:val="22"/>
          <w:szCs w:val="22"/>
        </w:rPr>
        <w:t xml:space="preserve"> o podwykonawstwo, której przedmiotem są dostawy lub usługi, w przypadku uchylenia się od obowiązku zapłaty całości lub części wy- nagrodzenia odpowiednio przez Wykonawcę, Podwykonawcę lub dalszego Podwykonawcę zamówienia na roboty budowlane.</w:t>
      </w:r>
    </w:p>
    <w:p w14:paraId="68C3B473" w14:textId="77777777" w:rsidR="00B347D3" w:rsidRDefault="00125871" w:rsidP="00125871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Przed dokonan</w:t>
      </w:r>
      <w:r>
        <w:rPr>
          <w:rFonts w:asciiTheme="majorHAnsi" w:hAnsiTheme="majorHAnsi" w:cs="Calibri"/>
          <w:sz w:val="22"/>
          <w:szCs w:val="22"/>
        </w:rPr>
        <w:t>iem bezpośredniej zapłaty Zamawiający umożliwi Wykonawcy zgłoszenie pisemnych uwag dotyczących zasadności bezpośredniej zapłaty wynagrodzenia Podwykonawcy lub dalszemu Podwykonawcy w terminie 7 dni od dnia doręczenia tej informacji.</w:t>
      </w:r>
    </w:p>
    <w:p w14:paraId="36EE9A70" w14:textId="77777777" w:rsidR="00B347D3" w:rsidRDefault="00125871" w:rsidP="00125871">
      <w:pPr>
        <w:numPr>
          <w:ilvl w:val="0"/>
          <w:numId w:val="4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przypadku zgłoszenia </w:t>
      </w:r>
      <w:r>
        <w:rPr>
          <w:rFonts w:asciiTheme="majorHAnsi" w:hAnsiTheme="majorHAnsi" w:cs="Calibri"/>
          <w:sz w:val="22"/>
          <w:szCs w:val="22"/>
        </w:rPr>
        <w:t>uwag, o których mowa w ust. 5, w wyznaczonym terminie Zamawiający może:</w:t>
      </w:r>
    </w:p>
    <w:p w14:paraId="7AA77B6C" w14:textId="77777777" w:rsidR="00B347D3" w:rsidRDefault="00125871" w:rsidP="00125871">
      <w:pPr>
        <w:numPr>
          <w:ilvl w:val="0"/>
          <w:numId w:val="4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nie dokonywać bezpośredniej zapłaty wynagrodzenia Podwykonawcy lub dalszemu Podwykonawcy, jeżeli Wykonawca wykaże niezasadność takiej zapłaty, albo </w:t>
      </w:r>
    </w:p>
    <w:p w14:paraId="0636DC0B" w14:textId="77777777" w:rsidR="00B347D3" w:rsidRDefault="00125871" w:rsidP="00125871">
      <w:pPr>
        <w:numPr>
          <w:ilvl w:val="0"/>
          <w:numId w:val="4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złożyć do depozytu sądowego </w:t>
      </w:r>
      <w:r>
        <w:rPr>
          <w:rFonts w:asciiTheme="majorHAnsi" w:hAnsiTheme="majorHAnsi" w:cs="Calibri"/>
          <w:sz w:val="22"/>
          <w:szCs w:val="22"/>
        </w:rPr>
        <w:t>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01A44494" w14:textId="77777777" w:rsidR="00B347D3" w:rsidRDefault="00125871" w:rsidP="00125871">
      <w:pPr>
        <w:numPr>
          <w:ilvl w:val="0"/>
          <w:numId w:val="4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dokonać bezpośredniej zapłaty wyn</w:t>
      </w:r>
      <w:r>
        <w:rPr>
          <w:rFonts w:asciiTheme="majorHAnsi" w:hAnsiTheme="majorHAnsi" w:cs="Calibri"/>
          <w:sz w:val="22"/>
          <w:szCs w:val="22"/>
        </w:rPr>
        <w:t>agrodzenia Podwykonawcy lub dalszemu Podwykonawcy, jeżeli Podwykonawca lub dalszy Podwykonawca wykaże zasadność takiej zapłaty.</w:t>
      </w:r>
    </w:p>
    <w:p w14:paraId="15E7862F" w14:textId="77777777" w:rsidR="00B347D3" w:rsidRDefault="00125871" w:rsidP="00125871">
      <w:pPr>
        <w:numPr>
          <w:ilvl w:val="0"/>
          <w:numId w:val="5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dokonania bezpośredniej zapłaty Podwykonawcy lub dalszemu Podwykonawcy, o których mowa w ust. 5, Zamawiający potrąca</w:t>
      </w:r>
      <w:r>
        <w:rPr>
          <w:rFonts w:asciiTheme="majorHAnsi" w:hAnsiTheme="majorHAnsi" w:cs="Calibri"/>
          <w:sz w:val="22"/>
          <w:szCs w:val="22"/>
        </w:rPr>
        <w:t xml:space="preserve"> kwotę wypłaconego wynagrodzenia z wynagrodzenia należnego Wykonawcy. </w:t>
      </w:r>
    </w:p>
    <w:p w14:paraId="6E137730" w14:textId="77777777" w:rsidR="00B347D3" w:rsidRDefault="00125871" w:rsidP="00125871">
      <w:pPr>
        <w:numPr>
          <w:ilvl w:val="0"/>
          <w:numId w:val="5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 rozliczenia końcowego, o którym mowa w ust. 1 Wykonawca przedłoży zestawienie wystawionych faktur. W przypadku wprowadzenia na budowę Podwykonawcy/dalszego Podwykonawcy, Wykonawca zo</w:t>
      </w:r>
      <w:r>
        <w:rPr>
          <w:rFonts w:asciiTheme="majorHAnsi" w:hAnsiTheme="majorHAnsi" w:cs="Calibri"/>
          <w:sz w:val="22"/>
          <w:szCs w:val="22"/>
        </w:rPr>
        <w:t xml:space="preserve">bowiązany jest do przedłożenia zestawienia faktur Podwykonawcy/dalszego Podwykonawcy. </w:t>
      </w:r>
    </w:p>
    <w:p w14:paraId="7BD06807" w14:textId="77777777" w:rsidR="00B347D3" w:rsidRDefault="00125871" w:rsidP="00125871">
      <w:pPr>
        <w:numPr>
          <w:ilvl w:val="0"/>
          <w:numId w:val="5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Należności z tytułu faktur będą płatne przez Zamawiającego przelewem na konto Wykonawcy wskazane w fakturze.</w:t>
      </w:r>
    </w:p>
    <w:p w14:paraId="0533D93F" w14:textId="77777777" w:rsidR="00B347D3" w:rsidRDefault="00125871" w:rsidP="00125871">
      <w:pPr>
        <w:numPr>
          <w:ilvl w:val="0"/>
          <w:numId w:val="5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 xml:space="preserve"> Zapłata końcowa za wykonane i odebrane roboty nastąpi w cią</w:t>
      </w:r>
      <w:r>
        <w:rPr>
          <w:rFonts w:asciiTheme="majorHAnsi" w:hAnsiTheme="majorHAnsi" w:cs="Calibri"/>
          <w:sz w:val="22"/>
          <w:szCs w:val="22"/>
        </w:rPr>
        <w:t>gu 30 dni od daty doręczenia Zamawiającemu prawidłowo wystawionej faktury i innych wymaganych dokumentów. Za datę zapłaty uważać się będzie datę polecenia przelewu należności na rachunek Wykonawcy.</w:t>
      </w:r>
    </w:p>
    <w:p w14:paraId="3121ED60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8. ROBOTY ZAMIENNE I DODATKOWE</w:t>
      </w:r>
    </w:p>
    <w:p w14:paraId="7D9C4B25" w14:textId="77777777" w:rsidR="00B347D3" w:rsidRDefault="00125871" w:rsidP="00125871">
      <w:pPr>
        <w:pStyle w:val="Akapitzlist"/>
        <w:numPr>
          <w:ilvl w:val="3"/>
          <w:numId w:val="54"/>
        </w:numPr>
        <w:spacing w:line="360" w:lineRule="auto"/>
        <w:ind w:left="567" w:hanging="567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Strony przyjmują następuj</w:t>
      </w:r>
      <w:r>
        <w:rPr>
          <w:rFonts w:asciiTheme="majorHAnsi" w:hAnsiTheme="majorHAnsi" w:cs="Calibri"/>
          <w:sz w:val="22"/>
          <w:szCs w:val="22"/>
        </w:rPr>
        <w:t>ącą definicję robót zamiennych  i dodatkowych oraz sposób ich zlecenia i rozliczenia:</w:t>
      </w:r>
    </w:p>
    <w:p w14:paraId="6FFBD162" w14:textId="77777777" w:rsidR="00B347D3" w:rsidRDefault="0012587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Przez roboty zamienne należy rozumieć  to roboty wynikające ze zmiany technologii lub zmiany materiałów przewidzianych w dokumentacji projektowej. Roboty zamienne Wykonaw</w:t>
      </w:r>
      <w:r>
        <w:rPr>
          <w:rFonts w:asciiTheme="majorHAnsi" w:hAnsiTheme="majorHAnsi" w:cs="Calibri"/>
          <w:sz w:val="22"/>
          <w:szCs w:val="22"/>
        </w:rPr>
        <w:t>ca  wykona na podstawie protokołu konieczności podpisanego przez strony umowy. Rozliczenie robót zamiennych nastąpi w ramach wynagrodzenia, o którym mowa w § 6 ust. 1 umowy;</w:t>
      </w:r>
    </w:p>
    <w:p w14:paraId="2A9CA20D" w14:textId="77777777" w:rsidR="00B347D3" w:rsidRDefault="0012587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Przez roboty należy rozumieć dodatkowe dostawy, usługi lub roboty budowlane od dot</w:t>
      </w:r>
      <w:r>
        <w:rPr>
          <w:rFonts w:asciiTheme="majorHAnsi" w:hAnsiTheme="majorHAnsi" w:cs="Calibri"/>
          <w:sz w:val="22"/>
          <w:szCs w:val="22"/>
        </w:rPr>
        <w:t>ychczasowego Wykonawcy, nieobjęte zamówieniem podstawowym, o ile stały się niezbędne i zostały spełnione łącznie następujące warunki:</w:t>
      </w:r>
    </w:p>
    <w:p w14:paraId="56019387" w14:textId="77777777" w:rsidR="00B347D3" w:rsidRDefault="0012587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Zmiana Wykonawcy nie może zostać dokonana z powodów ekonomicznych lub technicznych, w szczególności dotyczących zamiennośc</w:t>
      </w:r>
      <w:r>
        <w:rPr>
          <w:rFonts w:asciiTheme="majorHAnsi" w:hAnsiTheme="majorHAnsi" w:cs="Calibri"/>
          <w:sz w:val="22"/>
          <w:szCs w:val="22"/>
        </w:rPr>
        <w:t>i lub interoperacyjności sprzętu, usług lub instalacji, zamówionych w ramach zamówienia podstawowego,</w:t>
      </w:r>
    </w:p>
    <w:p w14:paraId="158594D6" w14:textId="77777777" w:rsidR="00B347D3" w:rsidRDefault="0012587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Zmiana Wykonawcy spowodowałaby istotną niedogodność lub znaczne zwiększenie kosztów dla Zamawiającego,</w:t>
      </w:r>
    </w:p>
    <w:p w14:paraId="40AB93B5" w14:textId="77777777" w:rsidR="00B347D3" w:rsidRDefault="0012587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Wzrost ceny spowodowany każdą kolejną zmianą nie pr</w:t>
      </w:r>
      <w:r>
        <w:rPr>
          <w:rFonts w:asciiTheme="majorHAnsi" w:hAnsiTheme="majorHAnsi" w:cs="Calibri"/>
          <w:sz w:val="22"/>
          <w:szCs w:val="22"/>
        </w:rPr>
        <w:t>zekracza 50% wartości pierwotnej umowy.</w:t>
      </w:r>
    </w:p>
    <w:p w14:paraId="114E68EA" w14:textId="77777777" w:rsidR="00B347D3" w:rsidRDefault="00125871" w:rsidP="00125871">
      <w:pPr>
        <w:pStyle w:val="Akapitzlist"/>
        <w:numPr>
          <w:ilvl w:val="3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ma obowiązek zgłoszenia konieczności wykonania robót dodatkowych </w:t>
      </w:r>
      <w:r>
        <w:rPr>
          <w:rFonts w:asciiTheme="majorHAnsi" w:hAnsiTheme="majorHAnsi" w:cs="Calibri"/>
          <w:sz w:val="22"/>
          <w:szCs w:val="22"/>
        </w:rPr>
        <w:br/>
        <w:t xml:space="preserve">i zamiennych oraz udokumentowania i potwierdzenia konieczności ich wykonania, co nie rodzi obowiązku zlecenia ich przez </w:t>
      </w:r>
      <w:r>
        <w:rPr>
          <w:rFonts w:asciiTheme="majorHAnsi" w:hAnsiTheme="majorHAnsi" w:cs="Calibri"/>
          <w:sz w:val="22"/>
          <w:szCs w:val="22"/>
        </w:rPr>
        <w:t>Zamawiającego.</w:t>
      </w:r>
    </w:p>
    <w:p w14:paraId="081B8A8A" w14:textId="77777777" w:rsidR="00B347D3" w:rsidRDefault="00125871" w:rsidP="00125871">
      <w:pPr>
        <w:pStyle w:val="Akapitzlist"/>
        <w:numPr>
          <w:ilvl w:val="3"/>
          <w:numId w:val="56"/>
        </w:numPr>
        <w:spacing w:line="360" w:lineRule="auto"/>
        <w:ind w:left="426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ma obowiązek zgłaszać Zamawiającemu konieczność wykonania robót dodatkowych lub robót zamiennych w terminie do 7 dni od dnia stwierdzenia takiej potrzeby- pod rygorem późniejszego ich pominięcia. W przypadku wystąpienia robót </w:t>
      </w:r>
      <w:r>
        <w:rPr>
          <w:rFonts w:asciiTheme="majorHAnsi" w:hAnsiTheme="majorHAnsi" w:cs="Calibri"/>
          <w:sz w:val="22"/>
          <w:szCs w:val="22"/>
        </w:rPr>
        <w:t>dodatkowych lub robót zamiennych, Wykonawca przygotuje wraz ze zgłoszeniem projekt protokołu konieczności, który będzie w szczególności zawierał:</w:t>
      </w:r>
    </w:p>
    <w:p w14:paraId="239E8615" w14:textId="77777777" w:rsidR="00B347D3" w:rsidRDefault="00125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Opis proponowanej roboty do wykonania wraz z uzasadnieniem w szczególności względem zgodności z umową i obowią</w:t>
      </w:r>
      <w:r>
        <w:rPr>
          <w:rFonts w:asciiTheme="majorHAnsi" w:hAnsiTheme="majorHAnsi" w:cs="Calibri"/>
          <w:sz w:val="22"/>
          <w:szCs w:val="22"/>
        </w:rPr>
        <w:t>zującymi przepisami prawa, harmonogramem jej wykonania oraz ewentualną modyfikacją harmonogramu rzeczowo-finansowego,</w:t>
      </w:r>
    </w:p>
    <w:p w14:paraId="138AA514" w14:textId="77777777" w:rsidR="00B347D3" w:rsidRDefault="00125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Informację o koniecznych modyfikacjach w dokumentacji projektowej i uzyskanych uzgodnieniach i decyzjach administracyjnych,</w:t>
      </w:r>
    </w:p>
    <w:p w14:paraId="48EBB4C0" w14:textId="77777777" w:rsidR="00B347D3" w:rsidRDefault="00125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Niezbędną doku</w:t>
      </w:r>
      <w:r>
        <w:rPr>
          <w:rFonts w:asciiTheme="majorHAnsi" w:hAnsiTheme="majorHAnsi" w:cs="Calibri"/>
          <w:sz w:val="22"/>
          <w:szCs w:val="22"/>
        </w:rPr>
        <w:t>mentacje projektową wraz ze specyfikacjami- o ile modyfikacja dotychczasowej dokumentacji projektowej jest niewystarczająca,</w:t>
      </w:r>
    </w:p>
    <w:p w14:paraId="15820457" w14:textId="77777777" w:rsidR="00B347D3" w:rsidRDefault="00125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Wycenę roboty.</w:t>
      </w:r>
    </w:p>
    <w:p w14:paraId="37ED483C" w14:textId="77777777" w:rsidR="00B347D3" w:rsidRDefault="00125871" w:rsidP="00125871">
      <w:pPr>
        <w:pStyle w:val="Akapitzlist"/>
        <w:numPr>
          <w:ilvl w:val="3"/>
          <w:numId w:val="57"/>
        </w:numPr>
        <w:spacing w:line="360" w:lineRule="auto"/>
        <w:ind w:left="426" w:hanging="284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Inspektor nadzoru Zamawiającego po weryfikacji zgłoszenia i projektu protokołu konieczności przekaże Zamawiającemu c</w:t>
      </w:r>
      <w:r>
        <w:rPr>
          <w:rFonts w:asciiTheme="majorHAnsi" w:hAnsiTheme="majorHAnsi" w:cs="Calibri"/>
          <w:sz w:val="22"/>
          <w:szCs w:val="22"/>
        </w:rPr>
        <w:t>elem zatwierdzenia protokół konieczności wraz z rekomendacją.</w:t>
      </w:r>
    </w:p>
    <w:p w14:paraId="24F8FC57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9. ROZLICZENIE ROBÓT ZAMIENNYCH I DODATKOWYCH</w:t>
      </w:r>
    </w:p>
    <w:p w14:paraId="7EF56793" w14:textId="77777777" w:rsidR="00B347D3" w:rsidRDefault="00125871" w:rsidP="00125871">
      <w:pPr>
        <w:numPr>
          <w:ilvl w:val="0"/>
          <w:numId w:val="5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Jeżeli wykonanie robót zamiennych nie powoduje zwiększenia kosztów wykonania przedmiotu umowy, ich rozliczenie następuje w ramach wynagrodzenia, </w:t>
      </w:r>
      <w:r>
        <w:rPr>
          <w:rFonts w:asciiTheme="majorHAnsi" w:hAnsiTheme="majorHAnsi" w:cs="Calibri"/>
          <w:sz w:val="22"/>
          <w:szCs w:val="22"/>
        </w:rPr>
        <w:t>o którym mowa w § 6 ust. 1 umowy.</w:t>
      </w:r>
    </w:p>
    <w:p w14:paraId="279367AB" w14:textId="77777777" w:rsidR="00B347D3" w:rsidRDefault="00125871" w:rsidP="00125871">
      <w:pPr>
        <w:numPr>
          <w:ilvl w:val="0"/>
          <w:numId w:val="5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gdy wykonanie robót zamiennych powoduje zwiększenie kosztów wykonania przedmiotu umowy:</w:t>
      </w:r>
    </w:p>
    <w:p w14:paraId="5CFCC8EF" w14:textId="77777777" w:rsidR="00B347D3" w:rsidRDefault="00125871" w:rsidP="00125871">
      <w:pPr>
        <w:numPr>
          <w:ilvl w:val="0"/>
          <w:numId w:val="6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jeżeli roboty zamienne odpowiadają opisowi pozycji w kosztorysie ofertowym, cena jednostkowa określona w kosztorysie ofert</w:t>
      </w:r>
      <w:r>
        <w:rPr>
          <w:rFonts w:asciiTheme="majorHAnsi" w:hAnsiTheme="majorHAnsi" w:cs="Calibri"/>
          <w:sz w:val="22"/>
          <w:szCs w:val="22"/>
        </w:rPr>
        <w:t>owym, używana jest do wyliczenia wysokości wynagrodzenia za te roboty,</w:t>
      </w:r>
    </w:p>
    <w:p w14:paraId="68B57368" w14:textId="77777777" w:rsidR="00B347D3" w:rsidRDefault="00125871" w:rsidP="00125871">
      <w:pPr>
        <w:numPr>
          <w:ilvl w:val="0"/>
          <w:numId w:val="6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jeżeli roboty zamienne nie odpowiadają opisowi pozycji w kosztorysie ofertowym, Wykonawca powinien przedłożyć do akceptacji Zamawiającemu kalkulację szczegółową ceny jednostkowej tych r</w:t>
      </w:r>
      <w:r>
        <w:rPr>
          <w:rFonts w:asciiTheme="majorHAnsi" w:hAnsiTheme="majorHAnsi" w:cs="Calibri"/>
          <w:sz w:val="22"/>
          <w:szCs w:val="22"/>
        </w:rPr>
        <w:t>obót sporządzoną w oparciu o ceny zawarte w aktualnych zeszytach „SEKOCENBUD”,</w:t>
      </w:r>
    </w:p>
    <w:p w14:paraId="14193CEB" w14:textId="77777777" w:rsidR="00B347D3" w:rsidRDefault="00125871" w:rsidP="00125871">
      <w:pPr>
        <w:numPr>
          <w:ilvl w:val="0"/>
          <w:numId w:val="6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jeżeli cena jednostkowa przedłożona przez Wykonawcę do akceptacji Zamawiającemu będzie skalkulowana niezgodnie z postanowieniami pkt 1 lub 2, Zamawiający wprowadzi </w:t>
      </w:r>
      <w:r>
        <w:rPr>
          <w:rFonts w:asciiTheme="majorHAnsi" w:hAnsiTheme="majorHAnsi" w:cs="Calibri"/>
          <w:sz w:val="22"/>
          <w:szCs w:val="22"/>
        </w:rPr>
        <w:t>korektę ceny opartą na własnych wyliczeniach,</w:t>
      </w:r>
    </w:p>
    <w:p w14:paraId="2742B892" w14:textId="77777777" w:rsidR="00B347D3" w:rsidRDefault="00125871" w:rsidP="00125871">
      <w:pPr>
        <w:numPr>
          <w:ilvl w:val="0"/>
          <w:numId w:val="6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Wykonawca zobowiązany jest do dokonania wyliczeń cen, o których mowa w pkt 1 lub 2 oraz przedstawić Zamawiającemu do akceptacji wysokość wynagrodzenia wynikającą ze zmian, przed rozpoczęciem robót wynikających</w:t>
      </w:r>
      <w:r>
        <w:rPr>
          <w:rFonts w:asciiTheme="majorHAnsi" w:hAnsiTheme="majorHAnsi" w:cs="Calibri"/>
          <w:sz w:val="22"/>
          <w:szCs w:val="22"/>
        </w:rPr>
        <w:t xml:space="preserve"> z tych zmian. </w:t>
      </w:r>
    </w:p>
    <w:p w14:paraId="45AF9188" w14:textId="77777777" w:rsidR="00B347D3" w:rsidRDefault="00125871" w:rsidP="00125871">
      <w:pPr>
        <w:numPr>
          <w:ilvl w:val="0"/>
          <w:numId w:val="6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Zasady rozliczania robót zamiennych, o których mowa w ust. 2 stosuje się odpowiednio do obliczenia wynagrodzenia Wykonawcy za wykonanie robót dodatkowych.</w:t>
      </w:r>
    </w:p>
    <w:p w14:paraId="7B6ED5BC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10. OBOWIĄZKI ZAMAWIAJĄCEGO </w:t>
      </w:r>
    </w:p>
    <w:p w14:paraId="660A8A80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 obowiązków Zamawiającego należy:</w:t>
      </w:r>
    </w:p>
    <w:p w14:paraId="3D703E6C" w14:textId="77777777" w:rsidR="00B347D3" w:rsidRDefault="00125871" w:rsidP="00125871">
      <w:pPr>
        <w:numPr>
          <w:ilvl w:val="0"/>
          <w:numId w:val="6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przekazanie Kiero</w:t>
      </w:r>
      <w:r>
        <w:rPr>
          <w:rFonts w:asciiTheme="majorHAnsi" w:hAnsiTheme="majorHAnsi" w:cs="Calibri"/>
          <w:sz w:val="22"/>
          <w:szCs w:val="22"/>
        </w:rPr>
        <w:t>wnikowi Budowy protokołem terenu budowy, dziennika budowy oraz dokumentacji projektowej,</w:t>
      </w:r>
    </w:p>
    <w:p w14:paraId="16177A9F" w14:textId="77777777" w:rsidR="00B347D3" w:rsidRDefault="00125871" w:rsidP="00125871">
      <w:pPr>
        <w:numPr>
          <w:ilvl w:val="0"/>
          <w:numId w:val="6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zapewnienie nadzoru inwestorskiego, </w:t>
      </w:r>
    </w:p>
    <w:p w14:paraId="1DC7E0E2" w14:textId="77777777" w:rsidR="00B347D3" w:rsidRDefault="00125871" w:rsidP="00125871">
      <w:pPr>
        <w:numPr>
          <w:ilvl w:val="0"/>
          <w:numId w:val="6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dokonanie odbioru ostatecznego przedmiotu umowy</w:t>
      </w:r>
    </w:p>
    <w:p w14:paraId="180AFDA5" w14:textId="77777777" w:rsidR="00B347D3" w:rsidRDefault="00B347D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78B1579D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11. OBOWIĄZKI WYKONAWCY</w:t>
      </w:r>
    </w:p>
    <w:p w14:paraId="467B1679" w14:textId="77777777" w:rsidR="00B347D3" w:rsidRDefault="00125871" w:rsidP="00125871">
      <w:pPr>
        <w:numPr>
          <w:ilvl w:val="0"/>
          <w:numId w:val="6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Do obowiązków Wykonawcy należy w szczególności: </w:t>
      </w:r>
    </w:p>
    <w:p w14:paraId="7B1A0448" w14:textId="77777777" w:rsidR="00B347D3" w:rsidRDefault="00125871" w:rsidP="00125871">
      <w:pPr>
        <w:numPr>
          <w:ilvl w:val="0"/>
          <w:numId w:val="6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</w:t>
      </w:r>
      <w:r>
        <w:rPr>
          <w:rFonts w:asciiTheme="majorHAnsi" w:hAnsiTheme="majorHAnsi" w:cs="Calibri"/>
          <w:sz w:val="22"/>
          <w:szCs w:val="22"/>
        </w:rPr>
        <w:t>nie czynności wymienionych w art. 22 ustawy Prawo budowlane,</w:t>
      </w:r>
    </w:p>
    <w:p w14:paraId="302346AD" w14:textId="77777777" w:rsidR="00B347D3" w:rsidRDefault="00125871" w:rsidP="00125871">
      <w:pPr>
        <w:numPr>
          <w:ilvl w:val="0"/>
          <w:numId w:val="7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przestrzeganie ogólnych wymagań dotyczących robót w zakresie określonym w SST,</w:t>
      </w:r>
    </w:p>
    <w:p w14:paraId="545B32E3" w14:textId="77777777" w:rsidR="00B347D3" w:rsidRDefault="00125871" w:rsidP="00125871">
      <w:pPr>
        <w:numPr>
          <w:ilvl w:val="0"/>
          <w:numId w:val="7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wykonanie przedmiotu umowy w oparciu o dokumentację projektową z uwzględnieniem wymagań określonych w SST, zgodnie z</w:t>
      </w:r>
      <w:r>
        <w:rPr>
          <w:rFonts w:asciiTheme="majorHAnsi" w:hAnsiTheme="majorHAnsi" w:cs="Calibri"/>
          <w:sz w:val="22"/>
          <w:szCs w:val="22"/>
        </w:rPr>
        <w:t xml:space="preserve"> obowiązującymi w tym zakresie przepisami prawa, obowiązującymi normami, warunkami technicznymi wykonywanych robót, zasadami wiedzy technicznej oraz zaleceniami nadzoru inwestorskiego,</w:t>
      </w:r>
    </w:p>
    <w:p w14:paraId="49BC18B7" w14:textId="77777777" w:rsidR="00B347D3" w:rsidRDefault="00125871" w:rsidP="00125871">
      <w:pPr>
        <w:numPr>
          <w:ilvl w:val="0"/>
          <w:numId w:val="7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realizacja poleceń wpisanych do dziennika budowy, jeżeli </w:t>
      </w:r>
      <w:r>
        <w:rPr>
          <w:rFonts w:asciiTheme="majorHAnsi" w:hAnsiTheme="majorHAnsi" w:cs="Calibri"/>
          <w:sz w:val="22"/>
          <w:szCs w:val="22"/>
        </w:rPr>
        <w:t>obowiązek jego prowadzenia wynika z obowiązujących przepisów,</w:t>
      </w:r>
    </w:p>
    <w:p w14:paraId="500CEDAF" w14:textId="77777777" w:rsidR="00B347D3" w:rsidRDefault="00125871" w:rsidP="00125871">
      <w:pPr>
        <w:numPr>
          <w:ilvl w:val="0"/>
          <w:numId w:val="7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kompletowanie i przekazanie Zamawiającemu dokumentów pozwalających na ocenę prawidłowego wykonania przedmiotu odbioru częściowego i odbioru końcowego robót, </w:t>
      </w:r>
    </w:p>
    <w:p w14:paraId="1B073E2C" w14:textId="77777777" w:rsidR="00B347D3" w:rsidRDefault="00125871" w:rsidP="00125871">
      <w:pPr>
        <w:numPr>
          <w:ilvl w:val="0"/>
          <w:numId w:val="7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zabezpieczenie terenu budowy z zacho</w:t>
      </w:r>
      <w:r>
        <w:rPr>
          <w:rFonts w:asciiTheme="majorHAnsi" w:hAnsiTheme="majorHAnsi" w:cs="Calibri"/>
          <w:sz w:val="22"/>
          <w:szCs w:val="22"/>
        </w:rPr>
        <w:t>waniem najwyższej staranności i z uwzględnieniem specyfiki obiektu oraz jego przeznaczenia, utrzymanie terenu w stanie umożliwiającym komunikację, zapewnienie niezbędnych przejść oraz ładu i porządku na terenie budowy,</w:t>
      </w:r>
    </w:p>
    <w:p w14:paraId="7FE8F187" w14:textId="77777777" w:rsidR="00B347D3" w:rsidRDefault="00125871" w:rsidP="00125871">
      <w:pPr>
        <w:numPr>
          <w:ilvl w:val="0"/>
          <w:numId w:val="7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przestrzeganie przepisów BHP, ochrony</w:t>
      </w:r>
      <w:r>
        <w:rPr>
          <w:rFonts w:asciiTheme="majorHAnsi" w:hAnsiTheme="majorHAnsi" w:cs="Calibri"/>
          <w:sz w:val="22"/>
          <w:szCs w:val="22"/>
        </w:rPr>
        <w:t xml:space="preserve"> znajdujących się na terenie budowy obiektów i sieci oraz urządzeń uzbrojenia terenu i utrzymanie ich w należytym stanie technicznym, a po zakończeniu robót usunięcie poza teren budowy wszelkich urządzeń tymczasowego zaplecza oraz pozostawienie całego tere</w:t>
      </w:r>
      <w:r>
        <w:rPr>
          <w:rFonts w:asciiTheme="majorHAnsi" w:hAnsiTheme="majorHAnsi" w:cs="Calibri"/>
          <w:sz w:val="22"/>
          <w:szCs w:val="22"/>
        </w:rPr>
        <w:t>nu budowy i robót czystego i nadającego się do użytkowania,</w:t>
      </w:r>
    </w:p>
    <w:p w14:paraId="2686B630" w14:textId="77777777" w:rsidR="00B347D3" w:rsidRDefault="00125871" w:rsidP="00125871">
      <w:pPr>
        <w:numPr>
          <w:ilvl w:val="0"/>
          <w:numId w:val="7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zapewnienie materiałów, maszyn i urządzeń koniecznych do realizacji niniejszej umowy, </w:t>
      </w:r>
    </w:p>
    <w:p w14:paraId="190829E1" w14:textId="77777777" w:rsidR="00B347D3" w:rsidRDefault="00125871" w:rsidP="00125871">
      <w:pPr>
        <w:numPr>
          <w:ilvl w:val="0"/>
          <w:numId w:val="7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zapewnienie właściwego i wymaganego oznakowania i zabezpieczenia terenu budowy, </w:t>
      </w:r>
    </w:p>
    <w:p w14:paraId="693B596E" w14:textId="77777777" w:rsidR="00B347D3" w:rsidRDefault="00125871" w:rsidP="00125871">
      <w:pPr>
        <w:numPr>
          <w:ilvl w:val="0"/>
          <w:numId w:val="7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z chwilą przekazania przez </w:t>
      </w:r>
      <w:r>
        <w:rPr>
          <w:rFonts w:asciiTheme="majorHAnsi" w:hAnsiTheme="majorHAnsi" w:cs="Calibri"/>
          <w:sz w:val="22"/>
          <w:szCs w:val="22"/>
        </w:rPr>
        <w:t>Zamawiającego terenu budowy na Wykonawcę przechodzi pełna odpowiedzialność za:</w:t>
      </w:r>
    </w:p>
    <w:p w14:paraId="24E2AFBF" w14:textId="77777777" w:rsidR="00B347D3" w:rsidRDefault="00125871" w:rsidP="00125871">
      <w:pPr>
        <w:numPr>
          <w:ilvl w:val="0"/>
          <w:numId w:val="79"/>
        </w:numPr>
        <w:spacing w:line="360" w:lineRule="auto"/>
        <w:ind w:left="113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szkody i następstwa nieszczęśliwych wypadków dotyczące pracowników stron i osób trzecich przebywających w rejonie prowadzonych robót, </w:t>
      </w:r>
    </w:p>
    <w:p w14:paraId="277D039C" w14:textId="77777777" w:rsidR="00B347D3" w:rsidRDefault="00125871" w:rsidP="00125871">
      <w:pPr>
        <w:numPr>
          <w:ilvl w:val="0"/>
          <w:numId w:val="80"/>
        </w:numPr>
        <w:spacing w:line="360" w:lineRule="auto"/>
        <w:ind w:left="113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szkody wynikające ze zniszczenia oraz inny</w:t>
      </w:r>
      <w:r>
        <w:rPr>
          <w:rFonts w:asciiTheme="majorHAnsi" w:hAnsiTheme="majorHAnsi" w:cs="Calibri"/>
          <w:sz w:val="22"/>
          <w:szCs w:val="22"/>
        </w:rPr>
        <w:t xml:space="preserve">ch zdarzeń w odniesieniu do robót podczas realizacji przedmiotu umowy, </w:t>
      </w:r>
    </w:p>
    <w:p w14:paraId="02004D9E" w14:textId="77777777" w:rsidR="00B347D3" w:rsidRDefault="00125871" w:rsidP="00125871">
      <w:pPr>
        <w:numPr>
          <w:ilvl w:val="0"/>
          <w:numId w:val="81"/>
        </w:numPr>
        <w:spacing w:line="360" w:lineRule="auto"/>
        <w:ind w:left="113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szkody wynikające ze zniszczenia własności osób trzecich spowodowane działaniem lub niedopatrzeniem Wykonawcy. </w:t>
      </w:r>
    </w:p>
    <w:p w14:paraId="60AE66FC" w14:textId="77777777" w:rsidR="00B347D3" w:rsidRDefault="00125871" w:rsidP="00125871">
      <w:pPr>
        <w:numPr>
          <w:ilvl w:val="0"/>
          <w:numId w:val="8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informowanie Zamawiającego /inspektora nadzoru o terminie zakrycia robó</w:t>
      </w:r>
      <w:r>
        <w:rPr>
          <w:rFonts w:asciiTheme="majorHAnsi" w:hAnsiTheme="majorHAnsi" w:cs="Calibri"/>
          <w:sz w:val="22"/>
          <w:szCs w:val="22"/>
        </w:rPr>
        <w:t>t ulegających zakryciu oraz terminie odbioru robót zanikających,</w:t>
      </w:r>
    </w:p>
    <w:p w14:paraId="1DB1C16B" w14:textId="77777777" w:rsidR="00B347D3" w:rsidRDefault="00125871" w:rsidP="00125871">
      <w:pPr>
        <w:numPr>
          <w:ilvl w:val="0"/>
          <w:numId w:val="8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informowanie Zamawiającego /inspektora nadzoru o problemach lub okolicznościach mogących wpłynąć na jakość robót lub termin zakończenia robót, </w:t>
      </w:r>
    </w:p>
    <w:p w14:paraId="4755F79E" w14:textId="77777777" w:rsidR="00B347D3" w:rsidRDefault="00125871" w:rsidP="00125871">
      <w:pPr>
        <w:numPr>
          <w:ilvl w:val="0"/>
          <w:numId w:val="8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niezwłoczne informowanie </w:t>
      </w:r>
      <w:r>
        <w:rPr>
          <w:rFonts w:asciiTheme="majorHAnsi" w:hAnsiTheme="majorHAnsi" w:cs="Calibri"/>
          <w:sz w:val="22"/>
          <w:szCs w:val="22"/>
        </w:rPr>
        <w:t>Zamawiającego o zaistniałych na terenie budowy kontrolach i wypadkach,</w:t>
      </w:r>
    </w:p>
    <w:p w14:paraId="480948C2" w14:textId="77777777" w:rsidR="00B347D3" w:rsidRDefault="00125871" w:rsidP="00125871">
      <w:pPr>
        <w:numPr>
          <w:ilvl w:val="0"/>
          <w:numId w:val="8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zgłoszenie zadania do odbioru, uczestniczenie w czynnościach odbiorowych oraz zapewnienie usunięcia stwierdzonych wad,</w:t>
      </w:r>
    </w:p>
    <w:p w14:paraId="27390495" w14:textId="77777777" w:rsidR="00B347D3" w:rsidRDefault="00125871" w:rsidP="00125871">
      <w:pPr>
        <w:numPr>
          <w:ilvl w:val="0"/>
          <w:numId w:val="8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terminowe wykonanie obowiązków określonych w § 4 umowy, </w:t>
      </w:r>
    </w:p>
    <w:p w14:paraId="51719441" w14:textId="77777777" w:rsidR="00B347D3" w:rsidRDefault="00125871" w:rsidP="00125871">
      <w:pPr>
        <w:numPr>
          <w:ilvl w:val="0"/>
          <w:numId w:val="8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przygoto</w:t>
      </w:r>
      <w:r>
        <w:rPr>
          <w:rFonts w:asciiTheme="majorHAnsi" w:hAnsiTheme="majorHAnsi" w:cs="Calibri"/>
          <w:sz w:val="22"/>
          <w:szCs w:val="22"/>
        </w:rPr>
        <w:t>wanie terenu do pomiarów przeprowadzanych z ramienia Zamawiającego, o których mowa w § 6 ust. 10 umowy,</w:t>
      </w:r>
    </w:p>
    <w:p w14:paraId="0D517070" w14:textId="77777777" w:rsidR="00B347D3" w:rsidRDefault="00125871" w:rsidP="00125871">
      <w:pPr>
        <w:numPr>
          <w:ilvl w:val="0"/>
          <w:numId w:val="8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wycinka drzew z terenu inwestycji zgodnie z obowiązującymi w tym zakresie przepisami prawa oraz zasadami określonymi w specyfikacjach </w:t>
      </w:r>
      <w:r>
        <w:rPr>
          <w:rFonts w:asciiTheme="majorHAnsi" w:hAnsiTheme="majorHAnsi" w:cs="Calibri"/>
          <w:sz w:val="22"/>
          <w:szCs w:val="22"/>
        </w:rPr>
        <w:t>technicznych (SST).</w:t>
      </w:r>
    </w:p>
    <w:p w14:paraId="08531E9B" w14:textId="77777777" w:rsidR="00B347D3" w:rsidRDefault="00125871" w:rsidP="00125871">
      <w:pPr>
        <w:numPr>
          <w:ilvl w:val="0"/>
          <w:numId w:val="8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oświadcza, że zatrudnieni przez niego pracownicy posiadają aktualne przeszkolenie w zakresie BHP i niezbędne uprawnienia odpowiadające rodzajowi wykonywanych prac.</w:t>
      </w:r>
    </w:p>
    <w:p w14:paraId="77C9D056" w14:textId="77777777" w:rsidR="00B347D3" w:rsidRDefault="00125871" w:rsidP="00125871">
      <w:pPr>
        <w:numPr>
          <w:ilvl w:val="0"/>
          <w:numId w:val="9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przyjmuje pełną odpowiedzialność za wszelkie szkody </w:t>
      </w:r>
      <w:r>
        <w:rPr>
          <w:rFonts w:asciiTheme="majorHAnsi" w:hAnsiTheme="majorHAnsi" w:cs="Calibri"/>
          <w:sz w:val="22"/>
          <w:szCs w:val="22"/>
        </w:rPr>
        <w:t>wyrządzone przez jego pracowników, osoby działające na jego zlecenie, w tym za przypadki uszkodzenia ciała lub mienia wyrządzone działaniem lub zaniechaniem przy realizacji przedmiotu umowy w zakresie przewidzianym przez polski kodeks cywilny.</w:t>
      </w:r>
    </w:p>
    <w:p w14:paraId="144A5DA5" w14:textId="77777777" w:rsidR="00B347D3" w:rsidRDefault="00125871" w:rsidP="00125871">
      <w:pPr>
        <w:numPr>
          <w:ilvl w:val="0"/>
          <w:numId w:val="9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od</w:t>
      </w:r>
      <w:r>
        <w:rPr>
          <w:rFonts w:asciiTheme="majorHAnsi" w:hAnsiTheme="majorHAnsi" w:cs="Calibri"/>
          <w:sz w:val="22"/>
          <w:szCs w:val="22"/>
        </w:rPr>
        <w:t xml:space="preserve">powiada za koordynację prac objętych umową. </w:t>
      </w:r>
    </w:p>
    <w:p w14:paraId="03F733B9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§ 12. TEREN BUDOWY </w:t>
      </w:r>
    </w:p>
    <w:p w14:paraId="3D87FD33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zobowiązuje się do umożliwienia wstępu na teren budowy osobom, do których należy wykonywanie zadań określonych ustawą Prawo budowlane oraz udostępnienia im danych i informacji wymag</w:t>
      </w:r>
      <w:r>
        <w:rPr>
          <w:rFonts w:asciiTheme="majorHAnsi" w:hAnsiTheme="majorHAnsi" w:cs="Calibri"/>
          <w:sz w:val="22"/>
          <w:szCs w:val="22"/>
        </w:rPr>
        <w:t xml:space="preserve">anych tą ustawą, a także innym pracownikom, których wskaże Zamawiający w okresie realizacji przedmiotu umowy.                                                                                                            </w:t>
      </w:r>
    </w:p>
    <w:p w14:paraId="250961D3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  <w:t xml:space="preserve">§ 13. NADZÓR INWESTORSKI </w:t>
      </w:r>
    </w:p>
    <w:p w14:paraId="73FA9C63" w14:textId="77777777" w:rsidR="00B347D3" w:rsidRDefault="00125871" w:rsidP="00125871">
      <w:pPr>
        <w:numPr>
          <w:ilvl w:val="1"/>
          <w:numId w:val="92"/>
        </w:numPr>
        <w:spacing w:line="360" w:lineRule="auto"/>
        <w:ind w:left="284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</w:t>
      </w:r>
      <w:r>
        <w:rPr>
          <w:rFonts w:asciiTheme="majorHAnsi" w:hAnsiTheme="majorHAnsi" w:cs="Calibri"/>
          <w:sz w:val="22"/>
          <w:szCs w:val="22"/>
        </w:rPr>
        <w:t>jący wyznacza do pełnienia nadzoru inwestorskiego: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</w:t>
      </w:r>
      <w:r>
        <w:rPr>
          <w:rFonts w:asciiTheme="majorHAnsi" w:hAnsiTheme="majorHAnsi" w:cs="Calibri"/>
          <w:b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..</w:t>
      </w:r>
    </w:p>
    <w:p w14:paraId="704E7FC4" w14:textId="77777777" w:rsidR="00B347D3" w:rsidRDefault="00125871" w:rsidP="00125871">
      <w:pPr>
        <w:numPr>
          <w:ilvl w:val="1"/>
          <w:numId w:val="9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Osoba/y wskazana/e w ust. 1 działać będzie w granicach umocowania określonego w ustawie Prawo budowlane.</w:t>
      </w:r>
    </w:p>
    <w:p w14:paraId="0E888182" w14:textId="77777777" w:rsidR="00B347D3" w:rsidRDefault="00125871" w:rsidP="00125871">
      <w:pPr>
        <w:numPr>
          <w:ilvl w:val="1"/>
          <w:numId w:val="9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Zamawiający zastrzega sobie prawo zmiany osoby wskazanej w </w:t>
      </w:r>
      <w:r>
        <w:rPr>
          <w:rFonts w:asciiTheme="majorHAnsi" w:hAnsiTheme="majorHAnsi" w:cs="Calibri"/>
          <w:sz w:val="22"/>
          <w:szCs w:val="22"/>
        </w:rPr>
        <w:t>ust. 1. Zmiana ta winna być dokonana wpisem do dziennika budowy, jeżeli obowiązek jego prowadzenia wynika z obowiązujących przepisów i nie wymaga aneksu do niniejszej umowy.</w:t>
      </w:r>
    </w:p>
    <w:p w14:paraId="25DD2315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14. PERSONEL WYKONAWCY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p w14:paraId="2F97A1B7" w14:textId="77777777" w:rsidR="00B347D3" w:rsidRDefault="00125871" w:rsidP="00125871">
      <w:pPr>
        <w:numPr>
          <w:ilvl w:val="0"/>
          <w:numId w:val="9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zobowiązany jest zapewnić wykonanie i kierowa</w:t>
      </w:r>
      <w:r>
        <w:rPr>
          <w:rFonts w:asciiTheme="majorHAnsi" w:hAnsiTheme="majorHAnsi" w:cs="Calibri"/>
          <w:sz w:val="22"/>
          <w:szCs w:val="22"/>
        </w:rPr>
        <w:t>nie robotami objętymi umową przez osoby posiadające stosowne kwalifikacje zawodowe i uprawnienia budowlane.</w:t>
      </w:r>
    </w:p>
    <w:p w14:paraId="6723AF16" w14:textId="77777777" w:rsidR="00B347D3" w:rsidRDefault="00125871" w:rsidP="00125871">
      <w:pPr>
        <w:numPr>
          <w:ilvl w:val="0"/>
          <w:numId w:val="9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zobowiązuje się skierować do kierowania budową i do kierowania robotami personel wskazany przez Wykonawcę w ofercie Wykonawcy. Zmiana któr</w:t>
      </w:r>
      <w:r>
        <w:rPr>
          <w:rFonts w:asciiTheme="majorHAnsi" w:hAnsiTheme="majorHAnsi" w:cs="Calibri"/>
          <w:sz w:val="22"/>
          <w:szCs w:val="22"/>
        </w:rPr>
        <w:t>ejkolwiek z osób, o których mowa w zdaniu poprzednim w trakcie realizacji przedmiotu umowy, musi być uzasadniona przez Wykonawcę na piśmie i wymaga pisemnego zaakceptowania przez Zamawiającego. Zamawiający zaakceptuje taką zmianę w terminie do 7 dni od dat</w:t>
      </w:r>
      <w:r>
        <w:rPr>
          <w:rFonts w:asciiTheme="majorHAnsi" w:hAnsiTheme="majorHAnsi" w:cs="Calibri"/>
          <w:sz w:val="22"/>
          <w:szCs w:val="22"/>
        </w:rPr>
        <w:t>y przedłożenia propozycji i wyłącznie wtedy, gdy kwalifikacje i doświadczenie wskazanych osób będą takie same lub wyższe od kwalifikacji i doświadczenia wymaganego postanowieniami specyfikacji istotnych warunków zamówienia.</w:t>
      </w:r>
    </w:p>
    <w:p w14:paraId="5F00D561" w14:textId="77777777" w:rsidR="00B347D3" w:rsidRDefault="00125871" w:rsidP="00125871">
      <w:pPr>
        <w:numPr>
          <w:ilvl w:val="0"/>
          <w:numId w:val="9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Zaakceptowana przez Zamawiająceg</w:t>
      </w:r>
      <w:r>
        <w:rPr>
          <w:rFonts w:asciiTheme="majorHAnsi" w:hAnsiTheme="majorHAnsi" w:cs="Calibri"/>
          <w:sz w:val="22"/>
          <w:szCs w:val="22"/>
        </w:rPr>
        <w:t>o zmiana osoby, o której mowa w ust. 2, winna być dokonana wpisem do dziennika budowy, jeżeli obowiązek jego prowadzenia wynika z obowiązujących przepisów i nie wymaga aneksu do niniejszej umowy.</w:t>
      </w:r>
    </w:p>
    <w:p w14:paraId="3E06C3C7" w14:textId="77777777" w:rsidR="00B347D3" w:rsidRDefault="00125871" w:rsidP="00125871">
      <w:pPr>
        <w:numPr>
          <w:ilvl w:val="0"/>
          <w:numId w:val="9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Skierowanie, bez akceptacji Zamawiającego, do kierowania rob</w:t>
      </w:r>
      <w:r>
        <w:rPr>
          <w:rFonts w:asciiTheme="majorHAnsi" w:hAnsiTheme="majorHAnsi" w:cs="Calibri"/>
          <w:sz w:val="22"/>
          <w:szCs w:val="22"/>
        </w:rPr>
        <w:t>otami innych osób, niż wskazane w Ofercie Wykonawcy, stanowi podstawę do odstąpienia od umowy przez Zamawiającego z winy Wykonawcy.</w:t>
      </w:r>
    </w:p>
    <w:p w14:paraId="24918575" w14:textId="77777777" w:rsidR="00B347D3" w:rsidRDefault="00125871" w:rsidP="00125871">
      <w:pPr>
        <w:numPr>
          <w:ilvl w:val="0"/>
          <w:numId w:val="9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ustanawia </w:t>
      </w:r>
      <w:r>
        <w:rPr>
          <w:rFonts w:asciiTheme="majorHAnsi" w:hAnsiTheme="majorHAnsi" w:cs="Calibri"/>
          <w:b/>
          <w:sz w:val="22"/>
          <w:szCs w:val="22"/>
        </w:rPr>
        <w:t>kierownika budowy</w:t>
      </w:r>
      <w:r>
        <w:rPr>
          <w:rFonts w:asciiTheme="majorHAnsi" w:hAnsiTheme="majorHAnsi" w:cs="Calibri"/>
          <w:sz w:val="22"/>
          <w:szCs w:val="22"/>
        </w:rPr>
        <w:t xml:space="preserve"> w osobie ………………………………………. posiadającego  </w:t>
      </w:r>
      <w:r>
        <w:rPr>
          <w:rFonts w:asciiTheme="majorHAnsi" w:hAnsiTheme="majorHAnsi" w:cs="Calibri"/>
          <w:b/>
          <w:sz w:val="22"/>
          <w:szCs w:val="22"/>
        </w:rPr>
        <w:t>uprawnienia …………………………………………….</w:t>
      </w:r>
    </w:p>
    <w:p w14:paraId="7DB99D03" w14:textId="77777777" w:rsidR="00B347D3" w:rsidRDefault="00125871" w:rsidP="00125871">
      <w:pPr>
        <w:numPr>
          <w:ilvl w:val="0"/>
          <w:numId w:val="10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Osoba wskazana</w:t>
      </w:r>
      <w:r>
        <w:rPr>
          <w:rFonts w:asciiTheme="majorHAnsi" w:hAnsiTheme="majorHAnsi" w:cs="Calibri"/>
          <w:sz w:val="22"/>
          <w:szCs w:val="22"/>
        </w:rPr>
        <w:t xml:space="preserve"> w ust. 5, będzie działać w granicach umocowania określonego w ustawie Prawo budowlane.</w:t>
      </w:r>
    </w:p>
    <w:p w14:paraId="54C96F2E" w14:textId="77777777" w:rsidR="00B347D3" w:rsidRDefault="00125871" w:rsidP="00125871">
      <w:pPr>
        <w:numPr>
          <w:ilvl w:val="0"/>
          <w:numId w:val="10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ma prawo wnioskować o zmianę osoby wskazanej w ust. 5, w przypadku nienależytego wykonywania przez tę osobę swoich obowiązków.</w:t>
      </w:r>
    </w:p>
    <w:p w14:paraId="4EBB118D" w14:textId="77777777" w:rsidR="00B347D3" w:rsidRDefault="00125871" w:rsidP="00125871">
      <w:pPr>
        <w:numPr>
          <w:ilvl w:val="0"/>
          <w:numId w:val="10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Każdorazowo na żądanie Zamaw</w:t>
      </w:r>
      <w:r>
        <w:rPr>
          <w:rFonts w:asciiTheme="majorHAnsi" w:hAnsiTheme="majorHAnsi" w:cs="Calibri"/>
          <w:sz w:val="22"/>
          <w:szCs w:val="22"/>
        </w:rPr>
        <w:t xml:space="preserve">iającego, w terminie wskazanym przez Zamawiającego nie krótszym niż 3 dni robocze, Wykonawca zobowiązuje się przedłożyć oświadczenie </w:t>
      </w:r>
      <w:r>
        <w:rPr>
          <w:rFonts w:asciiTheme="majorHAnsi" w:hAnsiTheme="majorHAnsi" w:cs="Calibri"/>
          <w:sz w:val="22"/>
          <w:szCs w:val="22"/>
        </w:rPr>
        <w:br/>
        <w:t>o zawartych umowach o pracę przez Wykonawcę z pracownikami świadczącymi pracę na podstawie umów o pracę.</w:t>
      </w:r>
    </w:p>
    <w:p w14:paraId="799D1FE4" w14:textId="77777777" w:rsidR="00B347D3" w:rsidRDefault="00125871" w:rsidP="00125871">
      <w:pPr>
        <w:numPr>
          <w:ilvl w:val="0"/>
          <w:numId w:val="10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Nieprzedłożenie przez Wykonawcę oświadczenia o zawartych przez Wykonawcę </w:t>
      </w:r>
      <w:r>
        <w:rPr>
          <w:rFonts w:asciiTheme="majorHAnsi" w:hAnsiTheme="majorHAnsi" w:cs="Calibri"/>
          <w:sz w:val="22"/>
          <w:szCs w:val="22"/>
        </w:rPr>
        <w:br/>
        <w:t>z pracownikami świadczącymi pracę na podstawie umowy o pracę w terminie wskazanym przez Zamawiającego będzie traktowane, jako niespełnienie wymagania zatrudniania pracowników o który</w:t>
      </w:r>
      <w:r>
        <w:rPr>
          <w:rFonts w:asciiTheme="majorHAnsi" w:hAnsiTheme="majorHAnsi" w:cs="Calibri"/>
          <w:sz w:val="22"/>
          <w:szCs w:val="22"/>
        </w:rPr>
        <w:t>m mowa w art. 95 ust. 1 ustawy Prawo zamówień publicznych.</w:t>
      </w:r>
    </w:p>
    <w:p w14:paraId="1BDD6D95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  <w:t xml:space="preserve">§ 15. PODWYKONAWCY </w:t>
      </w:r>
    </w:p>
    <w:p w14:paraId="18C1BB6F" w14:textId="77777777" w:rsidR="00B347D3" w:rsidRDefault="00125871" w:rsidP="00125871">
      <w:pPr>
        <w:numPr>
          <w:ilvl w:val="0"/>
          <w:numId w:val="10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Wykonawca, Podwykonawca lub dalszy Podwykonawca zamierzający zawrzeć umowę o podwykonawstwo, której przedmiotem są roboty budowlane, jest zobowiązany do przedłożenia Zamawi</w:t>
      </w:r>
      <w:r>
        <w:rPr>
          <w:rFonts w:asciiTheme="majorHAnsi" w:hAnsiTheme="majorHAnsi" w:cs="Calibri"/>
          <w:sz w:val="22"/>
          <w:szCs w:val="22"/>
        </w:rPr>
        <w:t>ającemu projektu tej umowy, jej zamiany oraz zawartej umowy, wraz ze szczegółowym harmonogramem rzeczowo-finansowym wykonania powierzonego zakresu robót, uwzględniającym terminy wykonania poszczególnych prac przez Podwykonawców oraz należności przysługując</w:t>
      </w:r>
      <w:r>
        <w:rPr>
          <w:rFonts w:asciiTheme="majorHAnsi" w:hAnsiTheme="majorHAnsi" w:cs="Calibri"/>
          <w:sz w:val="22"/>
          <w:szCs w:val="22"/>
        </w:rPr>
        <w:t>e z tego tytułu, przy czym Podwykonawca lub dalszy Podwykonawca jest zobowiązany dołączyć zgodę Wykonawcy na zawarcie umowy o podwykonawstwo o treści zgodnej z projektem umowy.</w:t>
      </w:r>
    </w:p>
    <w:p w14:paraId="5B403DAE" w14:textId="77777777" w:rsidR="00B347D3" w:rsidRDefault="00125871" w:rsidP="00125871">
      <w:pPr>
        <w:numPr>
          <w:ilvl w:val="0"/>
          <w:numId w:val="10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Umowa oraz projekt umowy  z Podwykonawcą lub dalszym Podwykonawcą musi zawierać</w:t>
      </w:r>
      <w:r>
        <w:rPr>
          <w:rFonts w:asciiTheme="majorHAnsi" w:hAnsiTheme="majorHAnsi" w:cs="Calibri"/>
          <w:sz w:val="22"/>
          <w:szCs w:val="22"/>
        </w:rPr>
        <w:t>:</w:t>
      </w:r>
    </w:p>
    <w:p w14:paraId="4A8B2A6E" w14:textId="77777777" w:rsidR="00B347D3" w:rsidRDefault="00125871" w:rsidP="00125871">
      <w:pPr>
        <w:numPr>
          <w:ilvl w:val="0"/>
          <w:numId w:val="10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zakres robót zleconych Podwykonawcy lub dalszemu Podwykonawcy,</w:t>
      </w:r>
    </w:p>
    <w:p w14:paraId="57E79F37" w14:textId="77777777" w:rsidR="00B347D3" w:rsidRDefault="00125871" w:rsidP="00125871">
      <w:pPr>
        <w:numPr>
          <w:ilvl w:val="0"/>
          <w:numId w:val="10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kwotę wynagrodzenia za roboty, jednak wskazana kwota nie może być wyższa niż wartość tego zakresu robót wynikająca z oferty Wykonawcy,</w:t>
      </w:r>
    </w:p>
    <w:p w14:paraId="6BD3F857" w14:textId="77777777" w:rsidR="00B347D3" w:rsidRDefault="00125871" w:rsidP="00125871">
      <w:pPr>
        <w:numPr>
          <w:ilvl w:val="0"/>
          <w:numId w:val="10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termin wykonania powierzonego zakresu robót,</w:t>
      </w:r>
    </w:p>
    <w:p w14:paraId="3DEB0902" w14:textId="77777777" w:rsidR="00B347D3" w:rsidRDefault="00125871" w:rsidP="00125871">
      <w:pPr>
        <w:numPr>
          <w:ilvl w:val="0"/>
          <w:numId w:val="10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postanowien</w:t>
      </w:r>
      <w:r>
        <w:rPr>
          <w:rFonts w:asciiTheme="majorHAnsi" w:hAnsiTheme="majorHAnsi" w:cs="Calibri"/>
          <w:sz w:val="22"/>
          <w:szCs w:val="22"/>
        </w:rPr>
        <w:t>ia dotyczące wysokości kar umownych, jednak nie mniejsze niż wynikające z § 20 niniejszej umowy.</w:t>
      </w:r>
    </w:p>
    <w:p w14:paraId="7CC55EAD" w14:textId="77777777" w:rsidR="00B347D3" w:rsidRDefault="00125871" w:rsidP="00125871">
      <w:pPr>
        <w:numPr>
          <w:ilvl w:val="0"/>
          <w:numId w:val="11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Termin zapłaty wynagrodzenia Podwykonawcy lub dalszemu Podwykonawcy przewidziany w umowie o podwykonawstwo nie może być dłuższy niż 30 dni od dnia doręczenia W</w:t>
      </w:r>
      <w:r>
        <w:rPr>
          <w:rFonts w:asciiTheme="majorHAnsi" w:hAnsiTheme="majorHAnsi" w:cs="Calibri"/>
          <w:sz w:val="22"/>
          <w:szCs w:val="22"/>
        </w:rPr>
        <w:t>ykonawcy, Podwykonawcy lub dalszemu Podwykonawcy faktury lub rachunku, potwierdzających wykonanie zleconej Podwykonawcy lub dalszemu Podwykonawcy dostawy, usługi lub roboty budowlanej.</w:t>
      </w:r>
    </w:p>
    <w:p w14:paraId="3ACE0198" w14:textId="77777777" w:rsidR="00B347D3" w:rsidRDefault="00125871" w:rsidP="00125871">
      <w:pPr>
        <w:numPr>
          <w:ilvl w:val="0"/>
          <w:numId w:val="11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Zamawiający w terminie 7 dni od dnia przedłożenia mu projektu umowy, o </w:t>
      </w:r>
      <w:r>
        <w:rPr>
          <w:rFonts w:asciiTheme="majorHAnsi" w:hAnsiTheme="majorHAnsi" w:cs="Calibri"/>
          <w:sz w:val="22"/>
          <w:szCs w:val="22"/>
        </w:rPr>
        <w:t>której mowa w ust. 2 zgłasza w formie pisemnej zastrzeżenia do projektu umowy o podwykonawstwo, której przedmiotem są roboty budowlane, jeżeli:</w:t>
      </w:r>
    </w:p>
    <w:p w14:paraId="0C1FE9AE" w14:textId="77777777" w:rsidR="00B347D3" w:rsidRDefault="00125871" w:rsidP="00125871">
      <w:pPr>
        <w:numPr>
          <w:ilvl w:val="0"/>
          <w:numId w:val="11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 spełnia ona wymagań określonych w SWZ,</w:t>
      </w:r>
    </w:p>
    <w:p w14:paraId="3F547A4C" w14:textId="77777777" w:rsidR="00B347D3" w:rsidRDefault="00125871" w:rsidP="00125871">
      <w:pPr>
        <w:numPr>
          <w:ilvl w:val="0"/>
          <w:numId w:val="11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przewiduje termin zapłaty wynagrodzenia dłuższy niż określony w ust 3</w:t>
      </w:r>
      <w:r>
        <w:rPr>
          <w:rFonts w:asciiTheme="majorHAnsi" w:hAnsiTheme="majorHAnsi" w:cs="Calibri"/>
          <w:sz w:val="22"/>
          <w:szCs w:val="22"/>
        </w:rPr>
        <w:t>.</w:t>
      </w:r>
    </w:p>
    <w:p w14:paraId="26E49765" w14:textId="77777777" w:rsidR="00B347D3" w:rsidRDefault="00125871" w:rsidP="00125871">
      <w:pPr>
        <w:numPr>
          <w:ilvl w:val="0"/>
          <w:numId w:val="11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zawiera ona postanowienia niezgodne z art. 463 ustawy PZP. </w:t>
      </w:r>
    </w:p>
    <w:p w14:paraId="2A90B2BE" w14:textId="77777777" w:rsidR="00B347D3" w:rsidRDefault="00125871" w:rsidP="00125871">
      <w:pPr>
        <w:numPr>
          <w:ilvl w:val="0"/>
          <w:numId w:val="11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Niezgłoszenie w formie pisemnej zastrzeżeń do przedłożonego projektu umowy o podwykonawstwo, której przedmiotem są roboty budowlane w terminie określonym w ust. 4, uważa się za </w:t>
      </w:r>
      <w:r>
        <w:rPr>
          <w:rFonts w:asciiTheme="majorHAnsi" w:hAnsiTheme="majorHAnsi" w:cs="Calibri"/>
          <w:sz w:val="22"/>
          <w:szCs w:val="22"/>
        </w:rPr>
        <w:t>akceptację projektu umowy przez Zamawiającego.</w:t>
      </w:r>
    </w:p>
    <w:p w14:paraId="0C25ED95" w14:textId="77777777" w:rsidR="00B347D3" w:rsidRDefault="00125871" w:rsidP="00125871">
      <w:pPr>
        <w:numPr>
          <w:ilvl w:val="0"/>
          <w:numId w:val="11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Do zmian umowy o podwykonawstwo postanowienia ust 1÷5 stosuje się odpowiednio.</w:t>
      </w:r>
    </w:p>
    <w:p w14:paraId="26181657" w14:textId="77777777" w:rsidR="00B347D3" w:rsidRDefault="00125871" w:rsidP="00125871">
      <w:pPr>
        <w:numPr>
          <w:ilvl w:val="0"/>
          <w:numId w:val="11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Wykonawca, Podwykonawca lub dalszy Podwykonawca zamówienia na roboty budowlane przedkłada Zamawiającemu poświadczoną za </w:t>
      </w:r>
      <w:r>
        <w:rPr>
          <w:rFonts w:asciiTheme="majorHAnsi" w:hAnsiTheme="majorHAnsi" w:cs="Calibri"/>
          <w:sz w:val="22"/>
          <w:szCs w:val="22"/>
        </w:rPr>
        <w:t>zgodność z oryginałem kopię zawartej umowy o podwykonawstwo, której przedmiotem są roboty budowlane oraz jej zmian w terminie 7 dni od dnia jej zawarcia.</w:t>
      </w:r>
    </w:p>
    <w:p w14:paraId="051DDDB4" w14:textId="77777777" w:rsidR="00B347D3" w:rsidRDefault="00125871" w:rsidP="00125871">
      <w:pPr>
        <w:numPr>
          <w:ilvl w:val="0"/>
          <w:numId w:val="11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w terminie 7 dni od dnia przekazania mu umowy o której mowa w ust. 7, oraz jej zmian zgłas</w:t>
      </w:r>
      <w:r>
        <w:rPr>
          <w:rFonts w:asciiTheme="majorHAnsi" w:hAnsiTheme="majorHAnsi" w:cs="Calibri"/>
          <w:sz w:val="22"/>
          <w:szCs w:val="22"/>
        </w:rPr>
        <w:t xml:space="preserve">za w formie pisemnej sprzeciw do umowy o podwykonawstwo, której przedmiotem są roboty budowlane, jeżeli: </w:t>
      </w:r>
    </w:p>
    <w:p w14:paraId="65CEEA8D" w14:textId="77777777" w:rsidR="00B347D3" w:rsidRDefault="00125871" w:rsidP="00125871">
      <w:pPr>
        <w:numPr>
          <w:ilvl w:val="0"/>
          <w:numId w:val="11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 spełnia ona wymagań określonych w SWZ,</w:t>
      </w:r>
    </w:p>
    <w:p w14:paraId="4E090AD9" w14:textId="77777777" w:rsidR="00B347D3" w:rsidRDefault="00125871" w:rsidP="00125871">
      <w:pPr>
        <w:numPr>
          <w:ilvl w:val="0"/>
          <w:numId w:val="12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przewiduje termin zapłaty wynagrodzenia dłuższy niż określony w ust 3.</w:t>
      </w:r>
    </w:p>
    <w:p w14:paraId="4BF208B0" w14:textId="77777777" w:rsidR="00B347D3" w:rsidRDefault="00125871" w:rsidP="00125871">
      <w:pPr>
        <w:numPr>
          <w:ilvl w:val="0"/>
          <w:numId w:val="12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zawiera ona postanowienia niezgodne </w:t>
      </w:r>
      <w:r>
        <w:rPr>
          <w:rFonts w:asciiTheme="majorHAnsi" w:hAnsiTheme="majorHAnsi" w:cs="Calibri"/>
          <w:sz w:val="22"/>
          <w:szCs w:val="22"/>
        </w:rPr>
        <w:t>z art. 463 ustawy PZP</w:t>
      </w:r>
    </w:p>
    <w:p w14:paraId="1F442A52" w14:textId="77777777" w:rsidR="00B347D3" w:rsidRDefault="00125871" w:rsidP="00125871">
      <w:pPr>
        <w:numPr>
          <w:ilvl w:val="0"/>
          <w:numId w:val="12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Niezgłoszenie w formie pisemnej sprzeciwu do przedłożonej umowy, w terminie określonym w ust. 8, uważa się za akceptację umowy przez Zamawiającego.</w:t>
      </w:r>
    </w:p>
    <w:p w14:paraId="15185239" w14:textId="77777777" w:rsidR="00B347D3" w:rsidRDefault="00125871" w:rsidP="00125871">
      <w:pPr>
        <w:numPr>
          <w:ilvl w:val="0"/>
          <w:numId w:val="12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Wykonawca, podwykonawca lub dalszy podwykonawca zamówienia na roboty budowlane przedkł</w:t>
      </w:r>
      <w:r>
        <w:rPr>
          <w:rFonts w:asciiTheme="majorHAnsi" w:hAnsiTheme="majorHAnsi" w:cs="Calibri"/>
          <w:sz w:val="22"/>
          <w:szCs w:val="22"/>
        </w:rPr>
        <w:t xml:space="preserve">ada Zamawiającemu poświadczoną za zgodność z oryginałem kopię zawartej umowy o podwykonawstwo, której przedmiotem są dostawy lub usługi w terminie 7 dni od dnia jej zawarcia, z wyłączeniem umów o podwykonawstwo o wartości mniejszej niż 0,5% wartości umowy </w:t>
      </w:r>
      <w:r>
        <w:rPr>
          <w:rFonts w:asciiTheme="majorHAnsi" w:hAnsiTheme="majorHAnsi" w:cs="Calibri"/>
          <w:sz w:val="22"/>
          <w:szCs w:val="22"/>
        </w:rPr>
        <w:t xml:space="preserve">w sprawie zamówienia publicznego oraz umów o podwykonawstwo, których przedmiot został wskazany przez Zamawiającego w SWZ jako niepodlegający niniejszemu obowiązkowi. Wyłączenie, o którym mowa w zdaniu pierwszym nie dotyczy umów o podwykonawstwo o wartości </w:t>
      </w:r>
      <w:r>
        <w:rPr>
          <w:rFonts w:asciiTheme="majorHAnsi" w:hAnsiTheme="majorHAnsi" w:cs="Calibri"/>
          <w:sz w:val="22"/>
          <w:szCs w:val="22"/>
        </w:rPr>
        <w:t>większej niż 50 000 zł. Powyższe zasady stosuje się odpowiednio do zmian umowy o podwykonawstwo, której przedmiotem są dostawy lub usługi.</w:t>
      </w:r>
    </w:p>
    <w:p w14:paraId="611724A7" w14:textId="77777777" w:rsidR="00B347D3" w:rsidRDefault="00125871" w:rsidP="00125871">
      <w:pPr>
        <w:numPr>
          <w:ilvl w:val="0"/>
          <w:numId w:val="12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W przypadku, o którym mowa w ust. 10, jeżeli termin zapłaty wynagrodzenia jest dłuższy niż określony w ust. 3, Zamawi</w:t>
      </w:r>
      <w:r>
        <w:rPr>
          <w:rFonts w:asciiTheme="majorHAnsi" w:hAnsiTheme="majorHAnsi" w:cs="Calibri"/>
          <w:sz w:val="22"/>
          <w:szCs w:val="22"/>
        </w:rPr>
        <w:t>ający informuje o tym Wykonawcę i wzywa go do doprowadzenia do zmiany tej umowy pod rygorem wystąpienia o zapłatę kary umownej.</w:t>
      </w:r>
    </w:p>
    <w:p w14:paraId="4FE6139A" w14:textId="77777777" w:rsidR="00B347D3" w:rsidRDefault="00125871" w:rsidP="00125871">
      <w:pPr>
        <w:numPr>
          <w:ilvl w:val="0"/>
          <w:numId w:val="12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zobowiązany jest na żądanie Zamawiającego udzielić wszelkich informacji dotyczących Podwykonawcy w zakresie niezbędnym do potwierdzenia doświadczenia </w:t>
      </w:r>
      <w:r>
        <w:rPr>
          <w:rFonts w:asciiTheme="majorHAnsi" w:hAnsiTheme="majorHAnsi" w:cs="Calibri"/>
          <w:sz w:val="22"/>
          <w:szCs w:val="22"/>
        </w:rPr>
        <w:br/>
        <w:t>i kompetencji Podwykonawcy.</w:t>
      </w:r>
    </w:p>
    <w:p w14:paraId="488ADB3A" w14:textId="77777777" w:rsidR="00B347D3" w:rsidRDefault="00125871" w:rsidP="00125871">
      <w:pPr>
        <w:numPr>
          <w:ilvl w:val="0"/>
          <w:numId w:val="12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każdym przypadku korzystania ze świadczeń Podwykonawcy i dalszego</w:t>
      </w:r>
      <w:r>
        <w:rPr>
          <w:rFonts w:asciiTheme="majorHAnsi" w:hAnsiTheme="majorHAnsi" w:cs="Calibri"/>
          <w:sz w:val="22"/>
          <w:szCs w:val="22"/>
        </w:rPr>
        <w:t xml:space="preserve"> Podwykonawcy, Wykonawca ponosi pełną odpowiedzialność za wykonanie zobowiązań przez Podwykonawcę, jak za własne działania lub zaniechania, niezależnie od osobistej odpowiedzialności Podwykonawcy i dalszego Podwykonawcy wobec Zamawiającego.</w:t>
      </w:r>
    </w:p>
    <w:p w14:paraId="12092993" w14:textId="77777777" w:rsidR="00B347D3" w:rsidRDefault="00125871" w:rsidP="00125871">
      <w:pPr>
        <w:numPr>
          <w:ilvl w:val="0"/>
          <w:numId w:val="12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zawrz</w:t>
      </w:r>
      <w:r>
        <w:rPr>
          <w:rFonts w:asciiTheme="majorHAnsi" w:hAnsiTheme="majorHAnsi" w:cs="Calibri"/>
          <w:sz w:val="22"/>
          <w:szCs w:val="22"/>
        </w:rPr>
        <w:t>e w umowach z Podwykonawcami klauzule umożliwiające Zamawiającemu przejęcie praw i obowiązków wynikających z tych umów w przypadku rozwiązania niniejszej umowy.</w:t>
      </w:r>
    </w:p>
    <w:p w14:paraId="048C964B" w14:textId="77777777" w:rsidR="00B347D3" w:rsidRDefault="00125871" w:rsidP="00125871">
      <w:pPr>
        <w:numPr>
          <w:ilvl w:val="0"/>
          <w:numId w:val="12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jest zobowiązany zawrzeć w umowach z Podwykonawcami klauzul uzależniających zapłatę P</w:t>
      </w:r>
      <w:r>
        <w:rPr>
          <w:rFonts w:asciiTheme="majorHAnsi" w:hAnsiTheme="majorHAnsi" w:cs="Calibri"/>
          <w:sz w:val="22"/>
          <w:szCs w:val="22"/>
        </w:rPr>
        <w:t>odwykonawcom od przedstawienia przez nich dowodów dokonania zapłaty dalszym Podwykonawcom wykonujących roboty w ramach przedmiotu zamówienia. Dowodami dokonania zapłaty są w szczególności faktury oraz potwierdzenia zapłaty.</w:t>
      </w:r>
    </w:p>
    <w:p w14:paraId="206E5CF7" w14:textId="77777777" w:rsidR="00B347D3" w:rsidRDefault="00125871" w:rsidP="00125871">
      <w:pPr>
        <w:numPr>
          <w:ilvl w:val="0"/>
          <w:numId w:val="12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Niezgłoszenie na piśmie Zamawiaj</w:t>
      </w:r>
      <w:r>
        <w:rPr>
          <w:rFonts w:asciiTheme="majorHAnsi" w:hAnsiTheme="majorHAnsi" w:cs="Calibri"/>
          <w:sz w:val="22"/>
          <w:szCs w:val="22"/>
        </w:rPr>
        <w:t>ącemu przez Wykonawcę umowy z Podwykonawcą jest traktowane jako brak Podwykonawcy lub dalszego Podwykonawcy na terenie budowy, a także warunkuje odpowiedzialność z tytułu kar umownych.</w:t>
      </w:r>
    </w:p>
    <w:p w14:paraId="44F13F87" w14:textId="77777777" w:rsidR="00B347D3" w:rsidRDefault="00125871" w:rsidP="00125871">
      <w:pPr>
        <w:numPr>
          <w:ilvl w:val="0"/>
          <w:numId w:val="13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Wszelkie zmiany umów, o których mowa w ust. 1 wymagają formy pisemnej i</w:t>
      </w:r>
      <w:r>
        <w:rPr>
          <w:rFonts w:asciiTheme="majorHAnsi" w:hAnsiTheme="majorHAnsi" w:cs="Calibri"/>
          <w:sz w:val="22"/>
          <w:szCs w:val="22"/>
        </w:rPr>
        <w:t xml:space="preserve"> zgody Zamawiającego. </w:t>
      </w:r>
    </w:p>
    <w:p w14:paraId="761F090A" w14:textId="77777777" w:rsidR="00B347D3" w:rsidRDefault="00B347D3">
      <w:pPr>
        <w:spacing w:line="360" w:lineRule="auto"/>
        <w:ind w:left="284" w:hanging="360"/>
        <w:jc w:val="both"/>
        <w:rPr>
          <w:rFonts w:asciiTheme="majorHAnsi" w:hAnsiTheme="majorHAnsi" w:cs="Calibri"/>
          <w:sz w:val="22"/>
          <w:szCs w:val="22"/>
        </w:rPr>
      </w:pPr>
    </w:p>
    <w:p w14:paraId="1FAAAD29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§ 16. PRZEKAZANIE PLACU BUDOWY </w:t>
      </w:r>
    </w:p>
    <w:p w14:paraId="71C1C05A" w14:textId="77777777" w:rsidR="00B347D3" w:rsidRDefault="00125871" w:rsidP="00125871">
      <w:pPr>
        <w:numPr>
          <w:ilvl w:val="0"/>
          <w:numId w:val="13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wraz z Inspektorem nadzoru przekaże Wykonawcy teren budowy nie później, niż w ciągu 7 dni roboczych od daty zawarcia niniejszej umowy.</w:t>
      </w:r>
    </w:p>
    <w:p w14:paraId="30FD4152" w14:textId="77777777" w:rsidR="00B347D3" w:rsidRDefault="00125871" w:rsidP="00125871">
      <w:pPr>
        <w:numPr>
          <w:ilvl w:val="0"/>
          <w:numId w:val="13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Nieprzedłożenie przez Wykonawcę, dokumentów wymienion</w:t>
      </w:r>
      <w:r>
        <w:rPr>
          <w:rFonts w:asciiTheme="majorHAnsi" w:hAnsiTheme="majorHAnsi" w:cs="Calibri"/>
          <w:sz w:val="22"/>
          <w:szCs w:val="22"/>
        </w:rPr>
        <w:t>ych w § 4 ust. 4 umowy we wskazanym terminie, będzie traktowane jako opóźnienie powstałe z przyczyn zależnych od Wykonawcy i nie może stanowić podstawy do zmiany terminu zakończenia robót.</w:t>
      </w:r>
    </w:p>
    <w:p w14:paraId="7EBFADBE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                                                                          </w:t>
      </w:r>
    </w:p>
    <w:p w14:paraId="1A7952C1" w14:textId="77777777" w:rsidR="00B347D3" w:rsidRDefault="00125871">
      <w:pPr>
        <w:spacing w:line="360" w:lineRule="auto"/>
        <w:jc w:val="center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§ 17. ZASADY ODBIORU ROBÓT </w:t>
      </w:r>
    </w:p>
    <w:p w14:paraId="3B686BFD" w14:textId="77777777" w:rsidR="00B347D3" w:rsidRDefault="00125871" w:rsidP="00125871">
      <w:pPr>
        <w:numPr>
          <w:ilvl w:val="0"/>
          <w:numId w:val="13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Wszystkie odbiory robót zanikających i ulegających zakryciu, dokonywane będą w terminie do 2 dni od dnia zgłoszenia przez kierownika budowy /kier</w:t>
      </w:r>
      <w:r>
        <w:rPr>
          <w:rFonts w:asciiTheme="majorHAnsi" w:hAnsiTheme="majorHAnsi" w:cs="Calibri"/>
          <w:sz w:val="22"/>
          <w:szCs w:val="22"/>
        </w:rPr>
        <w:t xml:space="preserve">ownika robót wpisem do dziennika budowy, jeżeli obowiązek jego prowadzenia wynika z obowiązujących przepisów i powiadomieniu o tym fakcie inspektora nadzoru. W razie niedopełnienia tego warunku, </w:t>
      </w:r>
      <w:r>
        <w:rPr>
          <w:rFonts w:asciiTheme="majorHAnsi" w:hAnsiTheme="majorHAnsi" w:cs="Calibri"/>
          <w:sz w:val="22"/>
          <w:szCs w:val="22"/>
        </w:rPr>
        <w:lastRenderedPageBreak/>
        <w:t>Wykonawca obowiązany jest na własny koszt odkryć roboty niezb</w:t>
      </w:r>
      <w:r>
        <w:rPr>
          <w:rFonts w:asciiTheme="majorHAnsi" w:hAnsiTheme="majorHAnsi" w:cs="Calibri"/>
          <w:sz w:val="22"/>
          <w:szCs w:val="22"/>
        </w:rPr>
        <w:t xml:space="preserve">ędne do zbadania wykonanych robót, a następnie przywrócić je do stanu poprzedniego. </w:t>
      </w:r>
    </w:p>
    <w:p w14:paraId="30039364" w14:textId="77777777" w:rsidR="00B347D3" w:rsidRDefault="00125871" w:rsidP="00125871">
      <w:pPr>
        <w:numPr>
          <w:ilvl w:val="0"/>
          <w:numId w:val="13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Wszystkie odbiory częściowe i odbiór końcowy, rozpoczęte będą w terminie nie późniejszym, niż 15 dni od dnia pisemnego zgłoszenia przez kierownika budowy potwierdzonego pr</w:t>
      </w:r>
      <w:r>
        <w:rPr>
          <w:rFonts w:asciiTheme="majorHAnsi" w:hAnsiTheme="majorHAnsi" w:cs="Calibri"/>
          <w:sz w:val="22"/>
          <w:szCs w:val="22"/>
        </w:rPr>
        <w:t>zez inspektora nadzoru wpisem do dziennika budowy i powiadomieniu o tym fakcie inspektora nadzoru.</w:t>
      </w:r>
    </w:p>
    <w:p w14:paraId="143A2BF0" w14:textId="77777777" w:rsidR="00B347D3" w:rsidRDefault="00125871" w:rsidP="00125871">
      <w:pPr>
        <w:numPr>
          <w:ilvl w:val="0"/>
          <w:numId w:val="13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Warunkiem dokonania odbioru końcowego jest wykonanie przedmiotu zamówienia zgodnie z umową oraz przekazanie kompletnej dokumentacji powykonawczej.</w:t>
      </w:r>
    </w:p>
    <w:p w14:paraId="16B44A0A" w14:textId="77777777" w:rsidR="00B347D3" w:rsidRDefault="00125871" w:rsidP="00125871">
      <w:pPr>
        <w:numPr>
          <w:ilvl w:val="0"/>
          <w:numId w:val="13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Odbioru ko</w:t>
      </w:r>
      <w:r>
        <w:rPr>
          <w:rFonts w:asciiTheme="majorHAnsi" w:hAnsiTheme="majorHAnsi" w:cs="Calibri"/>
          <w:sz w:val="22"/>
          <w:szCs w:val="22"/>
        </w:rPr>
        <w:t>ńcowego dokonuje, z udziałem kierownika budowy i inspektora nadzoru, powołana przez Zamawiającego komisja odbioru, z czego sporządzony zostaje protokół końcowy odbioru. Datę odbioru będzie stanowił dzień  podpisania protokołu odbioru bez wad istotnych. W p</w:t>
      </w:r>
      <w:r>
        <w:rPr>
          <w:rFonts w:asciiTheme="majorHAnsi" w:hAnsiTheme="majorHAnsi" w:cs="Calibri"/>
          <w:sz w:val="22"/>
          <w:szCs w:val="22"/>
        </w:rPr>
        <w:t>rzypadku stwierdzenia wad nieistotnych, strony podpiszą protokół odbioru z zastrzeżeniami, a Zamawiający wyznaczy termin usunięcia wad.</w:t>
      </w:r>
    </w:p>
    <w:p w14:paraId="1D892FC9" w14:textId="77777777" w:rsidR="00B347D3" w:rsidRDefault="00125871" w:rsidP="00125871">
      <w:pPr>
        <w:numPr>
          <w:ilvl w:val="0"/>
          <w:numId w:val="13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 czynności odbioru końcowego i odbioru pogwarancyjnego będzie spisany protokół zawierający wszystkie ustalenia dokonane</w:t>
      </w:r>
      <w:r>
        <w:rPr>
          <w:rFonts w:asciiTheme="majorHAnsi" w:hAnsiTheme="majorHAnsi" w:cs="Calibri"/>
          <w:sz w:val="22"/>
          <w:szCs w:val="22"/>
        </w:rPr>
        <w:t xml:space="preserve"> w toku odbioru oraz zostaną wyznaczone terminy na usunięcie stwierdzonych w trakcie odbioru wad. </w:t>
      </w:r>
    </w:p>
    <w:p w14:paraId="32FAF6CE" w14:textId="77777777" w:rsidR="00B347D3" w:rsidRDefault="00125871">
      <w:pPr>
        <w:spacing w:line="360" w:lineRule="auto"/>
        <w:ind w:left="1416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§ 18. GWARANCJA I RĘKOJMIA </w:t>
      </w:r>
    </w:p>
    <w:p w14:paraId="60DB0CEF" w14:textId="77777777" w:rsidR="00B347D3" w:rsidRDefault="00125871" w:rsidP="00125871">
      <w:pPr>
        <w:numPr>
          <w:ilvl w:val="0"/>
          <w:numId w:val="13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udziela Zamawiającemu pisemnej gwarancji jakości na wykonane roboty będące przedmiotem umowy licząc od dnia odbioru koń</w:t>
      </w:r>
      <w:r>
        <w:rPr>
          <w:rFonts w:asciiTheme="majorHAnsi" w:hAnsiTheme="majorHAnsi" w:cs="Calibri"/>
          <w:sz w:val="22"/>
          <w:szCs w:val="22"/>
        </w:rPr>
        <w:t xml:space="preserve">cowego inwestycji, na okres </w:t>
      </w:r>
      <w:r>
        <w:rPr>
          <w:rFonts w:asciiTheme="majorHAnsi" w:hAnsiTheme="majorHAnsi" w:cs="Calibri"/>
          <w:b/>
          <w:sz w:val="22"/>
          <w:szCs w:val="22"/>
        </w:rPr>
        <w:t>……… miesięcy</w:t>
      </w:r>
      <w:r>
        <w:rPr>
          <w:rFonts w:asciiTheme="majorHAnsi" w:hAnsiTheme="majorHAnsi" w:cs="Calibri"/>
          <w:sz w:val="22"/>
          <w:szCs w:val="22"/>
        </w:rPr>
        <w:t xml:space="preserve"> na roboty budowlane, oraz gwarancji na urządzenia będące przedmiotem umowy zgodnie </w:t>
      </w:r>
      <w:r>
        <w:rPr>
          <w:rFonts w:asciiTheme="majorHAnsi" w:hAnsiTheme="majorHAnsi" w:cs="Calibri"/>
          <w:sz w:val="22"/>
          <w:szCs w:val="22"/>
        </w:rPr>
        <w:br/>
        <w:t>z gwarancjami udzielanymi przez ich producentów wraz z ich nieodpłatną, bieżącą konserwacją wynikającą z warunków gwarancji i napra</w:t>
      </w:r>
      <w:r>
        <w:rPr>
          <w:rFonts w:asciiTheme="majorHAnsi" w:hAnsiTheme="majorHAnsi" w:cs="Calibri"/>
          <w:sz w:val="22"/>
          <w:szCs w:val="22"/>
        </w:rPr>
        <w:t>wą w okresie gwarancyjnym.</w:t>
      </w:r>
    </w:p>
    <w:p w14:paraId="4E8C0D55" w14:textId="77777777" w:rsidR="00B347D3" w:rsidRDefault="00125871" w:rsidP="00125871">
      <w:pPr>
        <w:numPr>
          <w:ilvl w:val="0"/>
          <w:numId w:val="13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Nie później niż 3 tygodnie przed terminem upływu gwarancji Zamawiający wraz </w:t>
      </w:r>
      <w:r>
        <w:rPr>
          <w:rFonts w:asciiTheme="majorHAnsi" w:hAnsiTheme="majorHAnsi" w:cs="Calibri"/>
          <w:sz w:val="22"/>
          <w:szCs w:val="22"/>
        </w:rPr>
        <w:br/>
        <w:t>z Wykonawcą przeprowadzi przegląd przedmiotu umowy. Usunięcie stwierdzonych wad winno nastąpić do końca okresu gwarancyjnego.</w:t>
      </w:r>
    </w:p>
    <w:p w14:paraId="6DE84DEB" w14:textId="77777777" w:rsidR="00B347D3" w:rsidRDefault="00125871" w:rsidP="00125871">
      <w:pPr>
        <w:numPr>
          <w:ilvl w:val="0"/>
          <w:numId w:val="14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może dochodzić</w:t>
      </w:r>
      <w:r>
        <w:rPr>
          <w:rFonts w:asciiTheme="majorHAnsi" w:hAnsiTheme="majorHAnsi" w:cs="Calibri"/>
          <w:sz w:val="22"/>
          <w:szCs w:val="22"/>
        </w:rPr>
        <w:t xml:space="preserve"> roszczeń z tytułu gwarancji także po terminie określonym </w:t>
      </w:r>
      <w:r>
        <w:rPr>
          <w:rFonts w:asciiTheme="majorHAnsi" w:hAnsiTheme="majorHAnsi" w:cs="Calibri"/>
          <w:sz w:val="22"/>
          <w:szCs w:val="22"/>
        </w:rPr>
        <w:br/>
        <w:t>w ust. 1, jeżeli zgłosił wadę /usterkę przed upływem tego okresu.</w:t>
      </w:r>
    </w:p>
    <w:p w14:paraId="04021AA0" w14:textId="77777777" w:rsidR="00B347D3" w:rsidRDefault="00125871" w:rsidP="00125871">
      <w:pPr>
        <w:numPr>
          <w:ilvl w:val="0"/>
          <w:numId w:val="14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okresie odpowiedzialności Wykonawca będzie usuwał wady /usterki swoim kosztem </w:t>
      </w:r>
      <w:r>
        <w:rPr>
          <w:rFonts w:asciiTheme="majorHAnsi" w:hAnsiTheme="majorHAnsi" w:cs="Calibri"/>
          <w:sz w:val="22"/>
          <w:szCs w:val="22"/>
        </w:rPr>
        <w:br/>
        <w:t>i staraniem w terminie wyznaczonym przez Zamawiającego, nie później jednak niż w ciągu 14 dni od daty pisemnego zgłoszenia. W przypadku wystąpienia warunków uniemożliwiających</w:t>
      </w:r>
      <w:r>
        <w:rPr>
          <w:rFonts w:asciiTheme="majorHAnsi" w:hAnsiTheme="majorHAnsi" w:cs="Calibri"/>
          <w:sz w:val="22"/>
          <w:szCs w:val="22"/>
        </w:rPr>
        <w:t xml:space="preserve"> likwidację wady /usterki, Wykonawca wystąpi do Zamawiającego na piśmie o akceptację innego terminu naprawy z podaniem przyczyny przesunięcia terminu.</w:t>
      </w:r>
    </w:p>
    <w:p w14:paraId="5FC40F1D" w14:textId="77777777" w:rsidR="00B347D3" w:rsidRDefault="00125871" w:rsidP="00125871">
      <w:pPr>
        <w:numPr>
          <w:ilvl w:val="0"/>
          <w:numId w:val="14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nie może odmówić usunięcia wad /usterek bez względu na wysokość związanych z tym kosztów.</w:t>
      </w:r>
    </w:p>
    <w:p w14:paraId="7F84C511" w14:textId="77777777" w:rsidR="00B347D3" w:rsidRDefault="00125871" w:rsidP="00125871">
      <w:pPr>
        <w:numPr>
          <w:ilvl w:val="0"/>
          <w:numId w:val="143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Usuni</w:t>
      </w:r>
      <w:r>
        <w:rPr>
          <w:rFonts w:asciiTheme="majorHAnsi" w:hAnsiTheme="majorHAnsi" w:cs="Calibri"/>
          <w:sz w:val="22"/>
          <w:szCs w:val="22"/>
        </w:rPr>
        <w:t>ęcie wady /usterki będzie stwierdzone protokolarnie, po uprzednim zawiadomieniu przez Wykonawcę Zamawiającego o jej usunięciu.</w:t>
      </w:r>
    </w:p>
    <w:p w14:paraId="23890ED8" w14:textId="77777777" w:rsidR="00B347D3" w:rsidRDefault="00125871" w:rsidP="00125871">
      <w:pPr>
        <w:numPr>
          <w:ilvl w:val="0"/>
          <w:numId w:val="144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Jeżeli Wykonawca z jakiegokolwiek powodu leżącego po jego stronie nie usunie wad /usterek w terminie wskazanym przez Zamawiająceg</w:t>
      </w:r>
      <w:r>
        <w:rPr>
          <w:rFonts w:asciiTheme="majorHAnsi" w:hAnsiTheme="majorHAnsi" w:cs="Calibri"/>
          <w:sz w:val="22"/>
          <w:szCs w:val="22"/>
        </w:rPr>
        <w:t>o, to Zamawiający może zlecić usunięcie ich stronie trzeciej na koszt Wykonawcy. W takim przypadku koszty usuwania wad /usterek będą pokrywane w pierwszej kolejności z zatrzymanej kwoty będącej zabezpieczeniem należytego wykonania umowy.</w:t>
      </w:r>
    </w:p>
    <w:p w14:paraId="5C0B3D13" w14:textId="77777777" w:rsidR="00B347D3" w:rsidRDefault="00125871" w:rsidP="00125871">
      <w:pPr>
        <w:numPr>
          <w:ilvl w:val="0"/>
          <w:numId w:val="145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Drobne naprawy mog</w:t>
      </w:r>
      <w:r>
        <w:rPr>
          <w:rFonts w:asciiTheme="majorHAnsi" w:hAnsiTheme="majorHAnsi" w:cs="Calibri"/>
          <w:sz w:val="22"/>
          <w:szCs w:val="22"/>
        </w:rPr>
        <w:t xml:space="preserve">ą być wykonane przez Zamawiającego na koszt Wykonawcy po wyrażeniu zgody przez Wykonawcę i bez utraty praw Zamawiającego wynikających </w:t>
      </w:r>
      <w:r>
        <w:rPr>
          <w:rFonts w:asciiTheme="majorHAnsi" w:hAnsiTheme="majorHAnsi" w:cs="Calibri"/>
          <w:sz w:val="22"/>
          <w:szCs w:val="22"/>
        </w:rPr>
        <w:br/>
        <w:t>z gwarancji.</w:t>
      </w:r>
    </w:p>
    <w:p w14:paraId="3632DC1E" w14:textId="77777777" w:rsidR="00B347D3" w:rsidRDefault="00125871" w:rsidP="00125871">
      <w:pPr>
        <w:numPr>
          <w:ilvl w:val="0"/>
          <w:numId w:val="146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jest odpowiedzialny wobec Zamawiającego z tytułu rękojmi za wady fizyczne przez okres ..…(równa ok</w:t>
      </w:r>
      <w:r>
        <w:rPr>
          <w:rFonts w:asciiTheme="majorHAnsi" w:hAnsiTheme="majorHAnsi" w:cs="Calibri"/>
          <w:sz w:val="22"/>
          <w:szCs w:val="22"/>
        </w:rPr>
        <w:t>resowi gwarancji)….. miesięcy. Okres rękojmi rozpoczyna się oddania odbioru końcowego i podpisania protokołu końcowego odbioru robót, bez wad i usterek.</w:t>
      </w:r>
    </w:p>
    <w:p w14:paraId="5833390C" w14:textId="77777777" w:rsidR="00B347D3" w:rsidRDefault="00125871" w:rsidP="00125871">
      <w:pPr>
        <w:numPr>
          <w:ilvl w:val="0"/>
          <w:numId w:val="147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Gwarancja nie wyłącza, nie ogranicza ani nie zawiesza uprawnień Zamawiającego wynikających z przepisów </w:t>
      </w:r>
      <w:r>
        <w:rPr>
          <w:rFonts w:asciiTheme="majorHAnsi" w:hAnsiTheme="majorHAnsi" w:cs="Calibri"/>
          <w:sz w:val="22"/>
          <w:szCs w:val="22"/>
        </w:rPr>
        <w:t xml:space="preserve">o rękojmi za wady rzeczy. </w:t>
      </w:r>
    </w:p>
    <w:p w14:paraId="40206C82" w14:textId="77777777" w:rsidR="00B347D3" w:rsidRDefault="00125871" w:rsidP="00125871">
      <w:pPr>
        <w:numPr>
          <w:ilvl w:val="0"/>
          <w:numId w:val="14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w okresie gwarancji na wniosek innych podmiotów zobowiązany jest do nieodpłatnego umożliwienia rozbudowy sieci i infrastruktury technicznej na terenie objętym gwarancją.  Scedowanie gwarancji na rzecz cesjonariusza ( in</w:t>
      </w:r>
      <w:r>
        <w:rPr>
          <w:rFonts w:asciiTheme="majorHAnsi" w:hAnsiTheme="majorHAnsi" w:cs="Calibri"/>
          <w:sz w:val="22"/>
          <w:szCs w:val="22"/>
        </w:rPr>
        <w:t>nego podmiotu) w określonym i uzgodnionym zakresie z Zamawiającym  zwalnia Wykonawcę z odpowiedzialności w obszarze gdzie doszło do fizycznej ingerencji w przedmiot zamówienia i jednocześnie nie wpływa na wartość zabezpieczenia.</w:t>
      </w:r>
    </w:p>
    <w:p w14:paraId="36EF8753" w14:textId="77777777" w:rsidR="00B347D3" w:rsidRDefault="00B347D3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1E275BAA" w14:textId="77777777" w:rsidR="00B347D3" w:rsidRDefault="00125871">
      <w:pPr>
        <w:spacing w:line="360" w:lineRule="auto"/>
        <w:ind w:left="993" w:firstLine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19. ZABEZPIECZENIE NALEŻ</w:t>
      </w:r>
      <w:r>
        <w:rPr>
          <w:rFonts w:asciiTheme="majorHAnsi" w:hAnsiTheme="majorHAnsi" w:cs="Calibri"/>
          <w:b/>
          <w:sz w:val="22"/>
          <w:szCs w:val="22"/>
        </w:rPr>
        <w:t xml:space="preserve">YTEGO WYKONANIA UMOWY </w:t>
      </w:r>
    </w:p>
    <w:p w14:paraId="66F43A6F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1. Ustala się zabezpieczenie należytego wykonania umowy w wysokości 5% wynagrodzenia brutto, o którym mowa w § 6 ust. 1 umowy, tj. kwotę: …………………………………… zł słownie: (……………………………………………).</w:t>
      </w:r>
    </w:p>
    <w:p w14:paraId="42729E93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2. W dniu podpisania umowy Wykonawca </w:t>
      </w:r>
      <w:r>
        <w:rPr>
          <w:rFonts w:asciiTheme="majorHAnsi" w:hAnsiTheme="majorHAnsi" w:cs="Calibri"/>
          <w:sz w:val="22"/>
          <w:szCs w:val="22"/>
        </w:rPr>
        <w:t>wniósł ustaloną w ust. 1 kwotę zabezpieczenia należytego wykonania umowy w formie przelewu bankowego/ polisy ubezpieczeniowej.</w:t>
      </w:r>
    </w:p>
    <w:p w14:paraId="423A369C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3. Zabezpieczenie należytego wykonania umowy będzie zwrócone Wykonawcy w terminach i wysokościach jak niżej: </w:t>
      </w:r>
    </w:p>
    <w:p w14:paraId="4E4DC3E8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1) 70% wartości zabezpieczenia – nie później niż 30 dni od dnia wykonania zamówienia i uznania przez Zamawiającego za należycie wykonane,</w:t>
      </w:r>
    </w:p>
    <w:p w14:paraId="18616ED4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2) 30% w</w:t>
      </w:r>
      <w:r>
        <w:rPr>
          <w:rFonts w:asciiTheme="majorHAnsi" w:hAnsiTheme="majorHAnsi" w:cs="Calibri"/>
          <w:sz w:val="22"/>
          <w:szCs w:val="22"/>
        </w:rPr>
        <w:t xml:space="preserve">artości zabezpieczenia – nie później niż 15 dni po upływie okresu rękojmi za wady. </w:t>
      </w:r>
    </w:p>
    <w:p w14:paraId="6CE582CB" w14:textId="77777777" w:rsidR="00B347D3" w:rsidRDefault="00125871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4. Jeżeli w toku realizacji umowy ulegnie zmianie termin wykonania umowy określony w  § 4 ust. 1 Wykonawca zobowiązany jest uaktualnić wniesione zabezpieczenie na dzień pod</w:t>
      </w:r>
      <w:r>
        <w:rPr>
          <w:rFonts w:asciiTheme="majorHAnsi" w:hAnsiTheme="majorHAnsi" w:cs="Calibri"/>
          <w:sz w:val="22"/>
          <w:szCs w:val="22"/>
        </w:rPr>
        <w:t>pisania aneksu.</w:t>
      </w:r>
    </w:p>
    <w:p w14:paraId="3BD7A666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20. KARY UMOWNE</w:t>
      </w:r>
    </w:p>
    <w:p w14:paraId="5B176C3F" w14:textId="77777777" w:rsidR="00B347D3" w:rsidRDefault="00125871" w:rsidP="00125871">
      <w:pPr>
        <w:numPr>
          <w:ilvl w:val="0"/>
          <w:numId w:val="14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Wykonawca zapłaci Zamawiającemu kary umowne: </w:t>
      </w:r>
    </w:p>
    <w:p w14:paraId="2CA09AE2" w14:textId="77777777" w:rsidR="00B347D3" w:rsidRDefault="00125871" w:rsidP="00125871">
      <w:pPr>
        <w:numPr>
          <w:ilvl w:val="0"/>
          <w:numId w:val="15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za zwłokę w realizacji przedmiotu umowy w wysokości 0,5% wynagrodzenia umownego brutto, określonego w § 6 ust. 1 za każdy dzień zwłoki, licząc od umownego terminu zakończenia r</w:t>
      </w:r>
      <w:r>
        <w:rPr>
          <w:rFonts w:asciiTheme="majorHAnsi" w:hAnsiTheme="majorHAnsi" w:cs="Calibri"/>
          <w:sz w:val="22"/>
          <w:szCs w:val="22"/>
        </w:rPr>
        <w:t>obót,</w:t>
      </w:r>
    </w:p>
    <w:p w14:paraId="28629C75" w14:textId="77777777" w:rsidR="00B347D3" w:rsidRDefault="00125871" w:rsidP="00125871">
      <w:pPr>
        <w:numPr>
          <w:ilvl w:val="0"/>
          <w:numId w:val="15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 zwłokę w usunięciu wad stwierdzonych podczas odbioru końcowego oraz w okresie gwarancji i rękojmi, w wysokości 0,5% wynagrodzenia umownego brutto określonego w § 6 ust. 1, za każdy dzień zwłoki, liczony od upływu terminu wyznaczonego na usunięcie </w:t>
      </w:r>
      <w:r>
        <w:rPr>
          <w:rFonts w:asciiTheme="majorHAnsi" w:hAnsiTheme="majorHAnsi" w:cs="Calibri"/>
          <w:sz w:val="22"/>
          <w:szCs w:val="22"/>
        </w:rPr>
        <w:t>wad zgodnie z postanowieniami § 18 ust 4 umowy,</w:t>
      </w:r>
    </w:p>
    <w:p w14:paraId="6A18EB80" w14:textId="77777777" w:rsidR="00B347D3" w:rsidRDefault="00125871" w:rsidP="00125871">
      <w:pPr>
        <w:numPr>
          <w:ilvl w:val="0"/>
          <w:numId w:val="15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 zwłokę w dostarczeniu dokumentów, o których mowa w § 4 ust. 4 pkt. 1,2) umowy w wysokości</w:t>
      </w:r>
      <w:r>
        <w:rPr>
          <w:rFonts w:asciiTheme="majorHAnsi" w:hAnsiTheme="majorHAnsi" w:cs="Calibri"/>
          <w:color w:val="FF0000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0,01%</w:t>
      </w:r>
      <w:r>
        <w:rPr>
          <w:rFonts w:asciiTheme="majorHAnsi" w:hAnsiTheme="majorHAnsi" w:cs="Calibri"/>
          <w:color w:val="FF0000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wynagrodzenia umownego brutto określonego w § 6 ust. 1 za każdy dzień zwłoki, liczony od upływu terminu wyzna</w:t>
      </w:r>
      <w:r>
        <w:rPr>
          <w:rFonts w:asciiTheme="majorHAnsi" w:hAnsiTheme="majorHAnsi" w:cs="Calibri"/>
          <w:sz w:val="22"/>
          <w:szCs w:val="22"/>
        </w:rPr>
        <w:t>czonego na dostarczenie,</w:t>
      </w:r>
    </w:p>
    <w:p w14:paraId="590F73C7" w14:textId="77777777" w:rsidR="00B347D3" w:rsidRDefault="00125871" w:rsidP="00125871">
      <w:pPr>
        <w:numPr>
          <w:ilvl w:val="0"/>
          <w:numId w:val="15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 spowodowanie przerwy w realizacji robót z przyczyn zależnych od Wykonawcy, dłuższej niż 5 dni roboczych w wysokości 0,5% wynagrodzenia umownego brutto, za każdy dzień przerwy, nie uwzględniając terminu wskazanego w § 4 ust. 3,</w:t>
      </w:r>
    </w:p>
    <w:p w14:paraId="40D970CF" w14:textId="77777777" w:rsidR="00B347D3" w:rsidRDefault="00125871" w:rsidP="00125871">
      <w:pPr>
        <w:numPr>
          <w:ilvl w:val="0"/>
          <w:numId w:val="15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 xml:space="preserve"> tytułu odstąpienia od umowy z przyczyn leżących po stronie Wykonawcy, w wysokości 20% wynagrodzenia umownego brutto określonego w § 6 ust. 1 umowy,</w:t>
      </w:r>
    </w:p>
    <w:p w14:paraId="70C99508" w14:textId="77777777" w:rsidR="00B347D3" w:rsidRDefault="00125871" w:rsidP="00125871">
      <w:pPr>
        <w:numPr>
          <w:ilvl w:val="0"/>
          <w:numId w:val="15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 tytułu braku zapłaty wynagrodzenia należnego Podwykonawcom lub dalszym Podwykonawcom w wysokości 10% wyna</w:t>
      </w:r>
      <w:r>
        <w:rPr>
          <w:rFonts w:asciiTheme="majorHAnsi" w:hAnsiTheme="majorHAnsi" w:cs="Calibri"/>
          <w:sz w:val="22"/>
          <w:szCs w:val="22"/>
        </w:rPr>
        <w:t>grodzenia umownego brutto, należnego Podwykonawcom lub dalszym Podwykonawcom,</w:t>
      </w:r>
    </w:p>
    <w:p w14:paraId="006739F6" w14:textId="77777777" w:rsidR="00B347D3" w:rsidRDefault="00125871" w:rsidP="00125871">
      <w:pPr>
        <w:numPr>
          <w:ilvl w:val="0"/>
          <w:numId w:val="15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 tytułu nieterminowej zapłaty wynagrodzenia należnego Podwykonawcom lub dalszym Podwykonawcom w wysokości 0,2% wynagrodzenia umownego brutto należnego Podwykonawcom lub dalszym </w:t>
      </w:r>
      <w:r>
        <w:rPr>
          <w:rFonts w:asciiTheme="majorHAnsi" w:hAnsiTheme="majorHAnsi" w:cs="Calibri"/>
          <w:sz w:val="22"/>
          <w:szCs w:val="22"/>
        </w:rPr>
        <w:t>Podwykonawcom, za każdy dzień zwłoki od umownego terminu zapłaty,</w:t>
      </w:r>
    </w:p>
    <w:p w14:paraId="13275522" w14:textId="77777777" w:rsidR="00B347D3" w:rsidRDefault="00125871" w:rsidP="00125871">
      <w:pPr>
        <w:numPr>
          <w:ilvl w:val="0"/>
          <w:numId w:val="15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nieprzedłożenia do zaakceptowania projektu umowy o podwykonawstwo lub projektu jej zmiany, w wysokości 10% wysokości wynagrodzenia umownego brutto należnego Podwykonawcom lub dal</w:t>
      </w:r>
      <w:r>
        <w:rPr>
          <w:rFonts w:asciiTheme="majorHAnsi" w:hAnsiTheme="majorHAnsi" w:cs="Calibri"/>
          <w:sz w:val="22"/>
          <w:szCs w:val="22"/>
        </w:rPr>
        <w:t>szym Podwykonawcom,</w:t>
      </w:r>
    </w:p>
    <w:p w14:paraId="66F9A6C2" w14:textId="77777777" w:rsidR="00B347D3" w:rsidRDefault="00125871" w:rsidP="00125871">
      <w:pPr>
        <w:numPr>
          <w:ilvl w:val="0"/>
          <w:numId w:val="15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nieprzedłożenia poświadczonej za zgodność z oryginałem kopii umowy o podwykonawstwo lub jej zmiany w wysokości 10% wysokości wynagrodzenia umownego brutto należnego Podwykonawcom lub dalszym Podwykonawcom,</w:t>
      </w:r>
    </w:p>
    <w:p w14:paraId="127F4B89" w14:textId="77777777" w:rsidR="00B347D3" w:rsidRDefault="00125871" w:rsidP="00125871">
      <w:pPr>
        <w:numPr>
          <w:ilvl w:val="0"/>
          <w:numId w:val="15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przypadku braku zmiany umowy o podwykonawstwo w zakresie terminu zapłaty </w:t>
      </w:r>
      <w:r>
        <w:rPr>
          <w:rFonts w:asciiTheme="majorHAnsi" w:hAnsiTheme="majorHAnsi" w:cs="Calibri"/>
          <w:sz w:val="22"/>
          <w:szCs w:val="22"/>
        </w:rPr>
        <w:br/>
        <w:t>w wysokości 10% wysokości wynagrodzenia umownego brutto należnego Podwykonawcom lub dalszym Podwykonawcom.</w:t>
      </w:r>
    </w:p>
    <w:p w14:paraId="38817168" w14:textId="77777777" w:rsidR="00B347D3" w:rsidRDefault="00125871" w:rsidP="00125871">
      <w:pPr>
        <w:numPr>
          <w:ilvl w:val="0"/>
          <w:numId w:val="16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niewypełnienia wymogu zatrudniania pracowników na podstawie u</w:t>
      </w:r>
      <w:r>
        <w:rPr>
          <w:rFonts w:asciiTheme="majorHAnsi" w:hAnsiTheme="majorHAnsi" w:cs="Calibri"/>
          <w:sz w:val="22"/>
          <w:szCs w:val="22"/>
        </w:rPr>
        <w:t>mowy o pracę w rozumieniu przepisów Kodeksu pracy, o którym mowa w art. 29 ust.3a ustawy Prawo zamówień publicznych, niezłożenia oświadczenia, o którym mowa w § 15 ust. 8 lub złożenia takiego oświadczenia niezgodnego z prawdą Wykonawca zapłaci Zamawiającem</w:t>
      </w:r>
      <w:r>
        <w:rPr>
          <w:rFonts w:asciiTheme="majorHAnsi" w:hAnsiTheme="majorHAnsi" w:cs="Calibri"/>
          <w:sz w:val="22"/>
          <w:szCs w:val="22"/>
        </w:rPr>
        <w:t>u karę umowną w wysokości 5% wynagrodzenia umownego brutto.</w:t>
      </w:r>
    </w:p>
    <w:p w14:paraId="58E863D1" w14:textId="77777777" w:rsidR="00B347D3" w:rsidRDefault="00125871" w:rsidP="00125871">
      <w:pPr>
        <w:numPr>
          <w:ilvl w:val="0"/>
          <w:numId w:val="16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 xml:space="preserve">Zamawiający zapłaci Wykonawcy karę umowną z tytułu odstąpienia od umowy z przyczyn leżących po stronie Zamawiającego, w wysokości 20% wynagrodzenia umownego brutto określonego w § 6 ust. 1 umowy. </w:t>
      </w:r>
      <w:r>
        <w:rPr>
          <w:rFonts w:asciiTheme="majorHAnsi" w:hAnsiTheme="majorHAnsi" w:cs="Calibri"/>
          <w:sz w:val="22"/>
          <w:szCs w:val="22"/>
        </w:rPr>
        <w:t>Kary nie obowiązują, jeżeli odstąpienie od umowy nastąpiło z przyczyn, o których mowa w § 20 ust. 1 niniejszej umowy.</w:t>
      </w:r>
    </w:p>
    <w:p w14:paraId="664A3C3D" w14:textId="77777777" w:rsidR="00B347D3" w:rsidRDefault="00125871" w:rsidP="00125871">
      <w:pPr>
        <w:numPr>
          <w:ilvl w:val="0"/>
          <w:numId w:val="16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 opóźnienie w zapłacie faktury, Wykonawcy przysługują odsetki zgodnie </w:t>
      </w:r>
      <w:r>
        <w:rPr>
          <w:rFonts w:asciiTheme="majorHAnsi" w:hAnsiTheme="majorHAnsi" w:cs="Calibri"/>
          <w:sz w:val="22"/>
          <w:szCs w:val="22"/>
        </w:rPr>
        <w:br/>
        <w:t>z obowiązującymi przepisami.</w:t>
      </w:r>
    </w:p>
    <w:p w14:paraId="48F5DEE7" w14:textId="77777777" w:rsidR="00B347D3" w:rsidRDefault="00125871" w:rsidP="00125871">
      <w:pPr>
        <w:numPr>
          <w:ilvl w:val="0"/>
          <w:numId w:val="16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Naliczone kary za zwłokę łącznie nie</w:t>
      </w:r>
      <w:r>
        <w:rPr>
          <w:rFonts w:asciiTheme="majorHAnsi" w:hAnsiTheme="majorHAnsi" w:cs="Calibri"/>
          <w:sz w:val="22"/>
          <w:szCs w:val="22"/>
        </w:rPr>
        <w:t xml:space="preserve"> mogą przekroczyć 40% wynagrodzenia umownego brutto, uwzględniając okres zwłoki w stosunku do terminu końcowego.</w:t>
      </w:r>
    </w:p>
    <w:p w14:paraId="1B752F98" w14:textId="77777777" w:rsidR="00B347D3" w:rsidRDefault="00125871" w:rsidP="00125871">
      <w:pPr>
        <w:numPr>
          <w:ilvl w:val="0"/>
          <w:numId w:val="16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zastrzega sobie prawo do odszkodowania uzupełniającego, przenoszącego wysokość kar umownych do wysokości rzeczywiście poniesionej s</w:t>
      </w:r>
      <w:r>
        <w:rPr>
          <w:rFonts w:asciiTheme="majorHAnsi" w:hAnsiTheme="majorHAnsi" w:cs="Calibri"/>
          <w:sz w:val="22"/>
          <w:szCs w:val="22"/>
        </w:rPr>
        <w:t>zkody i utraconych korzyści.</w:t>
      </w:r>
    </w:p>
    <w:p w14:paraId="79AF8E5E" w14:textId="77777777" w:rsidR="00B347D3" w:rsidRDefault="00125871" w:rsidP="00125871">
      <w:pPr>
        <w:numPr>
          <w:ilvl w:val="0"/>
          <w:numId w:val="16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Strony ustalają, że Zamawiający swoją wierzytelność, z tytułu naliczonych kar na podstawie niniejszej umowy, zaspokoi w pierwszej kolejności przez potrącenie z należności Wykonawcy. Rozliczone w ten sposób kary umowne nie wymag</w:t>
      </w:r>
      <w:r>
        <w:rPr>
          <w:rFonts w:asciiTheme="majorHAnsi" w:hAnsiTheme="majorHAnsi" w:cs="Calibri"/>
          <w:sz w:val="22"/>
          <w:szCs w:val="22"/>
        </w:rPr>
        <w:t>ają odrębnego wezwania do zapłaty.</w:t>
      </w:r>
    </w:p>
    <w:p w14:paraId="5EF5962C" w14:textId="77777777" w:rsidR="00B347D3" w:rsidRDefault="00125871" w:rsidP="00125871">
      <w:pPr>
        <w:numPr>
          <w:ilvl w:val="0"/>
          <w:numId w:val="16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ponosi odpowiedzialność z tytułu szkody wyrządzonej osobie trzeciej w trakcie realizacji zamówienia.</w:t>
      </w:r>
    </w:p>
    <w:p w14:paraId="0E8EF0BA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21. CESJA </w:t>
      </w:r>
    </w:p>
    <w:p w14:paraId="1CB5C1C6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nie może bez pisemnej zgody Zamawiającego:</w:t>
      </w:r>
    </w:p>
    <w:p w14:paraId="03D7973C" w14:textId="77777777" w:rsidR="00B347D3" w:rsidRDefault="00125871" w:rsidP="00125871">
      <w:pPr>
        <w:numPr>
          <w:ilvl w:val="0"/>
          <w:numId w:val="16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zbywać na rzecz osób trzecich wierzytelnośc</w:t>
      </w:r>
      <w:r>
        <w:rPr>
          <w:rFonts w:asciiTheme="majorHAnsi" w:hAnsiTheme="majorHAnsi" w:cs="Calibri"/>
          <w:sz w:val="22"/>
          <w:szCs w:val="22"/>
        </w:rPr>
        <w:t>i powstałych w wyniku realizacji niniejszej umowy,</w:t>
      </w:r>
    </w:p>
    <w:p w14:paraId="00D18529" w14:textId="77777777" w:rsidR="00B347D3" w:rsidRDefault="00125871" w:rsidP="00125871">
      <w:pPr>
        <w:numPr>
          <w:ilvl w:val="0"/>
          <w:numId w:val="16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zawierać innych umów, których skutkiem jest zmiana wierzyciela,</w:t>
      </w:r>
    </w:p>
    <w:p w14:paraId="00EE1764" w14:textId="77777777" w:rsidR="00B347D3" w:rsidRDefault="00125871" w:rsidP="00125871">
      <w:pPr>
        <w:numPr>
          <w:ilvl w:val="0"/>
          <w:numId w:val="16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zawierać umów zastawu i innych umów zmierzających do ustanowienia zabezpieczenia na wierzytelności przysługującej Wykonawcy od Zamawiającego. </w:t>
      </w:r>
    </w:p>
    <w:p w14:paraId="49041239" w14:textId="77777777" w:rsidR="00B347D3" w:rsidRDefault="00125871">
      <w:pPr>
        <w:spacing w:line="360" w:lineRule="auto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b/>
          <w:sz w:val="22"/>
          <w:szCs w:val="22"/>
        </w:rPr>
        <w:t xml:space="preserve">§ 22. ODSTĄPIENIE OD UMOWY </w:t>
      </w:r>
    </w:p>
    <w:p w14:paraId="3C3BF134" w14:textId="77777777" w:rsidR="00B347D3" w:rsidRDefault="00125871" w:rsidP="00125871">
      <w:pPr>
        <w:numPr>
          <w:ilvl w:val="0"/>
          <w:numId w:val="170"/>
        </w:numPr>
        <w:spacing w:line="360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Zamawiającemu przysługuje prawo do odstąpienia od umowy, jeżeli: </w:t>
      </w:r>
    </w:p>
    <w:p w14:paraId="62A136F9" w14:textId="77777777" w:rsidR="00B347D3" w:rsidRDefault="00125871" w:rsidP="00125871">
      <w:pPr>
        <w:numPr>
          <w:ilvl w:val="0"/>
          <w:numId w:val="17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nie przy</w:t>
      </w:r>
      <w:r>
        <w:rPr>
          <w:rFonts w:asciiTheme="majorHAnsi" w:hAnsiTheme="majorHAnsi" w:cs="Calibri"/>
          <w:sz w:val="22"/>
          <w:szCs w:val="22"/>
        </w:rPr>
        <w:t xml:space="preserve">stąpił do odbioru terenu budowy lub nie rozpoczął robót </w:t>
      </w:r>
      <w:r>
        <w:rPr>
          <w:rFonts w:asciiTheme="majorHAnsi" w:hAnsiTheme="majorHAnsi" w:cs="Calibri"/>
          <w:sz w:val="22"/>
          <w:szCs w:val="22"/>
        </w:rPr>
        <w:br/>
        <w:t>w terminach określonych w § 4 ust. 2 i 3 umowy, po bezskutecznym upływie wyznaczonego przez Zamawiającego dodatkowego terminu 7 dni, z zastrzeżeniem prawa do odstąpienia od umowy,</w:t>
      </w:r>
    </w:p>
    <w:p w14:paraId="5DC6DB8D" w14:textId="77777777" w:rsidR="00B347D3" w:rsidRDefault="00125871" w:rsidP="00125871">
      <w:pPr>
        <w:numPr>
          <w:ilvl w:val="0"/>
          <w:numId w:val="17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realizuje</w:t>
      </w:r>
      <w:r>
        <w:rPr>
          <w:rFonts w:asciiTheme="majorHAnsi" w:hAnsiTheme="majorHAnsi" w:cs="Calibri"/>
          <w:sz w:val="22"/>
          <w:szCs w:val="22"/>
        </w:rPr>
        <w:t xml:space="preserve"> roboty w sposób niezgodny z dokumentacją projektową, SST, harmonogramem robót, wskazaniami Zamawiającego lub niniejszą umową, pomimo wcześniejszego wezwania Wykonawcy do zmiany sposobu wykonania,</w:t>
      </w:r>
    </w:p>
    <w:p w14:paraId="30E19C0C" w14:textId="77777777" w:rsidR="00B347D3" w:rsidRDefault="00125871" w:rsidP="00125871">
      <w:pPr>
        <w:numPr>
          <w:ilvl w:val="0"/>
          <w:numId w:val="17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bez uzasadnionej przyczyny przerwał wykonywanie robót na </w:t>
      </w:r>
      <w:r>
        <w:rPr>
          <w:rFonts w:asciiTheme="majorHAnsi" w:hAnsiTheme="majorHAnsi" w:cs="Calibri"/>
          <w:sz w:val="22"/>
          <w:szCs w:val="22"/>
        </w:rPr>
        <w:t>okres dłuższy niż 5 dni roboczych i pomimo pisemnego wezwania Zamawiającego nie podjął ich w okresie 3 dni roboczych od dnia doręczenia Wykonawcy dodatkowego wezwania,</w:t>
      </w:r>
    </w:p>
    <w:p w14:paraId="5A2C3A72" w14:textId="77777777" w:rsidR="00B347D3" w:rsidRDefault="00125871" w:rsidP="00125871">
      <w:pPr>
        <w:numPr>
          <w:ilvl w:val="0"/>
          <w:numId w:val="17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w wyniku wszczętego przeciwko Wykonawcy postępowania egzekucyjnego nastąpi zajęcie mająt</w:t>
      </w:r>
      <w:r>
        <w:rPr>
          <w:rFonts w:asciiTheme="majorHAnsi" w:hAnsiTheme="majorHAnsi" w:cs="Calibri"/>
          <w:sz w:val="22"/>
          <w:szCs w:val="22"/>
        </w:rPr>
        <w:t xml:space="preserve">ku Wykonawcy lub jego znacznej części, </w:t>
      </w:r>
    </w:p>
    <w:p w14:paraId="6DCB0931" w14:textId="77777777" w:rsidR="00B347D3" w:rsidRDefault="00125871" w:rsidP="00125871">
      <w:pPr>
        <w:numPr>
          <w:ilvl w:val="0"/>
          <w:numId w:val="17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wystąpi istotna zmiana okoliczności powodująca, że wykonanie umowy nie leży </w:t>
      </w:r>
      <w:r>
        <w:rPr>
          <w:rFonts w:asciiTheme="majorHAnsi" w:hAnsiTheme="majorHAnsi" w:cs="Calibri"/>
          <w:sz w:val="22"/>
          <w:szCs w:val="22"/>
        </w:rPr>
        <w:br/>
        <w:t xml:space="preserve">w interesie publicznym, czego nie można było przewidzieć w chwili zawarcia umowy. </w:t>
      </w:r>
      <w:r>
        <w:rPr>
          <w:rFonts w:asciiTheme="majorHAnsi" w:hAnsiTheme="majorHAnsi" w:cs="Calibri"/>
          <w:sz w:val="22"/>
          <w:szCs w:val="22"/>
        </w:rPr>
        <w:br/>
        <w:t>W tym przypadku odstąpienie od umowy może nastąpić w ter</w:t>
      </w:r>
      <w:r>
        <w:rPr>
          <w:rFonts w:asciiTheme="majorHAnsi" w:hAnsiTheme="majorHAnsi" w:cs="Calibri"/>
          <w:sz w:val="22"/>
          <w:szCs w:val="22"/>
        </w:rPr>
        <w:t>minie 30 dni od powzięcia wiadomości o tych okolicznościach. W takim przypadku, Wykonawca może żądać wyłącznie wynagrodzenia należnego mu z tytułu wykonania części umowy.</w:t>
      </w:r>
    </w:p>
    <w:p w14:paraId="212C9E94" w14:textId="77777777" w:rsidR="00B347D3" w:rsidRDefault="00125871" w:rsidP="00125871">
      <w:pPr>
        <w:numPr>
          <w:ilvl w:val="0"/>
          <w:numId w:val="17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Zamawiający co najmniej trzykrotnie dokonał bezpośredniej zapłaty Podwykonawcy lub da</w:t>
      </w:r>
      <w:r>
        <w:rPr>
          <w:rFonts w:asciiTheme="majorHAnsi" w:hAnsiTheme="majorHAnsi" w:cs="Calibri"/>
          <w:sz w:val="22"/>
          <w:szCs w:val="22"/>
        </w:rPr>
        <w:t>lszemu Podwykonawcy lub dokonał bezpośrednich zapłat na sumę większą niż 5% wartości umowy.</w:t>
      </w:r>
    </w:p>
    <w:p w14:paraId="47CC5E52" w14:textId="77777777" w:rsidR="00B347D3" w:rsidRDefault="00125871" w:rsidP="00125871">
      <w:pPr>
        <w:numPr>
          <w:ilvl w:val="0"/>
          <w:numId w:val="17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wprowadził inne osoby do kierowania budową niż w umowie. </w:t>
      </w:r>
    </w:p>
    <w:p w14:paraId="064B3F5E" w14:textId="77777777" w:rsidR="00B347D3" w:rsidRDefault="00125871" w:rsidP="00125871">
      <w:pPr>
        <w:numPr>
          <w:ilvl w:val="0"/>
          <w:numId w:val="17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przypadkach wskazanych w ust. 1  odstąpienie od umowy może nastąpić w terminie 30 dni od powzięcia wiado</w:t>
      </w:r>
      <w:r>
        <w:rPr>
          <w:rFonts w:asciiTheme="majorHAnsi" w:hAnsiTheme="majorHAnsi" w:cs="Calibri"/>
          <w:sz w:val="22"/>
          <w:szCs w:val="22"/>
        </w:rPr>
        <w:t>mości o tych okolicznościach. W takim przypadku, Wykonawca może żądać wyłącznie wynagrodzenia należnego mu z tytułu wykonania części umowy.</w:t>
      </w:r>
    </w:p>
    <w:p w14:paraId="0FCAA8E2" w14:textId="77777777" w:rsidR="00B347D3" w:rsidRDefault="00125871" w:rsidP="00125871">
      <w:pPr>
        <w:numPr>
          <w:ilvl w:val="0"/>
          <w:numId w:val="17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Wykonawcy przysługuje prawo odstąpienia od umowy, jeżeli Zamawiający zawiadomi Wykonawcę, iż wobec zaistnienia uprzednio nieprzewidzianych okoliczności nie będzie mógł spełnić swoich zobowiązań umownych wobec Wykonawcy. </w:t>
      </w:r>
    </w:p>
    <w:p w14:paraId="6CBD8E43" w14:textId="77777777" w:rsidR="00B347D3" w:rsidRDefault="00125871" w:rsidP="00125871">
      <w:pPr>
        <w:numPr>
          <w:ilvl w:val="0"/>
          <w:numId w:val="180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Odstąpienie od umowy przez strony w</w:t>
      </w:r>
      <w:r>
        <w:rPr>
          <w:rFonts w:asciiTheme="majorHAnsi" w:hAnsiTheme="majorHAnsi" w:cs="Calibri"/>
          <w:sz w:val="22"/>
          <w:szCs w:val="22"/>
        </w:rPr>
        <w:t xml:space="preserve">inno nastąpić w formie pisemnej w terminie 30 dni od daty powzięcia wiadomości o zaistnieniu okoliczności określonych w ust. 1 i ust. 3 niniejszego paragrafu i musi zawierać uzasadnienie. </w:t>
      </w:r>
    </w:p>
    <w:p w14:paraId="3F0787F7" w14:textId="77777777" w:rsidR="00B347D3" w:rsidRDefault="00125871" w:rsidP="00125871">
      <w:pPr>
        <w:numPr>
          <w:ilvl w:val="0"/>
          <w:numId w:val="181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udziela rękojmi i gwarancji jakości w zakresie określonym</w:t>
      </w:r>
      <w:r>
        <w:rPr>
          <w:rFonts w:asciiTheme="majorHAnsi" w:hAnsiTheme="majorHAnsi" w:cs="Calibri"/>
          <w:sz w:val="22"/>
          <w:szCs w:val="22"/>
        </w:rPr>
        <w:t xml:space="preserve"> w umowie na część zobowiązania wykonaną przed odstąpieniem od umowy.</w:t>
      </w:r>
    </w:p>
    <w:p w14:paraId="1EF7F0AA" w14:textId="77777777" w:rsidR="00B347D3" w:rsidRDefault="00125871" w:rsidP="00125871">
      <w:pPr>
        <w:numPr>
          <w:ilvl w:val="0"/>
          <w:numId w:val="182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przypadku odstąpienia od umowy przez jedną ze stron Wykonawca ma obowiązek: </w:t>
      </w:r>
    </w:p>
    <w:p w14:paraId="28D86CBF" w14:textId="77777777" w:rsidR="00B347D3" w:rsidRDefault="00125871" w:rsidP="00125871">
      <w:pPr>
        <w:numPr>
          <w:ilvl w:val="0"/>
          <w:numId w:val="18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natychmiast wstrzymać wykonywanie robót, poza mającymi na celu ochronę życia i mienia, zabezpieczyć przerwa</w:t>
      </w:r>
      <w:r>
        <w:rPr>
          <w:rFonts w:asciiTheme="majorHAnsi" w:hAnsiTheme="majorHAnsi" w:cs="Calibri"/>
          <w:sz w:val="22"/>
          <w:szCs w:val="22"/>
        </w:rPr>
        <w:t>ne roboty w zakresie obustronnie uzgodnionym oraz zabezpieczyć teren budowy i opuścić go w terminie wskazanym przez Zamawiającego, jednak nie później, niż w terminie 5 dni roboczych od daty odstąpienia od umowy,</w:t>
      </w:r>
    </w:p>
    <w:p w14:paraId="11D09DB4" w14:textId="77777777" w:rsidR="00B347D3" w:rsidRDefault="00125871" w:rsidP="00125871">
      <w:pPr>
        <w:numPr>
          <w:ilvl w:val="0"/>
          <w:numId w:val="18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przekazać znajdujące się w jego posiadaniu d</w:t>
      </w:r>
      <w:r>
        <w:rPr>
          <w:rFonts w:asciiTheme="majorHAnsi" w:hAnsiTheme="majorHAnsi" w:cs="Calibri"/>
          <w:sz w:val="22"/>
          <w:szCs w:val="22"/>
        </w:rPr>
        <w:t>okumenty, a także należące do Zamawiającego urządzenia, materiały i inne prace, za które Wykonawca otrzymał płatność oraz inną sporządzoną przez niego lub na jego rzecz dokumentację projektową, najpóźniej w terminie wskazanym przez Zamawiającego, jednak ni</w:t>
      </w:r>
      <w:r>
        <w:rPr>
          <w:rFonts w:asciiTheme="majorHAnsi" w:hAnsiTheme="majorHAnsi" w:cs="Calibri"/>
          <w:sz w:val="22"/>
          <w:szCs w:val="22"/>
        </w:rPr>
        <w:t>e później, niż w terminie 5 dni roboczych od daty odstąpienia od umowy,</w:t>
      </w:r>
    </w:p>
    <w:p w14:paraId="0B3EAC5B" w14:textId="77777777" w:rsidR="00B347D3" w:rsidRDefault="00125871" w:rsidP="00125871">
      <w:pPr>
        <w:numPr>
          <w:ilvl w:val="0"/>
          <w:numId w:val="18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terminie 5 dni roboczych od daty odstąpienia od umowy, Wykonawca zgłosi Zamawiającemu gotowość do odbioru robót przerwanych oraz robót zabezpieczających. W przypadku niezgłoszenia w </w:t>
      </w:r>
      <w:r>
        <w:rPr>
          <w:rFonts w:asciiTheme="majorHAnsi" w:hAnsiTheme="majorHAnsi" w:cs="Calibri"/>
          <w:sz w:val="22"/>
          <w:szCs w:val="22"/>
        </w:rPr>
        <w:t>tym terminie gotowości do odbioru, Zamawiający ma prawo przeprowadzić odbiór jednostronny,</w:t>
      </w:r>
    </w:p>
    <w:p w14:paraId="7E66C7BE" w14:textId="77777777" w:rsidR="00B347D3" w:rsidRDefault="00125871" w:rsidP="00125871">
      <w:pPr>
        <w:numPr>
          <w:ilvl w:val="0"/>
          <w:numId w:val="18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 xml:space="preserve"> najpóźniej w terminie do 10 dni roboczych od daty odstąpienia od umowy, Wykonawca usunie z terenu budowy urządzenia zaplecza budowy przez niego dostarczone lub wnie</w:t>
      </w:r>
      <w:r>
        <w:rPr>
          <w:rFonts w:asciiTheme="majorHAnsi" w:hAnsiTheme="majorHAnsi" w:cs="Calibri"/>
          <w:sz w:val="22"/>
          <w:szCs w:val="22"/>
        </w:rPr>
        <w:t>sione materiały i urządzenia niestanowiące własności Zamawiającego lub ustali zasady przekazania tego majątku Zamawiającemu,</w:t>
      </w:r>
    </w:p>
    <w:p w14:paraId="4809B610" w14:textId="77777777" w:rsidR="00B347D3" w:rsidRDefault="00125871" w:rsidP="00125871">
      <w:pPr>
        <w:numPr>
          <w:ilvl w:val="0"/>
          <w:numId w:val="18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ma obowiązek zastosowania się do zawartych w oświadczeniu o odstąpieniu od umowy poleceń Zamawiającego dotyczących ochron</w:t>
      </w:r>
      <w:r>
        <w:rPr>
          <w:rFonts w:asciiTheme="majorHAnsi" w:hAnsiTheme="majorHAnsi" w:cs="Calibri"/>
          <w:sz w:val="22"/>
          <w:szCs w:val="22"/>
        </w:rPr>
        <w:t xml:space="preserve">y własności lub bezpieczeństwa robót, </w:t>
      </w:r>
    </w:p>
    <w:p w14:paraId="379A6F56" w14:textId="77777777" w:rsidR="00B347D3" w:rsidRDefault="00125871" w:rsidP="00125871">
      <w:pPr>
        <w:numPr>
          <w:ilvl w:val="0"/>
          <w:numId w:val="18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terminie 5 dni roboczych od dnia odstąpienia od umowy, Wykonawca przy udziale Zamawiającego sporządzi szczegółowy protokół inwentaryzacji robót w toku i robót zabezpieczających według stanu na dzień odstąpienia. Pod</w:t>
      </w:r>
      <w:r>
        <w:rPr>
          <w:rFonts w:asciiTheme="majorHAnsi" w:hAnsiTheme="majorHAnsi" w:cs="Calibri"/>
          <w:sz w:val="22"/>
          <w:szCs w:val="22"/>
        </w:rPr>
        <w:t>pisany przez obie strony protokół inwentaryzacji robót w toku stanowić będzie podstawę do wystawienia faktury VAT przez Wykonawcę.</w:t>
      </w:r>
    </w:p>
    <w:p w14:paraId="3AAE02D2" w14:textId="77777777" w:rsidR="00B347D3" w:rsidRDefault="00125871" w:rsidP="00125871">
      <w:pPr>
        <w:numPr>
          <w:ilvl w:val="0"/>
          <w:numId w:val="189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terminie 15 dni roboczych od daty odstąpienia Wykonawca zobowiązany jest dokonać i dostarczyć Zamawiającemu inwentaryzację </w:t>
      </w:r>
      <w:r>
        <w:rPr>
          <w:rFonts w:asciiTheme="majorHAnsi" w:hAnsiTheme="majorHAnsi" w:cs="Calibri"/>
          <w:sz w:val="22"/>
          <w:szCs w:val="22"/>
        </w:rPr>
        <w:t>geodezyjną robót według stanu na dzień odstąpienia,</w:t>
      </w:r>
    </w:p>
    <w:p w14:paraId="40AEFE31" w14:textId="77777777" w:rsidR="00B347D3" w:rsidRDefault="00125871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7. W przypadku odstąpienia od umowy przez jedną ze Stron Zamawiający ma obowiązek: </w:t>
      </w:r>
    </w:p>
    <w:p w14:paraId="145A77B8" w14:textId="77777777" w:rsidR="00B347D3" w:rsidRDefault="00125871" w:rsidP="00125871">
      <w:pPr>
        <w:numPr>
          <w:ilvl w:val="0"/>
          <w:numId w:val="19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dokonać odbioru robót przerwanych i robót zabezpieczających w terminie 10 dni roboczych od daty zgłoszenia </w:t>
      </w:r>
      <w:r>
        <w:rPr>
          <w:rFonts w:asciiTheme="majorHAnsi" w:hAnsiTheme="majorHAnsi" w:cs="Calibri"/>
          <w:sz w:val="22"/>
          <w:szCs w:val="22"/>
        </w:rPr>
        <w:t>gotowości do odbioru przez Wykonawcę,</w:t>
      </w:r>
    </w:p>
    <w:p w14:paraId="6DAF801E" w14:textId="77777777" w:rsidR="00B347D3" w:rsidRDefault="00125871" w:rsidP="00125871">
      <w:pPr>
        <w:numPr>
          <w:ilvl w:val="0"/>
          <w:numId w:val="19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zapłaty wynagrodzenia za roboty, które zostały wykonane do dnia odstąpienia, w terminie określonym w § 7 ust. 9 umowy, pomniejszonego o roszczenia Zamawiającego z tytułu kar umownych oraz ewentualne roszczenia o obniże</w:t>
      </w:r>
      <w:r>
        <w:rPr>
          <w:rFonts w:asciiTheme="majorHAnsi" w:hAnsiTheme="majorHAnsi" w:cs="Calibri"/>
          <w:sz w:val="22"/>
          <w:szCs w:val="22"/>
        </w:rPr>
        <w:t>nie ceny na podstawie rękojmi i gwarancji lub inne roszczenia odszkodowawcze,</w:t>
      </w:r>
    </w:p>
    <w:p w14:paraId="00D2FA89" w14:textId="77777777" w:rsidR="00B347D3" w:rsidRDefault="00125871" w:rsidP="00125871">
      <w:pPr>
        <w:numPr>
          <w:ilvl w:val="0"/>
          <w:numId w:val="19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przejęcia od Wykonawcy terenu budowy pod swój nadzór w terminie 10 dni roboczych od daty odstąpienia od umowy.</w:t>
      </w:r>
    </w:p>
    <w:p w14:paraId="38E20228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§ 23. ZMIANY W UMOWIE </w:t>
      </w:r>
    </w:p>
    <w:p w14:paraId="51798EB3" w14:textId="77777777" w:rsidR="00B347D3" w:rsidRDefault="00125871">
      <w:pPr>
        <w:spacing w:line="360" w:lineRule="auto"/>
        <w:ind w:left="36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trakcie realizacji umowy, jej postanowieni</w:t>
      </w:r>
      <w:r>
        <w:rPr>
          <w:rFonts w:asciiTheme="majorHAnsi" w:hAnsiTheme="majorHAnsi" w:cs="Calibri"/>
          <w:sz w:val="22"/>
          <w:szCs w:val="22"/>
        </w:rPr>
        <w:t>a mogą ulec zmianom, przy czym zmiany mogą dotyczyć:</w:t>
      </w:r>
    </w:p>
    <w:p w14:paraId="3F6449FC" w14:textId="77777777" w:rsidR="00B347D3" w:rsidRDefault="00125871" w:rsidP="00125871">
      <w:pPr>
        <w:numPr>
          <w:ilvl w:val="0"/>
          <w:numId w:val="193"/>
        </w:numPr>
        <w:spacing w:line="360" w:lineRule="auto"/>
        <w:ind w:left="993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terminu realizacji przedmiotu umowy w przypadku:</w:t>
      </w:r>
    </w:p>
    <w:p w14:paraId="0577240A" w14:textId="77777777" w:rsidR="00B347D3" w:rsidRDefault="00125871" w:rsidP="00125871">
      <w:pPr>
        <w:numPr>
          <w:ilvl w:val="0"/>
          <w:numId w:val="194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wystąpienia okoliczności niezależnych od Wykonawcy przy zachowaniu przez niego należytej staranności, skutkujących niemożnością dotrzymania terminu realiz</w:t>
      </w:r>
      <w:r>
        <w:rPr>
          <w:rFonts w:asciiTheme="majorHAnsi" w:hAnsiTheme="majorHAnsi" w:cs="Calibri"/>
          <w:sz w:val="22"/>
          <w:szCs w:val="22"/>
        </w:rPr>
        <w:t>acji przedmiotu zamówienia,</w:t>
      </w:r>
    </w:p>
    <w:p w14:paraId="46AE3ECB" w14:textId="77777777" w:rsidR="00B347D3" w:rsidRDefault="00125871" w:rsidP="00125871">
      <w:pPr>
        <w:numPr>
          <w:ilvl w:val="0"/>
          <w:numId w:val="195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wstrzymania przez Zamawiającego wykonania robót, które nie wynika z okoliczności leżących po stronie Wykonawcy (nie dotyczy okoliczności wstrzymania robót przez inspektorów nadzoru w przypadku stwierdzenia nieprawidłowości zawin</w:t>
      </w:r>
      <w:r>
        <w:rPr>
          <w:rFonts w:asciiTheme="majorHAnsi" w:hAnsiTheme="majorHAnsi" w:cs="Calibri"/>
          <w:sz w:val="22"/>
          <w:szCs w:val="22"/>
        </w:rPr>
        <w:t xml:space="preserve">ionych przez Wykonawcę), </w:t>
      </w:r>
    </w:p>
    <w:p w14:paraId="25ABBD33" w14:textId="77777777" w:rsidR="00B347D3" w:rsidRDefault="00125871" w:rsidP="00125871">
      <w:pPr>
        <w:numPr>
          <w:ilvl w:val="0"/>
          <w:numId w:val="196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>konieczności wykonania przez Zamawiającego korekty projektu dla usunięcia wad dostarczonej dokumentacji,</w:t>
      </w:r>
    </w:p>
    <w:p w14:paraId="488623FF" w14:textId="77777777" w:rsidR="00B347D3" w:rsidRDefault="00125871" w:rsidP="00125871">
      <w:pPr>
        <w:numPr>
          <w:ilvl w:val="0"/>
          <w:numId w:val="197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konieczności wykonania robót zamiennych, których wykonanie wpływa na zmianę terminu wykonania zamówienia podstawowego,</w:t>
      </w:r>
    </w:p>
    <w:p w14:paraId="5D1FB8A3" w14:textId="77777777" w:rsidR="00B347D3" w:rsidRDefault="00125871" w:rsidP="00125871">
      <w:pPr>
        <w:numPr>
          <w:ilvl w:val="0"/>
          <w:numId w:val="198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okolic</w:t>
      </w:r>
      <w:r>
        <w:rPr>
          <w:rFonts w:asciiTheme="majorHAnsi" w:hAnsiTheme="majorHAnsi" w:cs="Calibri"/>
          <w:sz w:val="22"/>
          <w:szCs w:val="22"/>
        </w:rPr>
        <w:t>zności zaistniałych w trakcie realizacji przedmiotu umowy tj. niekorzystnych warunków atmosferycznych uniemożliwiających prawidłowe wykonanie robót, w szczególności z powodu technologii realizacji prac określonej w SST, normach lub innych przepisach wymaga</w:t>
      </w:r>
      <w:r>
        <w:rPr>
          <w:rFonts w:asciiTheme="majorHAnsi" w:hAnsiTheme="majorHAnsi" w:cs="Calibri"/>
          <w:sz w:val="22"/>
          <w:szCs w:val="22"/>
        </w:rPr>
        <w:t>jącej konkretnych warunków atmosferycznych, jeżeli konieczność wykonania prac w tym okresie nie jest następstwem okoliczności, za które Wykonawca ponosi odpowiedzialność,</w:t>
      </w:r>
    </w:p>
    <w:p w14:paraId="24FB3E9A" w14:textId="77777777" w:rsidR="00B347D3" w:rsidRDefault="00125871" w:rsidP="00125871">
      <w:pPr>
        <w:numPr>
          <w:ilvl w:val="0"/>
          <w:numId w:val="199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wystąpienia warunków terenu budowy odbiegających w sposób istotny od przyjętych w dokumentacji projektowej, a w szczególności napotkania niezinwentaryzowanych lub błędnie zinwentaryzowanych sieci, instalacji lub innych obiektów budowlanych. </w:t>
      </w:r>
    </w:p>
    <w:p w14:paraId="559D5750" w14:textId="77777777" w:rsidR="00B347D3" w:rsidRDefault="00125871" w:rsidP="00125871">
      <w:pPr>
        <w:numPr>
          <w:ilvl w:val="0"/>
          <w:numId w:val="200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zm</w:t>
      </w:r>
      <w:r>
        <w:rPr>
          <w:rFonts w:asciiTheme="majorHAnsi" w:hAnsiTheme="majorHAnsi" w:cs="Calibri"/>
          <w:sz w:val="22"/>
          <w:szCs w:val="22"/>
        </w:rPr>
        <w:t xml:space="preserve">iany terminu realizacji przedmiotu umowy wynikającego z okoliczności wymienionych w literach a) - g), termin może ulec przedłużeniu, nie dłużej jednak niż o czas trwania tych okoliczności. </w:t>
      </w:r>
    </w:p>
    <w:p w14:paraId="102B68D7" w14:textId="77777777" w:rsidR="00B347D3" w:rsidRDefault="00125871">
      <w:pPr>
        <w:spacing w:line="360" w:lineRule="auto"/>
        <w:ind w:left="709" w:hanging="425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2) wysokości ceny brutto: </w:t>
      </w:r>
    </w:p>
    <w:p w14:paraId="6C61AC3C" w14:textId="77777777" w:rsidR="00B347D3" w:rsidRDefault="00125871" w:rsidP="00125871">
      <w:pPr>
        <w:numPr>
          <w:ilvl w:val="0"/>
          <w:numId w:val="201"/>
        </w:numPr>
        <w:tabs>
          <w:tab w:val="left" w:pos="852"/>
        </w:tabs>
        <w:spacing w:line="360" w:lineRule="auto"/>
        <w:ind w:left="1247" w:hanging="68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zmiany stawki podatku VAT d</w:t>
      </w:r>
      <w:r>
        <w:rPr>
          <w:rFonts w:asciiTheme="majorHAnsi" w:hAnsiTheme="majorHAnsi" w:cs="Calibri"/>
          <w:sz w:val="22"/>
          <w:szCs w:val="22"/>
        </w:rPr>
        <w:t>la robót objętych przedmiotem zamówienia,</w:t>
      </w:r>
    </w:p>
    <w:p w14:paraId="7A197979" w14:textId="77777777" w:rsidR="00B347D3" w:rsidRDefault="00125871" w:rsidP="00125871">
      <w:pPr>
        <w:numPr>
          <w:ilvl w:val="0"/>
          <w:numId w:val="202"/>
        </w:numPr>
        <w:spacing w:line="360" w:lineRule="auto"/>
        <w:ind w:left="1276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 przypadku o którym mowa w § 9 ust. 2 umowy W trakcie realizacji przedmiotu umowy, strony dokonają odpowiedniej zmiany wynagrodzenia umownego – dotyczy to części wynagrodzenia za roboty, których w dniu zmiany staw</w:t>
      </w:r>
      <w:r>
        <w:rPr>
          <w:rFonts w:asciiTheme="majorHAnsi" w:hAnsiTheme="majorHAnsi" w:cs="Calibri"/>
          <w:sz w:val="22"/>
          <w:szCs w:val="22"/>
        </w:rPr>
        <w:t>ki podatku VAT jeszcze nie wykonano.</w:t>
      </w:r>
    </w:p>
    <w:p w14:paraId="3E560494" w14:textId="77777777" w:rsidR="00B347D3" w:rsidRDefault="00125871" w:rsidP="00125871">
      <w:pPr>
        <w:numPr>
          <w:ilvl w:val="0"/>
          <w:numId w:val="203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oznaczenia danych dotyczących Zamawiającego i/lub Wykonawcy,</w:t>
      </w:r>
    </w:p>
    <w:p w14:paraId="04FA71B8" w14:textId="77777777" w:rsidR="00B347D3" w:rsidRDefault="00125871" w:rsidP="00125871">
      <w:pPr>
        <w:numPr>
          <w:ilvl w:val="0"/>
          <w:numId w:val="204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rozszerzenia odpowiedzialności z tytułu rękojmi oraz przedłużenia terminu udzielonej gwarancji,</w:t>
      </w:r>
    </w:p>
    <w:p w14:paraId="16E94C0E" w14:textId="77777777" w:rsidR="00B347D3" w:rsidRDefault="00125871" w:rsidP="00125871">
      <w:pPr>
        <w:numPr>
          <w:ilvl w:val="0"/>
          <w:numId w:val="205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zmiany harmonogramu rzeczowo-finansowego zamówienia w przypadk</w:t>
      </w:r>
      <w:r>
        <w:rPr>
          <w:rFonts w:asciiTheme="majorHAnsi" w:hAnsiTheme="majorHAnsi" w:cs="Calibri"/>
          <w:sz w:val="22"/>
          <w:szCs w:val="22"/>
        </w:rPr>
        <w:t>u wystąpienia obiektywnych okoliczności skutkujących koniecznością zmiany w trakcie realizacji umowy zakresu rzeczowo – finansowego robót,</w:t>
      </w:r>
    </w:p>
    <w:p w14:paraId="0F176F02" w14:textId="77777777" w:rsidR="00B347D3" w:rsidRDefault="00125871" w:rsidP="00125871">
      <w:pPr>
        <w:numPr>
          <w:ilvl w:val="0"/>
          <w:numId w:val="206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zmiany formy zabezpieczenia należytego wykonania umowy- zgodnie z art. 451 ust. 1 ustawy PZP,</w:t>
      </w:r>
    </w:p>
    <w:p w14:paraId="110A62DE" w14:textId="77777777" w:rsidR="00B347D3" w:rsidRDefault="00125871" w:rsidP="00125871">
      <w:pPr>
        <w:numPr>
          <w:ilvl w:val="0"/>
          <w:numId w:val="207"/>
        </w:numPr>
        <w:spacing w:line="360" w:lineRule="auto"/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jeżeli zachodzi co najm</w:t>
      </w:r>
      <w:r>
        <w:rPr>
          <w:rFonts w:asciiTheme="majorHAnsi" w:hAnsiTheme="majorHAnsi" w:cs="Calibri"/>
          <w:sz w:val="22"/>
          <w:szCs w:val="22"/>
        </w:rPr>
        <w:t>niej jedna z okoliczności wskazanych w art. 455 ust 1 i 2 ustawy PZP.</w:t>
      </w:r>
    </w:p>
    <w:p w14:paraId="567F8888" w14:textId="77777777" w:rsidR="00B347D3" w:rsidRDefault="00125871" w:rsidP="00125871">
      <w:pPr>
        <w:numPr>
          <w:ilvl w:val="0"/>
          <w:numId w:val="208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Zmiana może być dokonana przed upływem terminu realizacji niniejszej umowy określonego w § 4 ust. 1, na pisemny wniosek Wykonawcy lub Zamawiającego, złożony bez zbędnej zwłoki. </w:t>
      </w:r>
      <w:r>
        <w:rPr>
          <w:rFonts w:asciiTheme="majorHAnsi" w:hAnsiTheme="majorHAnsi" w:cs="Calibri"/>
          <w:sz w:val="22"/>
          <w:szCs w:val="22"/>
        </w:rPr>
        <w:t>Wniosek winien zawierać szczegółowe uzasadnienie.</w:t>
      </w:r>
    </w:p>
    <w:p w14:paraId="75A5B7D9" w14:textId="77777777" w:rsidR="00B347D3" w:rsidRDefault="00125871" w:rsidP="00125871">
      <w:pPr>
        <w:numPr>
          <w:ilvl w:val="0"/>
          <w:numId w:val="209"/>
        </w:num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lastRenderedPageBreak/>
        <w:t xml:space="preserve">Wykonawca ma obowiązek wskazać w jaki sposób zmiany, o których mowa w niniejszym paragrafie wpływają na wysokość wynagrodzenia umownego, o którym mowa w § 6 ust. 1 umowy. Brak uzasadnienia będzie </w:t>
      </w:r>
      <w:r>
        <w:rPr>
          <w:rFonts w:asciiTheme="majorHAnsi" w:hAnsiTheme="majorHAnsi" w:cs="Calibri"/>
          <w:sz w:val="22"/>
          <w:szCs w:val="22"/>
        </w:rPr>
        <w:t>skutkować odmową dokonania zmiany umowy.</w:t>
      </w:r>
    </w:p>
    <w:p w14:paraId="718AF5FE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 § 24. INFORMACJA PUBLICZNA</w:t>
      </w:r>
    </w:p>
    <w:p w14:paraId="7B0BFC58" w14:textId="77777777" w:rsidR="00B347D3" w:rsidRDefault="00125871" w:rsidP="00125871">
      <w:pPr>
        <w:pStyle w:val="Akapitzlist"/>
        <w:numPr>
          <w:ilvl w:val="3"/>
          <w:numId w:val="210"/>
        </w:numPr>
        <w:spacing w:line="360" w:lineRule="auto"/>
        <w:ind w:left="284" w:hanging="426"/>
        <w:contextualSpacing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Wykonawca oświadcza, że znany jest mu fakt, że treść niniejszej umowy, a w szczególności dotyczące go dane identyfikujące, przedmiot umowy i wysokość wynagrodzenia stanowią informacje pub</w:t>
      </w:r>
      <w:r>
        <w:rPr>
          <w:rFonts w:asciiTheme="majorHAnsi" w:hAnsiTheme="majorHAnsi" w:cs="Calibri"/>
          <w:sz w:val="22"/>
          <w:szCs w:val="22"/>
        </w:rPr>
        <w:t>liczna w rozumieniu ustawy z dnia 6 września 2001r. o dostępie do informacji publicznej, która podlega udostępnieniu w trybie przedmiotowej ustawy</w:t>
      </w:r>
      <w:r>
        <w:rPr>
          <w:rFonts w:asciiTheme="majorHAnsi" w:hAnsiTheme="majorHAnsi" w:cs="Calibri"/>
          <w:b/>
          <w:sz w:val="22"/>
          <w:szCs w:val="22"/>
        </w:rPr>
        <w:t>.</w:t>
      </w:r>
    </w:p>
    <w:p w14:paraId="15DCAB8A" w14:textId="77777777" w:rsidR="00B347D3" w:rsidRDefault="00125871" w:rsidP="00125871">
      <w:pPr>
        <w:pStyle w:val="Akapitzlist"/>
        <w:numPr>
          <w:ilvl w:val="3"/>
          <w:numId w:val="211"/>
        </w:numPr>
        <w:spacing w:line="360" w:lineRule="auto"/>
        <w:ind w:left="284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Ze względu na tajemnicę Wykonawcy, udostępnieniu o którym mowa w ust. 1 nie będą podlegały następujące infor</w:t>
      </w:r>
      <w:r>
        <w:rPr>
          <w:rFonts w:asciiTheme="majorHAnsi" w:hAnsiTheme="majorHAnsi" w:cs="Calibri"/>
          <w:sz w:val="22"/>
          <w:szCs w:val="22"/>
        </w:rPr>
        <w:t>macje:</w:t>
      </w:r>
    </w:p>
    <w:p w14:paraId="4DAD9271" w14:textId="77777777" w:rsidR="00B347D3" w:rsidRDefault="00125871">
      <w:pPr>
        <w:pStyle w:val="Akapitzlist"/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1)……………………………………………………………………….</w:t>
      </w:r>
    </w:p>
    <w:p w14:paraId="16D7D391" w14:textId="77777777" w:rsidR="00B347D3" w:rsidRDefault="00125871">
      <w:pPr>
        <w:pStyle w:val="Akapitzlist"/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2)……………………………………………………………………….</w:t>
      </w:r>
    </w:p>
    <w:p w14:paraId="70DC2555" w14:textId="77777777" w:rsidR="00B347D3" w:rsidRDefault="00125871">
      <w:pPr>
        <w:pStyle w:val="Akapitzlist"/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i/lub zawarte w załączniku:………………………………..do niniejszej umowy, stanowiące informacje techniczne, technologiczne, organizacyjne przedsiębiorstwa lub inne, posiadające wartość gospodarczą.</w:t>
      </w:r>
    </w:p>
    <w:p w14:paraId="48912EE8" w14:textId="77777777" w:rsidR="00B347D3" w:rsidRDefault="00125871" w:rsidP="00125871">
      <w:pPr>
        <w:pStyle w:val="Akapitzlist"/>
        <w:numPr>
          <w:ilvl w:val="3"/>
          <w:numId w:val="212"/>
        </w:numPr>
        <w:spacing w:line="360" w:lineRule="auto"/>
        <w:ind w:left="284" w:hanging="426"/>
        <w:contextualSpacing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T</w:t>
      </w:r>
      <w:r>
        <w:rPr>
          <w:rFonts w:asciiTheme="majorHAnsi" w:hAnsiTheme="majorHAnsi" w:cs="Calibri"/>
          <w:sz w:val="22"/>
          <w:szCs w:val="22"/>
        </w:rPr>
        <w:t>ajemnicę Wykonawcy stanowią informacje nie podane do publicznej wiadomości, w odniesieniu do których Wykonawca podjął działania zachowujące je w tajemnicy</w:t>
      </w:r>
      <w:r>
        <w:rPr>
          <w:rFonts w:asciiTheme="majorHAnsi" w:hAnsiTheme="majorHAnsi" w:cs="Calibri"/>
          <w:b/>
          <w:sz w:val="22"/>
          <w:szCs w:val="22"/>
        </w:rPr>
        <w:t>.</w:t>
      </w:r>
    </w:p>
    <w:p w14:paraId="04C14C08" w14:textId="77777777" w:rsidR="00B347D3" w:rsidRDefault="00125871">
      <w:pPr>
        <w:spacing w:line="360" w:lineRule="auto"/>
        <w:ind w:left="2124" w:firstLine="708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§ 25.POSTANOWIENIA KOŃCOWE</w:t>
      </w:r>
    </w:p>
    <w:p w14:paraId="068E88E8" w14:textId="77777777" w:rsidR="00B347D3" w:rsidRDefault="00125871" w:rsidP="00125871">
      <w:pPr>
        <w:numPr>
          <w:ilvl w:val="0"/>
          <w:numId w:val="21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 zbycie przez Wykonawcę swoich wierzytelności na rzecz innych kontrahen</w:t>
      </w:r>
      <w:r>
        <w:rPr>
          <w:rFonts w:asciiTheme="majorHAnsi" w:hAnsiTheme="majorHAnsi" w:cs="Calibri"/>
          <w:sz w:val="22"/>
          <w:szCs w:val="22"/>
        </w:rPr>
        <w:t>tów musi być wyrażona pisemna zgoda Zamawiającego.</w:t>
      </w:r>
    </w:p>
    <w:p w14:paraId="2526D006" w14:textId="77777777" w:rsidR="00B347D3" w:rsidRDefault="00125871" w:rsidP="00125871">
      <w:pPr>
        <w:numPr>
          <w:ilvl w:val="0"/>
          <w:numId w:val="214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sprawach nie uregulowanych niniejszą umową stosuje się przepisy Kodeksu cywilnego, ustawy z dnia 7 lipca 1994 roku Prawo budowlane i ustawy z dnia 11 września 2019 roku Prawo zamówień publicznych. </w:t>
      </w:r>
    </w:p>
    <w:p w14:paraId="5D07424E" w14:textId="77777777" w:rsidR="00B347D3" w:rsidRDefault="00125871" w:rsidP="00125871">
      <w:pPr>
        <w:numPr>
          <w:ilvl w:val="0"/>
          <w:numId w:val="215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Wszelkie zmiany umowy, wymagają aneksu sporządzonego z zachowaniem formy pisemnej pod rygorem nieważności. </w:t>
      </w:r>
    </w:p>
    <w:p w14:paraId="7A879927" w14:textId="77777777" w:rsidR="00B347D3" w:rsidRDefault="00125871" w:rsidP="00125871">
      <w:pPr>
        <w:numPr>
          <w:ilvl w:val="0"/>
          <w:numId w:val="21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Wszelkie spory mogące wynikać w związku z realizacją mniejszej umowy będą rozstrzygane przez sąd właściwy dla siedziby Zamawiającego.</w:t>
      </w:r>
    </w:p>
    <w:p w14:paraId="3F0B5FCF" w14:textId="77777777" w:rsidR="00B347D3" w:rsidRDefault="00125871" w:rsidP="00125871">
      <w:pPr>
        <w:numPr>
          <w:ilvl w:val="0"/>
          <w:numId w:val="217"/>
        </w:numPr>
        <w:spacing w:after="720" w:line="360" w:lineRule="auto"/>
        <w:ind w:left="419" w:hanging="357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Umowę niniejsz</w:t>
      </w:r>
      <w:r>
        <w:rPr>
          <w:rFonts w:asciiTheme="majorHAnsi" w:hAnsiTheme="majorHAnsi" w:cs="Calibri"/>
          <w:sz w:val="22"/>
          <w:szCs w:val="22"/>
        </w:rPr>
        <w:t>ą sporządzono w 3 jednobrzmiących egzemplarzach, 2 egzemplarze dla Zamawiającego i 1 egzemplarz dla Wykonawcy.</w:t>
      </w:r>
    </w:p>
    <w:p w14:paraId="32675EBE" w14:textId="77777777" w:rsidR="00B347D3" w:rsidRDefault="00125871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ZAMAWIAJĄCY: </w:t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ab/>
        <w:t>WYKONAWCA:</w:t>
      </w:r>
      <w:r>
        <w:rPr>
          <w:rFonts w:asciiTheme="majorHAnsi" w:hAnsiTheme="majorHAnsi" w:cs="Calibri"/>
          <w:b/>
          <w:sz w:val="22"/>
          <w:szCs w:val="22"/>
        </w:rPr>
        <w:tab/>
      </w:r>
    </w:p>
    <w:sectPr w:rsidR="00B347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5E5"/>
    <w:multiLevelType w:val="multilevel"/>
    <w:tmpl w:val="41D4F7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7FE4898"/>
    <w:multiLevelType w:val="multilevel"/>
    <w:tmpl w:val="62FE2C8C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0B06146B"/>
    <w:multiLevelType w:val="multilevel"/>
    <w:tmpl w:val="FB605A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100111"/>
    <w:multiLevelType w:val="multilevel"/>
    <w:tmpl w:val="4300AD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3E7616"/>
    <w:multiLevelType w:val="multilevel"/>
    <w:tmpl w:val="D2D0EAE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1E4319F1"/>
    <w:multiLevelType w:val="multilevel"/>
    <w:tmpl w:val="DDBE50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531B32"/>
    <w:multiLevelType w:val="multilevel"/>
    <w:tmpl w:val="19D6841C"/>
    <w:lvl w:ilvl="0">
      <w:start w:val="1"/>
      <w:numFmt w:val="decimal"/>
      <w:lvlText w:val="%1)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7" w15:restartNumberingAfterBreak="0">
    <w:nsid w:val="1F216A18"/>
    <w:multiLevelType w:val="multilevel"/>
    <w:tmpl w:val="AF782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E355D0"/>
    <w:multiLevelType w:val="multilevel"/>
    <w:tmpl w:val="AF48D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E3139F"/>
    <w:multiLevelType w:val="multilevel"/>
    <w:tmpl w:val="D846AED4"/>
    <w:lvl w:ilvl="0">
      <w:start w:val="1"/>
      <w:numFmt w:val="decimal"/>
      <w:lvlText w:val="%1)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10" w15:restartNumberingAfterBreak="0">
    <w:nsid w:val="27C84C0D"/>
    <w:multiLevelType w:val="multilevel"/>
    <w:tmpl w:val="ACDE5E94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1" w15:restartNumberingAfterBreak="0">
    <w:nsid w:val="28FA40B4"/>
    <w:multiLevelType w:val="multilevel"/>
    <w:tmpl w:val="17F44C7E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2" w15:restartNumberingAfterBreak="0">
    <w:nsid w:val="2BB2104B"/>
    <w:multiLevelType w:val="multilevel"/>
    <w:tmpl w:val="8CBCB2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BF1716A"/>
    <w:multiLevelType w:val="multilevel"/>
    <w:tmpl w:val="72580110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4" w15:restartNumberingAfterBreak="0">
    <w:nsid w:val="2C253660"/>
    <w:multiLevelType w:val="multilevel"/>
    <w:tmpl w:val="6ED6A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AED6550"/>
    <w:multiLevelType w:val="multilevel"/>
    <w:tmpl w:val="16C255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B9802D5"/>
    <w:multiLevelType w:val="multilevel"/>
    <w:tmpl w:val="B62C5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C721739"/>
    <w:multiLevelType w:val="multilevel"/>
    <w:tmpl w:val="5A2CE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6C42FF"/>
    <w:multiLevelType w:val="multilevel"/>
    <w:tmpl w:val="F6721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96268B"/>
    <w:multiLevelType w:val="multilevel"/>
    <w:tmpl w:val="A22884A2"/>
    <w:lvl w:ilvl="0">
      <w:start w:val="1"/>
      <w:numFmt w:val="decimal"/>
      <w:lvlText w:val="%1)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20" w15:restartNumberingAfterBreak="0">
    <w:nsid w:val="3FBB384C"/>
    <w:multiLevelType w:val="multilevel"/>
    <w:tmpl w:val="E9282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1BA3F5C"/>
    <w:multiLevelType w:val="multilevel"/>
    <w:tmpl w:val="EBC8E2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8769C9"/>
    <w:multiLevelType w:val="multilevel"/>
    <w:tmpl w:val="057CD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437430E"/>
    <w:multiLevelType w:val="multilevel"/>
    <w:tmpl w:val="611C082C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4" w15:restartNumberingAfterBreak="0">
    <w:nsid w:val="49823608"/>
    <w:multiLevelType w:val="multilevel"/>
    <w:tmpl w:val="2C0E6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AF43029"/>
    <w:multiLevelType w:val="multilevel"/>
    <w:tmpl w:val="85E89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1CD5E50"/>
    <w:multiLevelType w:val="multilevel"/>
    <w:tmpl w:val="DFCC4C4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7" w15:restartNumberingAfterBreak="0">
    <w:nsid w:val="51E92B8B"/>
    <w:multiLevelType w:val="multilevel"/>
    <w:tmpl w:val="6FA227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2B836BA"/>
    <w:multiLevelType w:val="multilevel"/>
    <w:tmpl w:val="963AA4F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9" w15:restartNumberingAfterBreak="0">
    <w:nsid w:val="582A0AAC"/>
    <w:multiLevelType w:val="multilevel"/>
    <w:tmpl w:val="4A10D2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91126AC"/>
    <w:multiLevelType w:val="multilevel"/>
    <w:tmpl w:val="772A150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B8C58F5"/>
    <w:multiLevelType w:val="multilevel"/>
    <w:tmpl w:val="EDE03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EB75E38"/>
    <w:multiLevelType w:val="multilevel"/>
    <w:tmpl w:val="BFC2FC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3" w15:restartNumberingAfterBreak="0">
    <w:nsid w:val="5FA21613"/>
    <w:multiLevelType w:val="multilevel"/>
    <w:tmpl w:val="19BEF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74876B1"/>
    <w:multiLevelType w:val="multilevel"/>
    <w:tmpl w:val="8B70A936"/>
    <w:lvl w:ilvl="0">
      <w:start w:val="1"/>
      <w:numFmt w:val="decimal"/>
      <w:lvlText w:val="%1)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35" w15:restartNumberingAfterBreak="0">
    <w:nsid w:val="6E1329DE"/>
    <w:multiLevelType w:val="multilevel"/>
    <w:tmpl w:val="E4506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8215C6A"/>
    <w:multiLevelType w:val="multilevel"/>
    <w:tmpl w:val="0AD00F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8260CC2"/>
    <w:multiLevelType w:val="multilevel"/>
    <w:tmpl w:val="61F6B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85B14AD"/>
    <w:multiLevelType w:val="multilevel"/>
    <w:tmpl w:val="D8C6CDD8"/>
    <w:lvl w:ilvl="0">
      <w:start w:val="3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F0B1CE7"/>
    <w:multiLevelType w:val="multilevel"/>
    <w:tmpl w:val="DD40A1B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 w16cid:durableId="1431121981">
    <w:abstractNumId w:val="15"/>
  </w:num>
  <w:num w:numId="2" w16cid:durableId="901598700">
    <w:abstractNumId w:val="12"/>
  </w:num>
  <w:num w:numId="3" w16cid:durableId="2057270596">
    <w:abstractNumId w:val="4"/>
  </w:num>
  <w:num w:numId="4" w16cid:durableId="1265066818">
    <w:abstractNumId w:val="8"/>
  </w:num>
  <w:num w:numId="5" w16cid:durableId="1574973340">
    <w:abstractNumId w:val="8"/>
  </w:num>
  <w:num w:numId="6" w16cid:durableId="1737431456">
    <w:abstractNumId w:val="35"/>
    <w:lvlOverride w:ilvl="0">
      <w:startOverride w:val="1"/>
    </w:lvlOverride>
  </w:num>
  <w:num w:numId="7" w16cid:durableId="84347735">
    <w:abstractNumId w:val="35"/>
  </w:num>
  <w:num w:numId="8" w16cid:durableId="1540895839">
    <w:abstractNumId w:val="35"/>
  </w:num>
  <w:num w:numId="9" w16cid:durableId="1464734632">
    <w:abstractNumId w:val="10"/>
    <w:lvlOverride w:ilvl="0">
      <w:startOverride w:val="1"/>
    </w:lvlOverride>
  </w:num>
  <w:num w:numId="10" w16cid:durableId="529759060">
    <w:abstractNumId w:val="10"/>
  </w:num>
  <w:num w:numId="11" w16cid:durableId="673993434">
    <w:abstractNumId w:val="10"/>
  </w:num>
  <w:num w:numId="12" w16cid:durableId="59449846">
    <w:abstractNumId w:val="10"/>
  </w:num>
  <w:num w:numId="13" w16cid:durableId="377779489">
    <w:abstractNumId w:val="35"/>
  </w:num>
  <w:num w:numId="14" w16cid:durableId="1481312277">
    <w:abstractNumId w:val="35"/>
  </w:num>
  <w:num w:numId="15" w16cid:durableId="723866338">
    <w:abstractNumId w:val="35"/>
  </w:num>
  <w:num w:numId="16" w16cid:durableId="1398046260">
    <w:abstractNumId w:val="18"/>
    <w:lvlOverride w:ilvl="0">
      <w:startOverride w:val="1"/>
    </w:lvlOverride>
  </w:num>
  <w:num w:numId="17" w16cid:durableId="1863015214">
    <w:abstractNumId w:val="18"/>
  </w:num>
  <w:num w:numId="18" w16cid:durableId="1488740458">
    <w:abstractNumId w:val="18"/>
  </w:num>
  <w:num w:numId="19" w16cid:durableId="248851451">
    <w:abstractNumId w:val="18"/>
  </w:num>
  <w:num w:numId="20" w16cid:durableId="1326661938">
    <w:abstractNumId w:val="7"/>
    <w:lvlOverride w:ilvl="0">
      <w:startOverride w:val="1"/>
    </w:lvlOverride>
  </w:num>
  <w:num w:numId="21" w16cid:durableId="1490749479">
    <w:abstractNumId w:val="7"/>
  </w:num>
  <w:num w:numId="22" w16cid:durableId="2053193681">
    <w:abstractNumId w:val="7"/>
  </w:num>
  <w:num w:numId="23" w16cid:durableId="167060440">
    <w:abstractNumId w:val="7"/>
  </w:num>
  <w:num w:numId="24" w16cid:durableId="972826944">
    <w:abstractNumId w:val="2"/>
    <w:lvlOverride w:ilvl="0">
      <w:startOverride w:val="1"/>
    </w:lvlOverride>
  </w:num>
  <w:num w:numId="25" w16cid:durableId="157694845">
    <w:abstractNumId w:val="2"/>
  </w:num>
  <w:num w:numId="26" w16cid:durableId="1173569435">
    <w:abstractNumId w:val="2"/>
  </w:num>
  <w:num w:numId="27" w16cid:durableId="722338284">
    <w:abstractNumId w:val="7"/>
  </w:num>
  <w:num w:numId="28" w16cid:durableId="121772944">
    <w:abstractNumId w:val="7"/>
  </w:num>
  <w:num w:numId="29" w16cid:durableId="1989552616">
    <w:abstractNumId w:val="14"/>
    <w:lvlOverride w:ilvl="0">
      <w:startOverride w:val="1"/>
    </w:lvlOverride>
  </w:num>
  <w:num w:numId="30" w16cid:durableId="1994289131">
    <w:abstractNumId w:val="14"/>
  </w:num>
  <w:num w:numId="31" w16cid:durableId="937255705">
    <w:abstractNumId w:val="30"/>
    <w:lvlOverride w:ilvl="0">
      <w:startOverride w:val="1"/>
    </w:lvlOverride>
  </w:num>
  <w:num w:numId="32" w16cid:durableId="1087963262">
    <w:abstractNumId w:val="30"/>
  </w:num>
  <w:num w:numId="33" w16cid:durableId="794563187">
    <w:abstractNumId w:val="30"/>
  </w:num>
  <w:num w:numId="34" w16cid:durableId="1165628830">
    <w:abstractNumId w:val="30"/>
  </w:num>
  <w:num w:numId="35" w16cid:durableId="372074970">
    <w:abstractNumId w:val="30"/>
  </w:num>
  <w:num w:numId="36" w16cid:durableId="807892493">
    <w:abstractNumId w:val="30"/>
  </w:num>
  <w:num w:numId="37" w16cid:durableId="799878219">
    <w:abstractNumId w:val="30"/>
  </w:num>
  <w:num w:numId="38" w16cid:durableId="131947255">
    <w:abstractNumId w:val="30"/>
  </w:num>
  <w:num w:numId="39" w16cid:durableId="1498375782">
    <w:abstractNumId w:val="30"/>
  </w:num>
  <w:num w:numId="40" w16cid:durableId="127434272">
    <w:abstractNumId w:val="30"/>
  </w:num>
  <w:num w:numId="41" w16cid:durableId="894314445">
    <w:abstractNumId w:val="30"/>
  </w:num>
  <w:num w:numId="42" w16cid:durableId="1630284818">
    <w:abstractNumId w:val="32"/>
    <w:lvlOverride w:ilvl="0">
      <w:startOverride w:val="1"/>
    </w:lvlOverride>
  </w:num>
  <w:num w:numId="43" w16cid:durableId="119886737">
    <w:abstractNumId w:val="32"/>
  </w:num>
  <w:num w:numId="44" w16cid:durableId="2024089606">
    <w:abstractNumId w:val="32"/>
  </w:num>
  <w:num w:numId="45" w16cid:durableId="1021973514">
    <w:abstractNumId w:val="32"/>
  </w:num>
  <w:num w:numId="46" w16cid:durableId="1978145823">
    <w:abstractNumId w:val="32"/>
  </w:num>
  <w:num w:numId="47" w16cid:durableId="1264024265">
    <w:abstractNumId w:val="27"/>
    <w:lvlOverride w:ilvl="0">
      <w:startOverride w:val="1"/>
    </w:lvlOverride>
  </w:num>
  <w:num w:numId="48" w16cid:durableId="1979995002">
    <w:abstractNumId w:val="27"/>
  </w:num>
  <w:num w:numId="49" w16cid:durableId="1971206131">
    <w:abstractNumId w:val="27"/>
  </w:num>
  <w:num w:numId="50" w16cid:durableId="1671637271">
    <w:abstractNumId w:val="32"/>
  </w:num>
  <w:num w:numId="51" w16cid:durableId="1333993929">
    <w:abstractNumId w:val="32"/>
  </w:num>
  <w:num w:numId="52" w16cid:durableId="1087461417">
    <w:abstractNumId w:val="32"/>
  </w:num>
  <w:num w:numId="53" w16cid:durableId="1989239975">
    <w:abstractNumId w:val="32"/>
  </w:num>
  <w:num w:numId="54" w16cid:durableId="575749784">
    <w:abstractNumId w:val="32"/>
  </w:num>
  <w:num w:numId="55" w16cid:durableId="1396051785">
    <w:abstractNumId w:val="32"/>
  </w:num>
  <w:num w:numId="56" w16cid:durableId="1639531089">
    <w:abstractNumId w:val="32"/>
  </w:num>
  <w:num w:numId="57" w16cid:durableId="1987002714">
    <w:abstractNumId w:val="32"/>
  </w:num>
  <w:num w:numId="58" w16cid:durableId="807477289">
    <w:abstractNumId w:val="39"/>
    <w:lvlOverride w:ilvl="0">
      <w:startOverride w:val="1"/>
    </w:lvlOverride>
  </w:num>
  <w:num w:numId="59" w16cid:durableId="2053655926">
    <w:abstractNumId w:val="39"/>
  </w:num>
  <w:num w:numId="60" w16cid:durableId="1181162363">
    <w:abstractNumId w:val="6"/>
    <w:lvlOverride w:ilvl="0">
      <w:startOverride w:val="1"/>
    </w:lvlOverride>
  </w:num>
  <w:num w:numId="61" w16cid:durableId="802383560">
    <w:abstractNumId w:val="6"/>
  </w:num>
  <w:num w:numId="62" w16cid:durableId="844562591">
    <w:abstractNumId w:val="6"/>
  </w:num>
  <w:num w:numId="63" w16cid:durableId="6451320">
    <w:abstractNumId w:val="6"/>
  </w:num>
  <w:num w:numId="64" w16cid:durableId="1963609972">
    <w:abstractNumId w:val="39"/>
  </w:num>
  <w:num w:numId="65" w16cid:durableId="443355032">
    <w:abstractNumId w:val="34"/>
    <w:lvlOverride w:ilvl="0">
      <w:startOverride w:val="1"/>
    </w:lvlOverride>
  </w:num>
  <w:num w:numId="66" w16cid:durableId="507602073">
    <w:abstractNumId w:val="34"/>
  </w:num>
  <w:num w:numId="67" w16cid:durableId="1602563065">
    <w:abstractNumId w:val="34"/>
  </w:num>
  <w:num w:numId="68" w16cid:durableId="1359769481">
    <w:abstractNumId w:val="23"/>
    <w:lvlOverride w:ilvl="0">
      <w:startOverride w:val="1"/>
    </w:lvlOverride>
  </w:num>
  <w:num w:numId="69" w16cid:durableId="1723865860">
    <w:abstractNumId w:val="21"/>
    <w:lvlOverride w:ilvl="0">
      <w:startOverride w:val="1"/>
    </w:lvlOverride>
  </w:num>
  <w:num w:numId="70" w16cid:durableId="1436097774">
    <w:abstractNumId w:val="21"/>
  </w:num>
  <w:num w:numId="71" w16cid:durableId="184488116">
    <w:abstractNumId w:val="21"/>
  </w:num>
  <w:num w:numId="72" w16cid:durableId="1207792372">
    <w:abstractNumId w:val="21"/>
  </w:num>
  <w:num w:numId="73" w16cid:durableId="2052609200">
    <w:abstractNumId w:val="21"/>
  </w:num>
  <w:num w:numId="74" w16cid:durableId="808129788">
    <w:abstractNumId w:val="21"/>
  </w:num>
  <w:num w:numId="75" w16cid:durableId="1508714918">
    <w:abstractNumId w:val="21"/>
  </w:num>
  <w:num w:numId="76" w16cid:durableId="1548176675">
    <w:abstractNumId w:val="21"/>
  </w:num>
  <w:num w:numId="77" w16cid:durableId="846868289">
    <w:abstractNumId w:val="21"/>
  </w:num>
  <w:num w:numId="78" w16cid:durableId="383527054">
    <w:abstractNumId w:val="21"/>
  </w:num>
  <w:num w:numId="79" w16cid:durableId="1632441837">
    <w:abstractNumId w:val="0"/>
    <w:lvlOverride w:ilvl="0">
      <w:startOverride w:val="1"/>
    </w:lvlOverride>
  </w:num>
  <w:num w:numId="80" w16cid:durableId="1753114129">
    <w:abstractNumId w:val="0"/>
  </w:num>
  <w:num w:numId="81" w16cid:durableId="1157652861">
    <w:abstractNumId w:val="0"/>
  </w:num>
  <w:num w:numId="82" w16cid:durableId="851379314">
    <w:abstractNumId w:val="21"/>
  </w:num>
  <w:num w:numId="83" w16cid:durableId="2044094745">
    <w:abstractNumId w:val="21"/>
  </w:num>
  <w:num w:numId="84" w16cid:durableId="488599018">
    <w:abstractNumId w:val="21"/>
  </w:num>
  <w:num w:numId="85" w16cid:durableId="210776700">
    <w:abstractNumId w:val="21"/>
  </w:num>
  <w:num w:numId="86" w16cid:durableId="1018047981">
    <w:abstractNumId w:val="21"/>
  </w:num>
  <w:num w:numId="87" w16cid:durableId="1393966515">
    <w:abstractNumId w:val="21"/>
  </w:num>
  <w:num w:numId="88" w16cid:durableId="1751389301">
    <w:abstractNumId w:val="21"/>
  </w:num>
  <w:num w:numId="89" w16cid:durableId="561982018">
    <w:abstractNumId w:val="23"/>
  </w:num>
  <w:num w:numId="90" w16cid:durableId="1521237130">
    <w:abstractNumId w:val="23"/>
  </w:num>
  <w:num w:numId="91" w16cid:durableId="27874057">
    <w:abstractNumId w:val="23"/>
  </w:num>
  <w:num w:numId="92" w16cid:durableId="458114993">
    <w:abstractNumId w:val="21"/>
  </w:num>
  <w:num w:numId="93" w16cid:durableId="1860049161">
    <w:abstractNumId w:val="21"/>
  </w:num>
  <w:num w:numId="94" w16cid:durableId="703215632">
    <w:abstractNumId w:val="21"/>
  </w:num>
  <w:num w:numId="95" w16cid:durableId="1425809979">
    <w:abstractNumId w:val="16"/>
    <w:lvlOverride w:ilvl="0">
      <w:startOverride w:val="1"/>
    </w:lvlOverride>
  </w:num>
  <w:num w:numId="96" w16cid:durableId="1466582682">
    <w:abstractNumId w:val="16"/>
  </w:num>
  <w:num w:numId="97" w16cid:durableId="1944533847">
    <w:abstractNumId w:val="16"/>
  </w:num>
  <w:num w:numId="98" w16cid:durableId="1011835832">
    <w:abstractNumId w:val="16"/>
  </w:num>
  <w:num w:numId="99" w16cid:durableId="1218276513">
    <w:abstractNumId w:val="16"/>
  </w:num>
  <w:num w:numId="100" w16cid:durableId="83654223">
    <w:abstractNumId w:val="16"/>
  </w:num>
  <w:num w:numId="101" w16cid:durableId="1242831565">
    <w:abstractNumId w:val="16"/>
  </w:num>
  <w:num w:numId="102" w16cid:durableId="1044869421">
    <w:abstractNumId w:val="16"/>
  </w:num>
  <w:num w:numId="103" w16cid:durableId="1013805928">
    <w:abstractNumId w:val="16"/>
  </w:num>
  <w:num w:numId="104" w16cid:durableId="811099421">
    <w:abstractNumId w:val="31"/>
    <w:lvlOverride w:ilvl="0">
      <w:startOverride w:val="1"/>
    </w:lvlOverride>
  </w:num>
  <w:num w:numId="105" w16cid:durableId="108933062">
    <w:abstractNumId w:val="31"/>
  </w:num>
  <w:num w:numId="106" w16cid:durableId="548613731">
    <w:abstractNumId w:val="9"/>
    <w:lvlOverride w:ilvl="0">
      <w:startOverride w:val="1"/>
    </w:lvlOverride>
  </w:num>
  <w:num w:numId="107" w16cid:durableId="1662463042">
    <w:abstractNumId w:val="9"/>
  </w:num>
  <w:num w:numId="108" w16cid:durableId="350303852">
    <w:abstractNumId w:val="9"/>
  </w:num>
  <w:num w:numId="109" w16cid:durableId="499391834">
    <w:abstractNumId w:val="9"/>
  </w:num>
  <w:num w:numId="110" w16cid:durableId="1893272805">
    <w:abstractNumId w:val="31"/>
  </w:num>
  <w:num w:numId="111" w16cid:durableId="2020766176">
    <w:abstractNumId w:val="31"/>
  </w:num>
  <w:num w:numId="112" w16cid:durableId="2111583699">
    <w:abstractNumId w:val="19"/>
    <w:lvlOverride w:ilvl="0">
      <w:startOverride w:val="1"/>
    </w:lvlOverride>
  </w:num>
  <w:num w:numId="113" w16cid:durableId="789058218">
    <w:abstractNumId w:val="19"/>
  </w:num>
  <w:num w:numId="114" w16cid:durableId="653339943">
    <w:abstractNumId w:val="19"/>
  </w:num>
  <w:num w:numId="115" w16cid:durableId="1197617799">
    <w:abstractNumId w:val="31"/>
  </w:num>
  <w:num w:numId="116" w16cid:durableId="558899680">
    <w:abstractNumId w:val="31"/>
  </w:num>
  <w:num w:numId="117" w16cid:durableId="1955672976">
    <w:abstractNumId w:val="31"/>
  </w:num>
  <w:num w:numId="118" w16cid:durableId="531891707">
    <w:abstractNumId w:val="31"/>
  </w:num>
  <w:num w:numId="119" w16cid:durableId="576093378">
    <w:abstractNumId w:val="22"/>
    <w:lvlOverride w:ilvl="0">
      <w:startOverride w:val="1"/>
    </w:lvlOverride>
  </w:num>
  <w:num w:numId="120" w16cid:durableId="947656979">
    <w:abstractNumId w:val="22"/>
  </w:num>
  <w:num w:numId="121" w16cid:durableId="1477066124">
    <w:abstractNumId w:val="22"/>
  </w:num>
  <w:num w:numId="122" w16cid:durableId="1926651778">
    <w:abstractNumId w:val="31"/>
  </w:num>
  <w:num w:numId="123" w16cid:durableId="662507868">
    <w:abstractNumId w:val="31"/>
  </w:num>
  <w:num w:numId="124" w16cid:durableId="1685521557">
    <w:abstractNumId w:val="31"/>
  </w:num>
  <w:num w:numId="125" w16cid:durableId="1323584328">
    <w:abstractNumId w:val="31"/>
  </w:num>
  <w:num w:numId="126" w16cid:durableId="730663128">
    <w:abstractNumId w:val="31"/>
  </w:num>
  <w:num w:numId="127" w16cid:durableId="1435396816">
    <w:abstractNumId w:val="31"/>
  </w:num>
  <w:num w:numId="128" w16cid:durableId="2006664558">
    <w:abstractNumId w:val="31"/>
  </w:num>
  <w:num w:numId="129" w16cid:durableId="596711529">
    <w:abstractNumId w:val="31"/>
  </w:num>
  <w:num w:numId="130" w16cid:durableId="470446001">
    <w:abstractNumId w:val="31"/>
  </w:num>
  <w:num w:numId="131" w16cid:durableId="182549693">
    <w:abstractNumId w:val="20"/>
    <w:lvlOverride w:ilvl="0">
      <w:startOverride w:val="1"/>
    </w:lvlOverride>
  </w:num>
  <w:num w:numId="132" w16cid:durableId="995959155">
    <w:abstractNumId w:val="20"/>
  </w:num>
  <w:num w:numId="133" w16cid:durableId="60371115">
    <w:abstractNumId w:val="33"/>
    <w:lvlOverride w:ilvl="0">
      <w:startOverride w:val="1"/>
    </w:lvlOverride>
  </w:num>
  <w:num w:numId="134" w16cid:durableId="1148283779">
    <w:abstractNumId w:val="33"/>
  </w:num>
  <w:num w:numId="135" w16cid:durableId="322005065">
    <w:abstractNumId w:val="33"/>
  </w:num>
  <w:num w:numId="136" w16cid:durableId="1858231067">
    <w:abstractNumId w:val="33"/>
  </w:num>
  <w:num w:numId="137" w16cid:durableId="1143158654">
    <w:abstractNumId w:val="33"/>
  </w:num>
  <w:num w:numId="138" w16cid:durableId="1110903132">
    <w:abstractNumId w:val="24"/>
    <w:lvlOverride w:ilvl="0">
      <w:startOverride w:val="1"/>
    </w:lvlOverride>
  </w:num>
  <w:num w:numId="139" w16cid:durableId="950891768">
    <w:abstractNumId w:val="24"/>
  </w:num>
  <w:num w:numId="140" w16cid:durableId="5252022">
    <w:abstractNumId w:val="24"/>
  </w:num>
  <w:num w:numId="141" w16cid:durableId="1992711636">
    <w:abstractNumId w:val="24"/>
  </w:num>
  <w:num w:numId="142" w16cid:durableId="712117145">
    <w:abstractNumId w:val="24"/>
  </w:num>
  <w:num w:numId="143" w16cid:durableId="731659958">
    <w:abstractNumId w:val="24"/>
  </w:num>
  <w:num w:numId="144" w16cid:durableId="1552420818">
    <w:abstractNumId w:val="24"/>
  </w:num>
  <w:num w:numId="145" w16cid:durableId="1110316260">
    <w:abstractNumId w:val="24"/>
  </w:num>
  <w:num w:numId="146" w16cid:durableId="1088694433">
    <w:abstractNumId w:val="24"/>
  </w:num>
  <w:num w:numId="147" w16cid:durableId="442962300">
    <w:abstractNumId w:val="24"/>
  </w:num>
  <w:num w:numId="148" w16cid:durableId="1599370164">
    <w:abstractNumId w:val="24"/>
  </w:num>
  <w:num w:numId="149" w16cid:durableId="1868718478">
    <w:abstractNumId w:val="28"/>
    <w:lvlOverride w:ilvl="0">
      <w:startOverride w:val="1"/>
    </w:lvlOverride>
  </w:num>
  <w:num w:numId="150" w16cid:durableId="588779371">
    <w:abstractNumId w:val="5"/>
    <w:lvlOverride w:ilvl="0">
      <w:startOverride w:val="1"/>
    </w:lvlOverride>
  </w:num>
  <w:num w:numId="151" w16cid:durableId="860168895">
    <w:abstractNumId w:val="5"/>
  </w:num>
  <w:num w:numId="152" w16cid:durableId="26220371">
    <w:abstractNumId w:val="5"/>
  </w:num>
  <w:num w:numId="153" w16cid:durableId="545802607">
    <w:abstractNumId w:val="5"/>
  </w:num>
  <w:num w:numId="154" w16cid:durableId="431975540">
    <w:abstractNumId w:val="5"/>
  </w:num>
  <w:num w:numId="155" w16cid:durableId="1461147823">
    <w:abstractNumId w:val="5"/>
  </w:num>
  <w:num w:numId="156" w16cid:durableId="1244993608">
    <w:abstractNumId w:val="5"/>
  </w:num>
  <w:num w:numId="157" w16cid:durableId="1236477094">
    <w:abstractNumId w:val="5"/>
  </w:num>
  <w:num w:numId="158" w16cid:durableId="1619022580">
    <w:abstractNumId w:val="5"/>
  </w:num>
  <w:num w:numId="159" w16cid:durableId="347753494">
    <w:abstractNumId w:val="5"/>
  </w:num>
  <w:num w:numId="160" w16cid:durableId="596524059">
    <w:abstractNumId w:val="5"/>
  </w:num>
  <w:num w:numId="161" w16cid:durableId="394859312">
    <w:abstractNumId w:val="28"/>
  </w:num>
  <w:num w:numId="162" w16cid:durableId="1680934857">
    <w:abstractNumId w:val="28"/>
  </w:num>
  <w:num w:numId="163" w16cid:durableId="47656924">
    <w:abstractNumId w:val="28"/>
  </w:num>
  <w:num w:numId="164" w16cid:durableId="1161508336">
    <w:abstractNumId w:val="28"/>
  </w:num>
  <w:num w:numId="165" w16cid:durableId="1744058695">
    <w:abstractNumId w:val="28"/>
  </w:num>
  <w:num w:numId="166" w16cid:durableId="647904253">
    <w:abstractNumId w:val="28"/>
  </w:num>
  <w:num w:numId="167" w16cid:durableId="766586121">
    <w:abstractNumId w:val="1"/>
    <w:lvlOverride w:ilvl="0">
      <w:startOverride w:val="1"/>
    </w:lvlOverride>
  </w:num>
  <w:num w:numId="168" w16cid:durableId="470949374">
    <w:abstractNumId w:val="1"/>
  </w:num>
  <w:num w:numId="169" w16cid:durableId="834876121">
    <w:abstractNumId w:val="1"/>
  </w:num>
  <w:num w:numId="170" w16cid:durableId="528759059">
    <w:abstractNumId w:val="37"/>
    <w:lvlOverride w:ilvl="0">
      <w:startOverride w:val="1"/>
    </w:lvlOverride>
  </w:num>
  <w:num w:numId="171" w16cid:durableId="1209878403">
    <w:abstractNumId w:val="29"/>
    <w:lvlOverride w:ilvl="0">
      <w:startOverride w:val="1"/>
    </w:lvlOverride>
  </w:num>
  <w:num w:numId="172" w16cid:durableId="1812555901">
    <w:abstractNumId w:val="29"/>
  </w:num>
  <w:num w:numId="173" w16cid:durableId="1743334945">
    <w:abstractNumId w:val="29"/>
  </w:num>
  <w:num w:numId="174" w16cid:durableId="565074412">
    <w:abstractNumId w:val="29"/>
  </w:num>
  <w:num w:numId="175" w16cid:durableId="406192316">
    <w:abstractNumId w:val="29"/>
  </w:num>
  <w:num w:numId="176" w16cid:durableId="769006041">
    <w:abstractNumId w:val="29"/>
  </w:num>
  <w:num w:numId="177" w16cid:durableId="1058672807">
    <w:abstractNumId w:val="29"/>
  </w:num>
  <w:num w:numId="178" w16cid:durableId="90322982">
    <w:abstractNumId w:val="37"/>
  </w:num>
  <w:num w:numId="179" w16cid:durableId="1223558602">
    <w:abstractNumId w:val="37"/>
  </w:num>
  <w:num w:numId="180" w16cid:durableId="401371323">
    <w:abstractNumId w:val="37"/>
  </w:num>
  <w:num w:numId="181" w16cid:durableId="1637181025">
    <w:abstractNumId w:val="37"/>
  </w:num>
  <w:num w:numId="182" w16cid:durableId="269316254">
    <w:abstractNumId w:val="37"/>
  </w:num>
  <w:num w:numId="183" w16cid:durableId="1222599538">
    <w:abstractNumId w:val="3"/>
    <w:lvlOverride w:ilvl="0">
      <w:startOverride w:val="1"/>
    </w:lvlOverride>
  </w:num>
  <w:num w:numId="184" w16cid:durableId="1678343575">
    <w:abstractNumId w:val="3"/>
  </w:num>
  <w:num w:numId="185" w16cid:durableId="963080378">
    <w:abstractNumId w:val="3"/>
  </w:num>
  <w:num w:numId="186" w16cid:durableId="1410498526">
    <w:abstractNumId w:val="3"/>
  </w:num>
  <w:num w:numId="187" w16cid:durableId="86116333">
    <w:abstractNumId w:val="3"/>
  </w:num>
  <w:num w:numId="188" w16cid:durableId="1731684272">
    <w:abstractNumId w:val="3"/>
  </w:num>
  <w:num w:numId="189" w16cid:durableId="2108381809">
    <w:abstractNumId w:val="3"/>
  </w:num>
  <w:num w:numId="190" w16cid:durableId="1503741040">
    <w:abstractNumId w:val="25"/>
    <w:lvlOverride w:ilvl="0">
      <w:startOverride w:val="1"/>
    </w:lvlOverride>
  </w:num>
  <w:num w:numId="191" w16cid:durableId="820316233">
    <w:abstractNumId w:val="25"/>
  </w:num>
  <w:num w:numId="192" w16cid:durableId="927883876">
    <w:abstractNumId w:val="25"/>
  </w:num>
  <w:num w:numId="193" w16cid:durableId="2008944344">
    <w:abstractNumId w:val="13"/>
    <w:lvlOverride w:ilvl="0">
      <w:startOverride w:val="1"/>
    </w:lvlOverride>
  </w:num>
  <w:num w:numId="194" w16cid:durableId="1602225536">
    <w:abstractNumId w:val="11"/>
    <w:lvlOverride w:ilvl="0">
      <w:startOverride w:val="1"/>
    </w:lvlOverride>
  </w:num>
  <w:num w:numId="195" w16cid:durableId="119038379">
    <w:abstractNumId w:val="11"/>
  </w:num>
  <w:num w:numId="196" w16cid:durableId="284703472">
    <w:abstractNumId w:val="11"/>
  </w:num>
  <w:num w:numId="197" w16cid:durableId="534971185">
    <w:abstractNumId w:val="11"/>
  </w:num>
  <w:num w:numId="198" w16cid:durableId="1813714003">
    <w:abstractNumId w:val="11"/>
  </w:num>
  <w:num w:numId="199" w16cid:durableId="668604342">
    <w:abstractNumId w:val="11"/>
  </w:num>
  <w:num w:numId="200" w16cid:durableId="894202711">
    <w:abstractNumId w:val="11"/>
  </w:num>
  <w:num w:numId="201" w16cid:durableId="1113355722">
    <w:abstractNumId w:val="36"/>
    <w:lvlOverride w:ilvl="0">
      <w:startOverride w:val="1"/>
    </w:lvlOverride>
  </w:num>
  <w:num w:numId="202" w16cid:durableId="246378675">
    <w:abstractNumId w:val="36"/>
  </w:num>
  <w:num w:numId="203" w16cid:durableId="861936815">
    <w:abstractNumId w:val="38"/>
    <w:lvlOverride w:ilvl="0">
      <w:startOverride w:val="1"/>
    </w:lvlOverride>
  </w:num>
  <w:num w:numId="204" w16cid:durableId="1660158853">
    <w:abstractNumId w:val="38"/>
  </w:num>
  <w:num w:numId="205" w16cid:durableId="1223517213">
    <w:abstractNumId w:val="38"/>
  </w:num>
  <w:num w:numId="206" w16cid:durableId="378286141">
    <w:abstractNumId w:val="38"/>
  </w:num>
  <w:num w:numId="207" w16cid:durableId="534777911">
    <w:abstractNumId w:val="38"/>
  </w:num>
  <w:num w:numId="208" w16cid:durableId="1184826312">
    <w:abstractNumId w:val="17"/>
    <w:lvlOverride w:ilvl="0">
      <w:startOverride w:val="1"/>
    </w:lvlOverride>
  </w:num>
  <w:num w:numId="209" w16cid:durableId="685013493">
    <w:abstractNumId w:val="17"/>
  </w:num>
  <w:num w:numId="210" w16cid:durableId="106199059">
    <w:abstractNumId w:val="17"/>
  </w:num>
  <w:num w:numId="211" w16cid:durableId="198276648">
    <w:abstractNumId w:val="17"/>
  </w:num>
  <w:num w:numId="212" w16cid:durableId="1987125724">
    <w:abstractNumId w:val="17"/>
  </w:num>
  <w:num w:numId="213" w16cid:durableId="351343226">
    <w:abstractNumId w:val="26"/>
    <w:lvlOverride w:ilvl="0">
      <w:startOverride w:val="1"/>
    </w:lvlOverride>
  </w:num>
  <w:num w:numId="214" w16cid:durableId="835732294">
    <w:abstractNumId w:val="26"/>
  </w:num>
  <w:num w:numId="215" w16cid:durableId="1184511279">
    <w:abstractNumId w:val="26"/>
  </w:num>
  <w:num w:numId="216" w16cid:durableId="648636984">
    <w:abstractNumId w:val="26"/>
  </w:num>
  <w:num w:numId="217" w16cid:durableId="280187278">
    <w:abstractNumId w:val="26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D3"/>
    <w:rsid w:val="00125871"/>
    <w:rsid w:val="00B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58A"/>
  <w15:docId w15:val="{CACBC0B1-9C4C-420E-99A9-6F2ECED6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97677F"/>
    <w:rPr>
      <w:color w:val="FF0000"/>
      <w:u w:val="single" w:color="FF0000"/>
    </w:rPr>
  </w:style>
  <w:style w:type="character" w:customStyle="1" w:styleId="Odwiedzoneczeinternetowe">
    <w:name w:val="Odwiedzone łącze internetowe"/>
    <w:uiPriority w:val="99"/>
    <w:semiHidden/>
    <w:unhideWhenUsed/>
    <w:rsid w:val="0097677F"/>
    <w:rPr>
      <w:color w:val="800080"/>
      <w:u w:val="single"/>
    </w:rPr>
  </w:style>
  <w:style w:type="character" w:customStyle="1" w:styleId="NormalnyWebZnak">
    <w:name w:val="Normalny (Web) Znak"/>
    <w:link w:val="NormalnyWeb"/>
    <w:semiHidden/>
    <w:qFormat/>
    <w:locked/>
    <w:rsid w:val="009767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qFormat/>
    <w:locked/>
    <w:rsid w:val="0097677F"/>
    <w:rPr>
      <w:rFonts w:ascii="Tahoma" w:hAnsi="Tahoma" w:cs="Tahoma"/>
    </w:rPr>
  </w:style>
  <w:style w:type="character" w:customStyle="1" w:styleId="TekstprzypisudolnegoZnak1">
    <w:name w:val="Tekst przypisu dolnego Znak1"/>
    <w:uiPriority w:val="99"/>
    <w:semiHidden/>
    <w:qFormat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qFormat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qFormat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rsid w:val="0097677F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76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97677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7677F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semiHidden/>
    <w:qFormat/>
    <w:locked/>
    <w:rsid w:val="0097677F"/>
    <w:rPr>
      <w:rFonts w:ascii="Times New Roman" w:hAnsi="Times New Roman" w:cs="Times New Roman"/>
      <w:sz w:val="24"/>
    </w:rPr>
  </w:style>
  <w:style w:type="character" w:customStyle="1" w:styleId="Teksttreci">
    <w:name w:val="Tekst treści_"/>
    <w:link w:val="Teksttreci0"/>
    <w:semiHidden/>
    <w:qFormat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semiHidden/>
    <w:qFormat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7677F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7677F"/>
    <w:rPr>
      <w:sz w:val="16"/>
      <w:szCs w:val="16"/>
    </w:rPr>
  </w:style>
  <w:style w:type="character" w:customStyle="1" w:styleId="TeksttreciPogrubienie">
    <w:name w:val="Tekst treści + Pogrubienie"/>
    <w:qFormat/>
    <w:rsid w:val="009767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Tekstpodstawowywcity2Znak">
    <w:name w:val="Tekst podstawowy wcięty 2 Znak"/>
    <w:uiPriority w:val="99"/>
    <w:semiHidden/>
    <w:qFormat/>
    <w:rsid w:val="00433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4332F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qFormat/>
    <w:rsid w:val="00EC7E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link w:val="NormalnyWebZnak"/>
    <w:semiHidden/>
    <w:unhideWhenUsed/>
    <w:qFormat/>
    <w:rsid w:val="0097677F"/>
    <w:pPr>
      <w:spacing w:beforeAutospacing="1" w:afterAutospacing="1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97677F"/>
    <w:rPr>
      <w:rFonts w:ascii="Tahoma" w:eastAsia="Calibri" w:hAnsi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67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7677F"/>
    <w:pPr>
      <w:jc w:val="center"/>
    </w:pPr>
    <w:rPr>
      <w:rFonts w:ascii="Arial" w:hAnsi="Arial"/>
      <w:b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67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67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677F"/>
    <w:rPr>
      <w:rFonts w:ascii="Times New Roman" w:eastAsia="SimSun" w:hAnsi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7677F"/>
    <w:pPr>
      <w:ind w:left="708"/>
    </w:pPr>
    <w:rPr>
      <w:rFonts w:eastAsia="Calibri"/>
    </w:rPr>
  </w:style>
  <w:style w:type="paragraph" w:customStyle="1" w:styleId="pkt">
    <w:name w:val="pkt"/>
    <w:basedOn w:val="Normalny"/>
    <w:link w:val="pktZnak"/>
    <w:semiHidden/>
    <w:qFormat/>
    <w:rsid w:val="0097677F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arimr">
    <w:name w:val="arimr"/>
    <w:basedOn w:val="Normalny"/>
    <w:semiHidden/>
    <w:qFormat/>
    <w:rsid w:val="0097677F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semiHidden/>
    <w:qFormat/>
    <w:rsid w:val="0097677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semiHidden/>
    <w:qFormat/>
    <w:rsid w:val="0097677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4332F5"/>
    <w:pPr>
      <w:spacing w:before="100" w:after="120" w:line="480" w:lineRule="auto"/>
      <w:ind w:left="283"/>
    </w:pPr>
    <w:rPr>
      <w:rFonts w:ascii="Calibri" w:hAnsi="Calibri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C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88B9-E0CE-43C2-BD8E-27BA113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7008</Words>
  <Characters>42053</Characters>
  <Application>Microsoft Office Word</Application>
  <DocSecurity>0</DocSecurity>
  <Lines>350</Lines>
  <Paragraphs>97</Paragraphs>
  <ScaleCrop>false</ScaleCrop>
  <Company/>
  <LinksUpToDate>false</LinksUpToDate>
  <CharactersWithSpaces>48964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Radosław Parzych</cp:lastModifiedBy>
  <cp:revision>2</cp:revision>
  <cp:lastPrinted>2022-04-27T10:51:00Z</cp:lastPrinted>
  <dcterms:created xsi:type="dcterms:W3CDTF">2022-04-29T13:53:00Z</dcterms:created>
  <dcterms:modified xsi:type="dcterms:W3CDTF">2022-04-29T13:53:00Z</dcterms:modified>
  <dc:language>pl-PL</dc:language>
</cp:coreProperties>
</file>