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120" w:after="16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i/>
        </w:rPr>
        <w:t>Załącznik Nr 8-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i/>
        </w:rPr>
        <w:t>Oświadczenie wykonawcy o aktualności informacji zawartych w oświadczeniu,</w:t>
        <w:br/>
        <w:t xml:space="preserve"> o którym mowa w art.125 ust.1 ustawy, złożonym na formularzu JEDZ w zakresie podstaw wykluczenia z postępowania</w:t>
      </w:r>
    </w:p>
    <w:p>
      <w:pPr>
        <w:pStyle w:val="Normal"/>
        <w:tabs>
          <w:tab w:val="clear" w:pos="709"/>
          <w:tab w:val="left" w:pos="5592" w:leader="none"/>
        </w:tabs>
        <w:bidi w:val="0"/>
        <w:spacing w:before="120" w:after="160"/>
        <w:jc w:val="star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>OŚWIADCZENIE WYKONAWCY O AKTUALNOŚCI INFORMACJI ZAWARTYCH W OŚWIADCZENIU, O KTÓRYM MOWA W ART. 125 UST. 1 PZP ZŁOŻONYM NA FORMULARZU JEDNOLITEGO EUROPEJSKIEGO DOKUMENTU ZAMÓWIENIA W ZAKRESIE PODSTAW WYKLUCZENIA Z POSTĘPOWANIA</w:t>
      </w:r>
    </w:p>
    <w:p>
      <w:pPr>
        <w:pStyle w:val="Normal"/>
        <w:tabs>
          <w:tab w:val="clear" w:pos="709"/>
          <w:tab w:val="left" w:pos="284" w:leader="none"/>
          <w:tab w:val="left" w:pos="720" w:leader="none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W związku ze złożeniem oferty w postępowaniu o udzielenie zamówienia publicznego prowadzonym w trybie przetargu nieograniczonego na: </w:t>
      </w:r>
      <w:bookmarkStart w:id="0" w:name="_Hlk99537512"/>
      <w:r>
        <w:rPr>
          <w:rFonts w:ascii="Times New Roman" w:hAnsi="Times New Roman"/>
          <w:b/>
        </w:rPr>
        <w:t>Budowa niskoemisyjnego budynku przedszkola wraz ze szkołą podstawową i przyszkolną halą sportową w Olszewie-Borkach – etap I</w:t>
      </w:r>
      <w:bookmarkEnd w:id="0"/>
    </w:p>
    <w:p>
      <w:pPr>
        <w:pStyle w:val="Normal"/>
        <w:bidi w:val="0"/>
        <w:spacing w:before="120" w:after="160"/>
        <w:jc w:val="star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Ja niżej podpisany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bidi w:val="0"/>
        <w:spacing w:before="120" w:after="1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działając w imieniu i na rzecz</w:t>
      </w:r>
    </w:p>
    <w:p>
      <w:pPr>
        <w:pStyle w:val="Normal"/>
        <w:bidi w:val="0"/>
        <w:spacing w:before="120" w:after="1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bidi w:val="0"/>
        <w:spacing w:lineRule="exact" w:line="240" w:before="120" w:after="1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</w:t>
      </w:r>
      <w:r>
        <w:rPr>
          <w:rFonts w:ascii="Times New Roman" w:hAnsi="Times New Roman"/>
          <w:bCs/>
        </w:rPr>
        <w:t>oświadczam, że informacje zawarte w  oświadczeniu, o którym mowa w art. 125 ust. 1  ustawy z dnia 11 września 2019 r. (Dz. U. z 2021 r. poz. 1129 ze zm. - „PZP”) przedłożonym wraz z ofertą na formularzu Jednolitego Europejskiego Dokumentu Zamówienia (JEDZ) przez Wykonawcę, którego reprezentuję są aktualne w zakresie podstaw wykluczenia z postępowania określonych w:</w:t>
      </w:r>
    </w:p>
    <w:p>
      <w:pPr>
        <w:pStyle w:val="Normal"/>
        <w:bidi w:val="0"/>
        <w:spacing w:lineRule="exact" w:line="240" w:before="120" w:after="160"/>
        <w:ind w:star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  <w:tab/>
        <w:t>art. 108 ust. 1 pkt 3 PZP,</w:t>
      </w:r>
    </w:p>
    <w:p>
      <w:pPr>
        <w:pStyle w:val="Normal"/>
        <w:bidi w:val="0"/>
        <w:spacing w:lineRule="exact" w:line="240" w:before="120" w:after="160"/>
        <w:ind w:star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-</w:t>
        <w:tab/>
      </w:r>
      <w:r>
        <w:rPr>
          <w:rFonts w:ascii="Times New Roman" w:hAnsi="Times New Roman"/>
        </w:rPr>
        <w:t xml:space="preserve">art. 108 ust. 1 pkt 4 PZP odnośnie do orzeczenia zakazu ubiegania się o zamówienie publiczne tytułem środka zapobiegawczego, </w:t>
      </w:r>
    </w:p>
    <w:p>
      <w:pPr>
        <w:pStyle w:val="Normal"/>
        <w:bidi w:val="0"/>
        <w:spacing w:lineRule="exact" w:line="240" w:before="120" w:after="160"/>
        <w:ind w:star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  <w:tab/>
        <w:t xml:space="preserve">art. 108 ust. 1 pkt 5 PZP odnośnie do zawarcia z innymi wykonawcami porozumienia mającego na celu zakłócenie konkurencji, </w:t>
      </w:r>
    </w:p>
    <w:p>
      <w:pPr>
        <w:pStyle w:val="Normal"/>
        <w:bidi w:val="0"/>
        <w:spacing w:lineRule="exact" w:line="240" w:before="120" w:after="160"/>
        <w:ind w:star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  <w:tab/>
        <w:t>art. 108 ust. 1 pkt 6 PZP.</w:t>
      </w:r>
    </w:p>
    <w:p>
      <w:pPr>
        <w:pStyle w:val="Normal"/>
        <w:bidi w:val="0"/>
        <w:spacing w:lineRule="exact" w:line="240" w:before="120" w:after="160"/>
        <w:ind w:star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b w:val="false"/>
          <w:bCs w:val="false"/>
        </w:rPr>
        <w:t xml:space="preserve">. </w:t>
      </w:r>
      <w:r>
        <w:rPr>
          <w:rFonts w:eastAsia="Times New Roman" w:cs="Times New Roman" w:ascii="Cambria" w:hAnsi="Cambria"/>
          <w:b w:val="false"/>
          <w:bCs w:val="false"/>
          <w:sz w:val="20"/>
          <w:szCs w:val="20"/>
          <w:lang w:eastAsia="zh-CN"/>
        </w:rPr>
        <w:t xml:space="preserve"> Oświadczam, że nie podlegam wykluczeniu z postępowania na podstawie art. 7 ust. 1 ustawy z dnia 13 kwietnia 2022 r. o szczególnych rozwiązaniach w zakresie przeciwdziałania wspieraniu agresji na Ukrainę oraz służących ochronie bezpieczeństwa narodowego (Dz.U. z 2022, poz. 835)</w:t>
      </w:r>
    </w:p>
    <w:p>
      <w:pPr>
        <w:pStyle w:val="Normal"/>
        <w:bidi w:val="0"/>
        <w:ind w:start="3119" w:hanging="0"/>
        <w:jc w:val="end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</w:p>
    <w:p>
      <w:pPr>
        <w:pStyle w:val="Normal"/>
        <w:bidi w:val="0"/>
        <w:spacing w:lineRule="auto" w:line="240" w:before="0" w:after="120"/>
        <w:jc w:val="end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……………………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..………………….     </w:t>
      </w:r>
    </w:p>
    <w:p>
      <w:pPr>
        <w:pStyle w:val="Normal"/>
        <w:bidi w:val="0"/>
        <w:spacing w:lineRule="auto" w:line="240" w:before="0" w:after="120"/>
        <w:jc w:val="end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(podpis (y) Wykonawcy/Pełnomocnika)     </w:t>
      </w:r>
    </w:p>
    <w:p>
      <w:pPr>
        <w:pStyle w:val="Normal"/>
        <w:bidi w:val="0"/>
        <w:spacing w:before="120" w:after="160"/>
        <w:jc w:val="both"/>
        <w:rPr>
          <w:rFonts w:ascii="Times New Roman" w:hAnsi="Times New Roman" w:eastAsia="Times New Roman"/>
          <w:b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ascii="Times New Roman" w:hAnsi="Times New Roman"/>
          <w:b/>
          <w:bCs/>
          <w:sz w:val="20"/>
          <w:szCs w:val="20"/>
          <w:u w:val="single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/>
          <w:b/>
          <w:b/>
          <w:bCs/>
          <w:sz w:val="20"/>
          <w:szCs w:val="20"/>
          <w:lang w:eastAsia="pl-PL"/>
        </w:rPr>
      </w:pPr>
      <w:r>
        <w:rPr>
          <w:rFonts w:eastAsia="Times New Roman" w:ascii="Times New Roman" w:hAnsi="Times New Roman"/>
          <w:b/>
          <w:bCs/>
          <w:sz w:val="20"/>
          <w:szCs w:val="20"/>
          <w:lang w:eastAsia="pl-PL"/>
        </w:rPr>
        <w:t>UWAGA: Dokument należy wypełnić i podpisać kwalifikowanym podpisem elektronicznym lub podpisem zaufanym lub podpisem osobistym. Zamawiający zaleca zapisanie dokumentu w formacie PDF</w:t>
      </w:r>
    </w:p>
    <w:p>
      <w:pPr>
        <w:pStyle w:val="Normal"/>
        <w:bidi w:val="0"/>
        <w:ind w:hanging="0"/>
        <w:jc w:val="end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Times New Roman">
    <w:charset w:val="ee" w:characterSet="windows-1250"/>
    <w:family w:val="roman"/>
    <w:pitch w:val="variable"/>
  </w:font>
  <w:font w:name="Cambria"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LibreOffice/7.3.0.3$Windows_X86_64 LibreOffice_project/0f246aa12d0eee4a0f7adcefbf7c878fc2238db3</Application>
  <AppVersion>15.0000</AppVersion>
  <Pages>1</Pages>
  <Words>282</Words>
  <Characters>2208</Characters>
  <CharactersWithSpaces>2594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2022-04-25T14:55:03Z</dcterms:modified>
  <cp:revision>1</cp:revision>
  <dc:subject/>
  <dc:title/>
</cp:coreProperties>
</file>