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409" w:rsidRPr="00E65BE9" w:rsidRDefault="00735409" w:rsidP="00735409">
      <w:pPr>
        <w:widowControl w:val="0"/>
        <w:suppressAutoHyphens/>
        <w:spacing w:line="360" w:lineRule="auto"/>
        <w:jc w:val="right"/>
        <w:rPr>
          <w:rFonts w:asciiTheme="majorHAnsi" w:eastAsia="Lucida Sans Unicode" w:hAnsiTheme="majorHAnsi" w:cs="Times New Roman"/>
          <w:b/>
          <w:kern w:val="2"/>
          <w:sz w:val="20"/>
          <w:szCs w:val="20"/>
          <w:lang w:eastAsia="hi-IN" w:bidi="hi-IN"/>
        </w:rPr>
      </w:pPr>
      <w:r w:rsidRPr="00E65BE9">
        <w:rPr>
          <w:rFonts w:asciiTheme="majorHAnsi" w:eastAsia="Lucida Sans Unicode" w:hAnsiTheme="majorHAnsi" w:cs="Times New Roman"/>
          <w:b/>
          <w:kern w:val="2"/>
          <w:sz w:val="20"/>
          <w:szCs w:val="20"/>
          <w:lang w:eastAsia="hi-IN" w:bidi="hi-IN"/>
        </w:rPr>
        <w:t>Załącznik nr 1 do SWZ</w:t>
      </w:r>
    </w:p>
    <w:p w:rsidR="00735409" w:rsidRPr="00E65BE9" w:rsidRDefault="00735409" w:rsidP="00735409">
      <w:pPr>
        <w:widowControl w:val="0"/>
        <w:suppressAutoHyphens/>
        <w:spacing w:line="360" w:lineRule="auto"/>
        <w:jc w:val="center"/>
        <w:rPr>
          <w:rFonts w:asciiTheme="majorHAnsi" w:eastAsia="Lucida Sans Unicode" w:hAnsiTheme="majorHAnsi" w:cs="Times New Roman"/>
          <w:b/>
          <w:kern w:val="2"/>
          <w:sz w:val="20"/>
          <w:szCs w:val="20"/>
          <w:lang w:eastAsia="hi-IN" w:bidi="hi-IN"/>
        </w:rPr>
      </w:pPr>
      <w:r w:rsidRPr="00E65BE9">
        <w:rPr>
          <w:rFonts w:asciiTheme="majorHAnsi" w:eastAsia="Lucida Sans Unicode" w:hAnsiTheme="majorHAnsi" w:cs="Times New Roman"/>
          <w:b/>
          <w:kern w:val="2"/>
          <w:sz w:val="20"/>
          <w:szCs w:val="20"/>
          <w:lang w:eastAsia="hi-IN" w:bidi="hi-IN"/>
        </w:rPr>
        <w:t>Opis przedmiotu zamówienia</w:t>
      </w:r>
      <w:r w:rsidRPr="00E65BE9">
        <w:rPr>
          <w:rFonts w:asciiTheme="majorHAnsi" w:eastAsia="Calibri" w:hAnsiTheme="majorHAnsi" w:cs="Times New Roman"/>
          <w:b/>
          <w:sz w:val="20"/>
          <w:szCs w:val="20"/>
          <w:lang w:eastAsia="ar-SA"/>
        </w:rPr>
        <w:t>:</w:t>
      </w:r>
    </w:p>
    <w:p w:rsidR="00735409" w:rsidRPr="00E65BE9" w:rsidRDefault="00735409" w:rsidP="00735409">
      <w:pPr>
        <w:tabs>
          <w:tab w:val="left" w:pos="567"/>
        </w:tabs>
        <w:autoSpaceDE w:val="0"/>
        <w:spacing w:line="36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E65BE9">
        <w:rPr>
          <w:rFonts w:asciiTheme="majorHAnsi" w:eastAsia="Calibri" w:hAnsiTheme="majorHAnsi" w:cs="Times New Roman"/>
          <w:bCs/>
          <w:sz w:val="20"/>
          <w:szCs w:val="20"/>
        </w:rPr>
        <w:t>1. Przedmiotem zamówienia są sukcesywne dostawy artykułów spożywczych dla trzech placówek oświatowych z terenu gminy Olszewo-Borki.</w:t>
      </w:r>
      <w:r w:rsidRPr="00E65BE9">
        <w:rPr>
          <w:rFonts w:asciiTheme="majorHAnsi" w:hAnsiTheme="majorHAnsi" w:cs="Times New Roman"/>
          <w:sz w:val="20"/>
          <w:szCs w:val="20"/>
        </w:rPr>
        <w:t xml:space="preserve"> Miejscami docelowymi dostarczenia artykułów spożywczych są  niżej wymienione placówki oświatowe: </w:t>
      </w:r>
    </w:p>
    <w:p w:rsidR="00735409" w:rsidRPr="00E65BE9" w:rsidRDefault="00735409" w:rsidP="00735409">
      <w:pPr>
        <w:tabs>
          <w:tab w:val="left" w:pos="851"/>
        </w:tabs>
        <w:autoSpaceDE w:val="0"/>
        <w:spacing w:line="360" w:lineRule="auto"/>
        <w:ind w:left="142" w:firstLine="142"/>
        <w:jc w:val="both"/>
        <w:rPr>
          <w:rFonts w:asciiTheme="majorHAnsi" w:hAnsiTheme="majorHAnsi" w:cs="Times New Roman"/>
          <w:sz w:val="20"/>
          <w:szCs w:val="20"/>
        </w:rPr>
      </w:pPr>
      <w:r w:rsidRPr="00E65BE9">
        <w:rPr>
          <w:rFonts w:asciiTheme="majorHAnsi" w:hAnsiTheme="majorHAnsi" w:cs="Times New Roman"/>
          <w:sz w:val="20"/>
          <w:szCs w:val="20"/>
        </w:rPr>
        <w:t>1)</w:t>
      </w:r>
      <w:r w:rsidRPr="00E65BE9">
        <w:rPr>
          <w:rFonts w:asciiTheme="majorHAnsi" w:hAnsiTheme="majorHAnsi" w:cs="Times New Roman"/>
          <w:sz w:val="20"/>
          <w:szCs w:val="20"/>
        </w:rPr>
        <w:tab/>
        <w:t>Szkoła Podstawowa  w Olszewie-Borkach ul. Wł.  Broniewskiego  17 i ul. Dojazdowa 14A.</w:t>
      </w:r>
    </w:p>
    <w:p w:rsidR="00735409" w:rsidRPr="00E65BE9" w:rsidRDefault="00735409" w:rsidP="00735409">
      <w:pPr>
        <w:tabs>
          <w:tab w:val="left" w:pos="851"/>
        </w:tabs>
        <w:autoSpaceDE w:val="0"/>
        <w:spacing w:line="360" w:lineRule="auto"/>
        <w:ind w:left="142" w:firstLine="142"/>
        <w:jc w:val="both"/>
        <w:rPr>
          <w:rFonts w:asciiTheme="majorHAnsi" w:hAnsiTheme="majorHAnsi" w:cs="Times New Roman"/>
          <w:sz w:val="20"/>
          <w:szCs w:val="20"/>
        </w:rPr>
      </w:pPr>
      <w:r w:rsidRPr="00E65BE9">
        <w:rPr>
          <w:rFonts w:asciiTheme="majorHAnsi" w:hAnsiTheme="majorHAnsi" w:cs="Times New Roman"/>
          <w:sz w:val="20"/>
          <w:szCs w:val="20"/>
        </w:rPr>
        <w:t>2)</w:t>
      </w:r>
      <w:r w:rsidRPr="00E65BE9">
        <w:rPr>
          <w:rFonts w:asciiTheme="majorHAnsi" w:hAnsiTheme="majorHAnsi" w:cs="Times New Roman"/>
          <w:sz w:val="20"/>
          <w:szCs w:val="20"/>
        </w:rPr>
        <w:tab/>
        <w:t>Szkoła Podstawowa z Przedszkolem w Nowej Wsi ul. Szkolna  1A, 07-416 Olszewo-Borki,</w:t>
      </w:r>
    </w:p>
    <w:p w:rsidR="00735409" w:rsidRPr="00E65BE9" w:rsidRDefault="00735409" w:rsidP="00735409">
      <w:pPr>
        <w:tabs>
          <w:tab w:val="left" w:pos="851"/>
        </w:tabs>
        <w:autoSpaceDE w:val="0"/>
        <w:spacing w:line="360" w:lineRule="auto"/>
        <w:ind w:left="142" w:firstLine="142"/>
        <w:jc w:val="both"/>
        <w:rPr>
          <w:rFonts w:asciiTheme="majorHAnsi" w:hAnsiTheme="majorHAnsi" w:cs="Times New Roman"/>
          <w:sz w:val="20"/>
          <w:szCs w:val="20"/>
        </w:rPr>
      </w:pPr>
      <w:r w:rsidRPr="00E65BE9">
        <w:rPr>
          <w:rFonts w:asciiTheme="majorHAnsi" w:hAnsiTheme="majorHAnsi" w:cs="Times New Roman"/>
          <w:sz w:val="20"/>
          <w:szCs w:val="20"/>
        </w:rPr>
        <w:t>3)</w:t>
      </w:r>
      <w:r w:rsidRPr="00E65BE9">
        <w:rPr>
          <w:rFonts w:asciiTheme="majorHAnsi" w:hAnsiTheme="majorHAnsi" w:cs="Times New Roman"/>
          <w:sz w:val="20"/>
          <w:szCs w:val="20"/>
        </w:rPr>
        <w:tab/>
        <w:t>Przedszkole Samorządowe w Olszewie-Borkach u</w:t>
      </w:r>
      <w:r w:rsidR="009B70CA">
        <w:rPr>
          <w:rFonts w:asciiTheme="majorHAnsi" w:hAnsiTheme="majorHAnsi" w:cs="Times New Roman"/>
          <w:sz w:val="20"/>
          <w:szCs w:val="20"/>
        </w:rPr>
        <w:t>l. 3 Maja 3 w Olszewie-Borkach.</w:t>
      </w:r>
    </w:p>
    <w:p w:rsidR="00735409" w:rsidRPr="00E65BE9" w:rsidRDefault="00735409" w:rsidP="00735409">
      <w:pPr>
        <w:spacing w:line="237" w:lineRule="auto"/>
        <w:rPr>
          <w:rFonts w:asciiTheme="majorHAnsi" w:hAnsiTheme="majorHAnsi" w:cs="Times New Roman"/>
          <w:sz w:val="20"/>
          <w:szCs w:val="20"/>
        </w:rPr>
      </w:pPr>
      <w:r w:rsidRPr="00E65BE9">
        <w:rPr>
          <w:rFonts w:asciiTheme="majorHAnsi" w:hAnsiTheme="majorHAnsi" w:cs="Times New Roman"/>
          <w:sz w:val="20"/>
          <w:szCs w:val="20"/>
        </w:rPr>
        <w:t>Przedmiot zamówienia obejmuje następujący asortyment:</w:t>
      </w:r>
    </w:p>
    <w:p w:rsidR="00735409" w:rsidRPr="00E65BE9" w:rsidRDefault="00735409" w:rsidP="00735409">
      <w:pPr>
        <w:spacing w:line="36" w:lineRule="exact"/>
        <w:rPr>
          <w:rFonts w:asciiTheme="majorHAnsi" w:hAnsiTheme="majorHAnsi" w:cs="Times New Roman"/>
          <w:sz w:val="20"/>
          <w:szCs w:val="20"/>
        </w:rPr>
      </w:pPr>
    </w:p>
    <w:p w:rsidR="00735409" w:rsidRPr="00E65BE9" w:rsidRDefault="00735409" w:rsidP="00735409">
      <w:pPr>
        <w:rPr>
          <w:rFonts w:asciiTheme="majorHAnsi" w:hAnsiTheme="majorHAnsi" w:cs="Times New Roman"/>
          <w:sz w:val="20"/>
          <w:szCs w:val="20"/>
        </w:rPr>
      </w:pPr>
    </w:p>
    <w:p w:rsidR="00735409" w:rsidRPr="00E65BE9" w:rsidRDefault="00735409" w:rsidP="00735409">
      <w:pPr>
        <w:rPr>
          <w:rFonts w:asciiTheme="majorHAnsi" w:hAnsiTheme="majorHAnsi" w:cs="Times New Roman"/>
          <w:b/>
          <w:sz w:val="20"/>
          <w:szCs w:val="20"/>
        </w:rPr>
      </w:pPr>
      <w:r w:rsidRPr="00E65BE9">
        <w:rPr>
          <w:rFonts w:asciiTheme="majorHAnsi" w:hAnsiTheme="majorHAnsi" w:cs="Times New Roman"/>
          <w:sz w:val="20"/>
          <w:szCs w:val="20"/>
        </w:rPr>
        <w:t>Częś</w:t>
      </w:r>
      <w:r w:rsidRPr="00E65BE9">
        <w:rPr>
          <w:rFonts w:asciiTheme="majorHAnsi" w:hAnsiTheme="majorHAnsi" w:cs="Times New Roman"/>
          <w:b/>
          <w:sz w:val="20"/>
          <w:szCs w:val="20"/>
        </w:rPr>
        <w:t>ć II MIĘSO DROBIOWE</w:t>
      </w:r>
    </w:p>
    <w:p w:rsidR="00735409" w:rsidRPr="00E65BE9" w:rsidRDefault="00735409" w:rsidP="00735409">
      <w:pPr>
        <w:rPr>
          <w:rFonts w:asciiTheme="majorHAnsi" w:hAnsiTheme="majorHAnsi" w:cs="Times New Roman"/>
          <w:sz w:val="20"/>
          <w:szCs w:val="20"/>
        </w:rPr>
      </w:pPr>
      <w:r w:rsidRPr="00E65BE9">
        <w:rPr>
          <w:rFonts w:asciiTheme="majorHAnsi" w:hAnsiTheme="majorHAnsi" w:cs="Times New Roman"/>
          <w:sz w:val="20"/>
          <w:szCs w:val="20"/>
        </w:rPr>
        <w:t xml:space="preserve">15112000-6 – drób </w:t>
      </w:r>
    </w:p>
    <w:p w:rsidR="00735409" w:rsidRPr="00E65BE9" w:rsidRDefault="00735409" w:rsidP="00735409">
      <w:pPr>
        <w:rPr>
          <w:rFonts w:asciiTheme="majorHAnsi" w:hAnsiTheme="majorHAnsi" w:cs="Times New Roman"/>
          <w:sz w:val="20"/>
          <w:szCs w:val="20"/>
        </w:rPr>
      </w:pPr>
      <w:r w:rsidRPr="00E65BE9">
        <w:rPr>
          <w:rFonts w:asciiTheme="majorHAnsi" w:hAnsiTheme="majorHAnsi" w:cs="Times New Roman"/>
          <w:sz w:val="20"/>
          <w:szCs w:val="20"/>
        </w:rPr>
        <w:t xml:space="preserve">15112100-7 – drób świeży </w:t>
      </w:r>
    </w:p>
    <w:p w:rsidR="00735409" w:rsidRPr="00E65BE9" w:rsidRDefault="00735409" w:rsidP="00735409">
      <w:pPr>
        <w:rPr>
          <w:rFonts w:asciiTheme="majorHAnsi" w:hAnsiTheme="majorHAnsi" w:cs="Times New Roman"/>
          <w:b/>
          <w:sz w:val="20"/>
          <w:szCs w:val="20"/>
        </w:rPr>
      </w:pPr>
      <w:r w:rsidRPr="00E65BE9">
        <w:rPr>
          <w:rFonts w:asciiTheme="majorHAnsi" w:hAnsiTheme="majorHAnsi" w:cs="Times New Roman"/>
          <w:b/>
          <w:sz w:val="20"/>
          <w:szCs w:val="20"/>
        </w:rPr>
        <w:t>Część III MIĘSO WIEPRZOWE I WĘDLINY</w:t>
      </w:r>
    </w:p>
    <w:p w:rsidR="00735409" w:rsidRPr="00E65BE9" w:rsidRDefault="00735409" w:rsidP="00735409">
      <w:pPr>
        <w:rPr>
          <w:rFonts w:asciiTheme="majorHAnsi" w:hAnsiTheme="majorHAnsi" w:cs="Times New Roman"/>
          <w:sz w:val="20"/>
          <w:szCs w:val="20"/>
        </w:rPr>
      </w:pPr>
      <w:r w:rsidRPr="00E65BE9">
        <w:rPr>
          <w:rFonts w:asciiTheme="majorHAnsi" w:hAnsiTheme="majorHAnsi" w:cs="Times New Roman"/>
          <w:sz w:val="20"/>
          <w:szCs w:val="20"/>
        </w:rPr>
        <w:t xml:space="preserve">15113000-3 – wieprzowina </w:t>
      </w:r>
    </w:p>
    <w:p w:rsidR="00735409" w:rsidRPr="00E65BE9" w:rsidRDefault="00735409" w:rsidP="00735409">
      <w:pPr>
        <w:rPr>
          <w:rFonts w:asciiTheme="majorHAnsi" w:hAnsiTheme="majorHAnsi" w:cs="Times New Roman"/>
          <w:sz w:val="20"/>
          <w:szCs w:val="20"/>
        </w:rPr>
      </w:pPr>
      <w:r w:rsidRPr="00E65BE9">
        <w:rPr>
          <w:rFonts w:asciiTheme="majorHAnsi" w:hAnsiTheme="majorHAnsi" w:cs="Times New Roman"/>
          <w:sz w:val="20"/>
          <w:szCs w:val="20"/>
        </w:rPr>
        <w:t xml:space="preserve">15131130-5 – wędliny </w:t>
      </w:r>
    </w:p>
    <w:p w:rsidR="00735409" w:rsidRPr="00E65BE9" w:rsidRDefault="00735409" w:rsidP="00735409">
      <w:pPr>
        <w:rPr>
          <w:rFonts w:asciiTheme="majorHAnsi" w:hAnsiTheme="majorHAnsi" w:cs="Times New Roman"/>
          <w:sz w:val="20"/>
          <w:szCs w:val="20"/>
        </w:rPr>
      </w:pPr>
      <w:r w:rsidRPr="00E65BE9">
        <w:rPr>
          <w:rFonts w:asciiTheme="majorHAnsi" w:hAnsiTheme="majorHAnsi" w:cs="Times New Roman"/>
          <w:sz w:val="20"/>
          <w:szCs w:val="20"/>
        </w:rPr>
        <w:t xml:space="preserve">15131135-0 – wędliny drobiowe </w:t>
      </w:r>
    </w:p>
    <w:p w:rsidR="00735409" w:rsidRPr="00E65BE9" w:rsidRDefault="00735409" w:rsidP="00735409">
      <w:pPr>
        <w:rPr>
          <w:rFonts w:asciiTheme="majorHAnsi" w:hAnsiTheme="majorHAnsi" w:cs="Times New Roman"/>
          <w:sz w:val="20"/>
          <w:szCs w:val="20"/>
        </w:rPr>
      </w:pPr>
      <w:r w:rsidRPr="00E65BE9">
        <w:rPr>
          <w:rFonts w:asciiTheme="majorHAnsi" w:hAnsiTheme="majorHAnsi" w:cs="Times New Roman"/>
          <w:sz w:val="20"/>
          <w:szCs w:val="20"/>
        </w:rPr>
        <w:t xml:space="preserve">15131500-0 – produkty drobiowe </w:t>
      </w:r>
    </w:p>
    <w:p w:rsidR="00735409" w:rsidRPr="00E65BE9" w:rsidRDefault="00735409" w:rsidP="00735409">
      <w:pPr>
        <w:rPr>
          <w:rFonts w:asciiTheme="majorHAnsi" w:hAnsiTheme="majorHAnsi" w:cs="Times New Roman"/>
          <w:sz w:val="20"/>
          <w:szCs w:val="20"/>
        </w:rPr>
      </w:pPr>
      <w:r w:rsidRPr="00E65BE9">
        <w:rPr>
          <w:rFonts w:asciiTheme="majorHAnsi" w:hAnsiTheme="majorHAnsi" w:cs="Times New Roman"/>
          <w:sz w:val="20"/>
          <w:szCs w:val="20"/>
        </w:rPr>
        <w:t xml:space="preserve">15131400-9 – produkty wieprzowe </w:t>
      </w:r>
    </w:p>
    <w:p w:rsidR="00735409" w:rsidRPr="00E65BE9" w:rsidRDefault="00735409" w:rsidP="00735409">
      <w:pPr>
        <w:rPr>
          <w:rFonts w:asciiTheme="majorHAnsi" w:hAnsiTheme="majorHAnsi" w:cs="Times New Roman"/>
          <w:b/>
          <w:sz w:val="20"/>
          <w:szCs w:val="20"/>
        </w:rPr>
      </w:pPr>
      <w:r w:rsidRPr="00E65BE9">
        <w:rPr>
          <w:rFonts w:asciiTheme="majorHAnsi" w:hAnsiTheme="majorHAnsi" w:cs="Times New Roman"/>
          <w:b/>
          <w:sz w:val="20"/>
          <w:szCs w:val="20"/>
        </w:rPr>
        <w:t>Część VI PIECZYWO</w:t>
      </w:r>
    </w:p>
    <w:p w:rsidR="00735409" w:rsidRPr="00E65BE9" w:rsidRDefault="00735409" w:rsidP="00735409">
      <w:pPr>
        <w:rPr>
          <w:rFonts w:asciiTheme="majorHAnsi" w:hAnsiTheme="majorHAnsi" w:cs="Times New Roman"/>
          <w:sz w:val="20"/>
          <w:szCs w:val="20"/>
        </w:rPr>
      </w:pPr>
      <w:r w:rsidRPr="00E65BE9">
        <w:rPr>
          <w:rFonts w:asciiTheme="majorHAnsi" w:hAnsiTheme="majorHAnsi" w:cs="Times New Roman"/>
          <w:sz w:val="20"/>
          <w:szCs w:val="20"/>
        </w:rPr>
        <w:t xml:space="preserve">15810000-9 – pieczywo, świeże wyroby piekarskie i ciastkarskie </w:t>
      </w:r>
    </w:p>
    <w:p w:rsidR="00735409" w:rsidRPr="00E65BE9" w:rsidRDefault="00735409" w:rsidP="00735409">
      <w:pPr>
        <w:rPr>
          <w:rFonts w:asciiTheme="majorHAnsi" w:hAnsiTheme="majorHAnsi" w:cs="Times New Roman"/>
          <w:sz w:val="20"/>
          <w:szCs w:val="20"/>
        </w:rPr>
      </w:pPr>
      <w:r w:rsidRPr="00E65BE9">
        <w:rPr>
          <w:rFonts w:asciiTheme="majorHAnsi" w:hAnsiTheme="majorHAnsi" w:cs="Times New Roman"/>
          <w:sz w:val="20"/>
          <w:szCs w:val="20"/>
        </w:rPr>
        <w:t xml:space="preserve"> </w:t>
      </w:r>
    </w:p>
    <w:p w:rsidR="00735409" w:rsidRPr="00E65BE9" w:rsidRDefault="00735409" w:rsidP="00735409">
      <w:pPr>
        <w:rPr>
          <w:rFonts w:asciiTheme="majorHAnsi" w:hAnsiTheme="majorHAnsi" w:cs="Times New Roman"/>
          <w:sz w:val="20"/>
          <w:szCs w:val="20"/>
        </w:rPr>
      </w:pPr>
    </w:p>
    <w:p w:rsidR="0026393C" w:rsidRPr="00E65BE9" w:rsidRDefault="00735409" w:rsidP="00735409">
      <w:pPr>
        <w:rPr>
          <w:rFonts w:asciiTheme="majorHAnsi" w:hAnsiTheme="majorHAnsi" w:cs="Times New Roman"/>
          <w:sz w:val="20"/>
          <w:szCs w:val="20"/>
        </w:rPr>
      </w:pPr>
      <w:r w:rsidRPr="00E65BE9">
        <w:rPr>
          <w:rFonts w:asciiTheme="majorHAnsi" w:hAnsiTheme="majorHAnsi" w:cs="Times New Roman"/>
          <w:sz w:val="20"/>
          <w:szCs w:val="20"/>
        </w:rPr>
        <w:t>Szczegółowy opis i ilość w/w asortymentu zawierają poniższe tabele</w:t>
      </w:r>
    </w:p>
    <w:p w:rsidR="00735409" w:rsidRPr="00E65BE9" w:rsidRDefault="00735409" w:rsidP="00735409">
      <w:pPr>
        <w:rPr>
          <w:rFonts w:asciiTheme="majorHAnsi" w:hAnsiTheme="majorHAnsi" w:cs="Times New Roman"/>
          <w:sz w:val="20"/>
          <w:szCs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/>
      </w:tblPr>
      <w:tblGrid>
        <w:gridCol w:w="566"/>
        <w:gridCol w:w="5493"/>
        <w:gridCol w:w="992"/>
        <w:gridCol w:w="2088"/>
      </w:tblGrid>
      <w:tr w:rsidR="00B76B16" w:rsidRPr="00B945DA" w:rsidTr="008A0A88">
        <w:trPr>
          <w:trHeight w:val="879"/>
        </w:trPr>
        <w:tc>
          <w:tcPr>
            <w:tcW w:w="913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6B16" w:rsidRPr="00761CC6" w:rsidRDefault="008A0A88" w:rsidP="00B67A24">
            <w:pPr>
              <w:jc w:val="center"/>
              <w:rPr>
                <w:rFonts w:ascii="Calibri" w:hAnsi="Calibri"/>
                <w:bCs/>
                <w:color w:val="000000"/>
              </w:rPr>
            </w:pPr>
            <w:r w:rsidRPr="00761CC6">
              <w:rPr>
                <w:rFonts w:ascii="Calibri" w:hAnsi="Calibri"/>
                <w:bCs/>
                <w:color w:val="000000"/>
              </w:rPr>
              <w:t>CZĘŚĆ II – MIĘSO DROBIOWE</w:t>
            </w:r>
          </w:p>
        </w:tc>
      </w:tr>
      <w:tr w:rsidR="00B76B16" w:rsidRPr="00B945DA" w:rsidTr="00B67A24">
        <w:trPr>
          <w:cantSplit/>
          <w:trHeight w:val="293"/>
        </w:trPr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B16" w:rsidRPr="00761CC6" w:rsidRDefault="00B76B16" w:rsidP="00B67A24">
            <w:pPr>
              <w:rPr>
                <w:rFonts w:ascii="Calibri" w:hAnsi="Calibri"/>
                <w:bCs/>
                <w:color w:val="000000"/>
              </w:rPr>
            </w:pPr>
            <w:r w:rsidRPr="00761CC6">
              <w:rPr>
                <w:rFonts w:ascii="Calibri" w:hAnsi="Calibri"/>
                <w:bCs/>
                <w:color w:val="000000"/>
              </w:rPr>
              <w:t>Lp.</w:t>
            </w:r>
          </w:p>
        </w:tc>
        <w:tc>
          <w:tcPr>
            <w:tcW w:w="5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B16" w:rsidRPr="00761CC6" w:rsidRDefault="00B76B16" w:rsidP="00B67A24">
            <w:pPr>
              <w:jc w:val="center"/>
              <w:rPr>
                <w:rFonts w:ascii="Calibri" w:hAnsi="Calibri"/>
                <w:bCs/>
                <w:color w:val="000000"/>
              </w:rPr>
            </w:pPr>
            <w:r w:rsidRPr="00761CC6">
              <w:rPr>
                <w:rFonts w:ascii="Calibri" w:hAnsi="Calibri"/>
                <w:bCs/>
                <w:color w:val="000000"/>
              </w:rPr>
              <w:t>Przedmiot zamówienia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B16" w:rsidRPr="00761CC6" w:rsidRDefault="00B76B16" w:rsidP="00B67A24">
            <w:pPr>
              <w:jc w:val="center"/>
              <w:rPr>
                <w:rFonts w:ascii="Calibri" w:hAnsi="Calibri"/>
                <w:bCs/>
                <w:color w:val="000000"/>
              </w:rPr>
            </w:pPr>
            <w:proofErr w:type="spellStart"/>
            <w:r w:rsidRPr="00761CC6">
              <w:rPr>
                <w:rFonts w:ascii="Calibri" w:hAnsi="Calibri"/>
                <w:bCs/>
                <w:color w:val="000000"/>
              </w:rPr>
              <w:t>Jm</w:t>
            </w:r>
            <w:proofErr w:type="spellEnd"/>
            <w:r w:rsidRPr="00761CC6">
              <w:rPr>
                <w:rFonts w:ascii="Calibri" w:hAnsi="Calibri"/>
                <w:bCs/>
                <w:color w:val="000000"/>
              </w:rPr>
              <w:t>.</w:t>
            </w:r>
          </w:p>
        </w:tc>
        <w:tc>
          <w:tcPr>
            <w:tcW w:w="20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B16" w:rsidRPr="00761CC6" w:rsidRDefault="00B76B16" w:rsidP="00B67A24">
            <w:pPr>
              <w:jc w:val="center"/>
              <w:rPr>
                <w:rFonts w:ascii="Calibri" w:hAnsi="Calibri"/>
                <w:bCs/>
                <w:color w:val="000000"/>
              </w:rPr>
            </w:pPr>
            <w:r w:rsidRPr="00761CC6">
              <w:rPr>
                <w:rFonts w:ascii="Calibri" w:hAnsi="Calibri"/>
                <w:bCs/>
                <w:color w:val="000000"/>
              </w:rPr>
              <w:t>RAZEM</w:t>
            </w:r>
          </w:p>
        </w:tc>
      </w:tr>
      <w:tr w:rsidR="00B76B16" w:rsidRPr="00B945DA" w:rsidTr="00B67A24">
        <w:trPr>
          <w:cantSplit/>
          <w:trHeight w:val="293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B16" w:rsidRPr="00761CC6" w:rsidRDefault="00B76B16" w:rsidP="00B67A24">
            <w:pPr>
              <w:rPr>
                <w:rFonts w:ascii="Calibri" w:hAnsi="Calibri"/>
                <w:bCs/>
                <w:color w:val="000000"/>
              </w:rPr>
            </w:pPr>
          </w:p>
        </w:tc>
        <w:tc>
          <w:tcPr>
            <w:tcW w:w="5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B16" w:rsidRPr="00761CC6" w:rsidRDefault="00B76B16" w:rsidP="00B67A24">
            <w:pPr>
              <w:rPr>
                <w:rFonts w:ascii="Calibri" w:hAnsi="Calibri"/>
                <w:bCs/>
                <w:color w:val="00000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B16" w:rsidRPr="00761CC6" w:rsidRDefault="00B76B16" w:rsidP="00B67A24">
            <w:pPr>
              <w:rPr>
                <w:rFonts w:ascii="Calibri" w:hAnsi="Calibri"/>
                <w:bCs/>
                <w:color w:val="000000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B16" w:rsidRPr="00761CC6" w:rsidRDefault="00B76B16" w:rsidP="00B67A24">
            <w:pPr>
              <w:rPr>
                <w:rFonts w:ascii="Calibri" w:hAnsi="Calibri"/>
                <w:bCs/>
                <w:color w:val="000000"/>
              </w:rPr>
            </w:pPr>
          </w:p>
        </w:tc>
      </w:tr>
      <w:tr w:rsidR="00B76B16" w:rsidRPr="00B945DA" w:rsidTr="00B67A24">
        <w:trPr>
          <w:cantSplit/>
          <w:trHeight w:val="293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B16" w:rsidRPr="00761CC6" w:rsidRDefault="00B76B16" w:rsidP="00B67A24">
            <w:pPr>
              <w:rPr>
                <w:rFonts w:ascii="Calibri" w:hAnsi="Calibri"/>
                <w:bCs/>
                <w:color w:val="000000"/>
              </w:rPr>
            </w:pPr>
          </w:p>
        </w:tc>
        <w:tc>
          <w:tcPr>
            <w:tcW w:w="5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B16" w:rsidRPr="00761CC6" w:rsidRDefault="00B76B16" w:rsidP="00B67A24">
            <w:pPr>
              <w:rPr>
                <w:rFonts w:ascii="Calibri" w:hAnsi="Calibri"/>
                <w:bCs/>
                <w:color w:val="00000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B16" w:rsidRPr="00761CC6" w:rsidRDefault="00B76B16" w:rsidP="00B67A24">
            <w:pPr>
              <w:rPr>
                <w:rFonts w:ascii="Calibri" w:hAnsi="Calibri"/>
                <w:bCs/>
                <w:color w:val="000000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B16" w:rsidRPr="00761CC6" w:rsidRDefault="00B76B16" w:rsidP="00B67A24">
            <w:pPr>
              <w:rPr>
                <w:rFonts w:ascii="Calibri" w:hAnsi="Calibri"/>
                <w:bCs/>
                <w:color w:val="000000"/>
              </w:rPr>
            </w:pPr>
          </w:p>
        </w:tc>
      </w:tr>
      <w:tr w:rsidR="00B76B16" w:rsidRPr="00B945DA" w:rsidTr="00B67A24">
        <w:trPr>
          <w:cantSplit/>
          <w:trHeight w:val="5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1.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Filet świeży z kurczaka </w:t>
            </w:r>
            <w:proofErr w:type="spellStart"/>
            <w:r w:rsidRPr="00761CC6">
              <w:rPr>
                <w:rFonts w:ascii="Calibri" w:hAnsi="Calibri"/>
                <w:color w:val="000000"/>
              </w:rPr>
              <w:t>kl.A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Kg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1055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2.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Filet świeży z indyka kl. 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Kg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100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67A24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Udo z kurczaka kl. 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Kg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590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67A24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Ćwiartka z kurczaka kl. 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Kg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436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67A24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Kurczak świeży kl. 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Kg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510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67A24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Podudzie z kurczaka </w:t>
            </w:r>
            <w:proofErr w:type="spellStart"/>
            <w:r w:rsidRPr="00761CC6">
              <w:rPr>
                <w:rFonts w:ascii="Calibri" w:hAnsi="Calibri"/>
                <w:color w:val="000000"/>
              </w:rPr>
              <w:t>kl.A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Kg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690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67A24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Porcje kulinarne ze </w:t>
            </w:r>
            <w:proofErr w:type="spellStart"/>
            <w:r w:rsidRPr="00761CC6">
              <w:rPr>
                <w:rFonts w:ascii="Calibri" w:hAnsi="Calibri"/>
                <w:color w:val="000000"/>
              </w:rPr>
              <w:t>skrzdł</w:t>
            </w:r>
            <w:proofErr w:type="spellEnd"/>
            <w:r w:rsidRPr="00761CC6">
              <w:rPr>
                <w:rFonts w:ascii="Calibri" w:hAnsi="Calibri"/>
                <w:color w:val="000000"/>
              </w:rPr>
              <w:t xml:space="preserve">. </w:t>
            </w:r>
            <w:proofErr w:type="spellStart"/>
            <w:r w:rsidRPr="00761CC6">
              <w:rPr>
                <w:rFonts w:ascii="Calibri" w:hAnsi="Calibri"/>
                <w:color w:val="000000"/>
              </w:rPr>
              <w:t>kl.A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Kg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710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67A24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Szyje z indyka bez skóry  </w:t>
            </w:r>
            <w:proofErr w:type="spellStart"/>
            <w:r w:rsidRPr="00761CC6">
              <w:rPr>
                <w:rFonts w:ascii="Calibri" w:hAnsi="Calibri"/>
                <w:color w:val="000000"/>
              </w:rPr>
              <w:t>kl.A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Kg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100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67A24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Skrzydło z indyka  </w:t>
            </w:r>
            <w:proofErr w:type="spellStart"/>
            <w:r w:rsidRPr="00761CC6">
              <w:rPr>
                <w:rFonts w:ascii="Calibri" w:hAnsi="Calibri"/>
                <w:color w:val="000000"/>
              </w:rPr>
              <w:t>kl.A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Kg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200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67A24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Wątróbka drobiowa </w:t>
            </w:r>
            <w:proofErr w:type="spellStart"/>
            <w:r w:rsidRPr="00761CC6">
              <w:rPr>
                <w:rFonts w:ascii="Calibri" w:hAnsi="Calibri"/>
                <w:color w:val="000000"/>
              </w:rPr>
              <w:t>kl.A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kg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30</w:t>
            </w:r>
          </w:p>
        </w:tc>
      </w:tr>
      <w:tr w:rsidR="00B76B16" w:rsidRPr="00B945DA" w:rsidTr="00B67A24">
        <w:trPr>
          <w:trHeight w:val="293"/>
        </w:trPr>
        <w:tc>
          <w:tcPr>
            <w:tcW w:w="9139" w:type="dxa"/>
            <w:gridSpan w:val="4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6B16" w:rsidRPr="00761CC6" w:rsidRDefault="00B76B16" w:rsidP="00B67A24">
            <w:pPr>
              <w:jc w:val="center"/>
              <w:rPr>
                <w:rFonts w:ascii="Calibri" w:hAnsi="Calibri"/>
                <w:bCs/>
                <w:color w:val="000000"/>
              </w:rPr>
            </w:pPr>
            <w:r w:rsidRPr="00761CC6">
              <w:rPr>
                <w:rFonts w:ascii="Calibri" w:hAnsi="Calibri"/>
                <w:bCs/>
                <w:color w:val="000000"/>
              </w:rPr>
              <w:t>CZĘŚĆ III -  MIĘSO WIEPRZOWE I WĘDLINY</w:t>
            </w:r>
          </w:p>
        </w:tc>
      </w:tr>
      <w:tr w:rsidR="00B76B16" w:rsidRPr="00B945DA" w:rsidTr="00B67A24">
        <w:trPr>
          <w:trHeight w:val="293"/>
        </w:trPr>
        <w:tc>
          <w:tcPr>
            <w:tcW w:w="9139" w:type="dxa"/>
            <w:gridSpan w:val="4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76B16" w:rsidRPr="00761CC6" w:rsidRDefault="00B76B16" w:rsidP="00B67A24">
            <w:pPr>
              <w:rPr>
                <w:rFonts w:ascii="Calibri" w:hAnsi="Calibri"/>
                <w:bCs/>
                <w:color w:val="000000"/>
              </w:rPr>
            </w:pPr>
          </w:p>
        </w:tc>
      </w:tr>
      <w:tr w:rsidR="00B76B16" w:rsidRPr="00B945DA" w:rsidTr="00B67A24">
        <w:trPr>
          <w:trHeight w:val="293"/>
        </w:trPr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B16" w:rsidRPr="00761CC6" w:rsidRDefault="00B76B16" w:rsidP="00B67A24">
            <w:pPr>
              <w:rPr>
                <w:rFonts w:ascii="Calibri" w:hAnsi="Calibri"/>
                <w:bCs/>
                <w:color w:val="000000"/>
              </w:rPr>
            </w:pPr>
            <w:r w:rsidRPr="00761CC6">
              <w:rPr>
                <w:rFonts w:ascii="Calibri" w:hAnsi="Calibri"/>
                <w:bCs/>
                <w:color w:val="000000"/>
              </w:rPr>
              <w:t>Lp.</w:t>
            </w:r>
          </w:p>
        </w:tc>
        <w:tc>
          <w:tcPr>
            <w:tcW w:w="5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B16" w:rsidRPr="00761CC6" w:rsidRDefault="00B76B16" w:rsidP="00B67A24">
            <w:pPr>
              <w:jc w:val="center"/>
              <w:rPr>
                <w:rFonts w:ascii="Calibri" w:hAnsi="Calibri"/>
                <w:bCs/>
                <w:color w:val="000000"/>
              </w:rPr>
            </w:pPr>
            <w:r w:rsidRPr="00761CC6">
              <w:rPr>
                <w:rFonts w:ascii="Calibri" w:hAnsi="Calibri"/>
                <w:bCs/>
                <w:color w:val="000000"/>
              </w:rPr>
              <w:t>Przedmiot zamówienia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B16" w:rsidRPr="00761CC6" w:rsidRDefault="00B76B16" w:rsidP="00B67A24">
            <w:pPr>
              <w:jc w:val="center"/>
              <w:rPr>
                <w:rFonts w:ascii="Calibri" w:hAnsi="Calibri"/>
                <w:bCs/>
                <w:color w:val="000000"/>
              </w:rPr>
            </w:pPr>
            <w:proofErr w:type="spellStart"/>
            <w:r w:rsidRPr="00761CC6">
              <w:rPr>
                <w:rFonts w:ascii="Calibri" w:hAnsi="Calibri"/>
                <w:bCs/>
                <w:color w:val="000000"/>
              </w:rPr>
              <w:t>Jm</w:t>
            </w:r>
            <w:proofErr w:type="spellEnd"/>
            <w:r w:rsidRPr="00761CC6">
              <w:rPr>
                <w:rFonts w:ascii="Calibri" w:hAnsi="Calibri"/>
                <w:bCs/>
                <w:color w:val="000000"/>
              </w:rPr>
              <w:t>.</w:t>
            </w:r>
          </w:p>
        </w:tc>
        <w:tc>
          <w:tcPr>
            <w:tcW w:w="20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B16" w:rsidRPr="00761CC6" w:rsidRDefault="00B76B16" w:rsidP="00B67A24">
            <w:pPr>
              <w:jc w:val="center"/>
              <w:rPr>
                <w:rFonts w:ascii="Calibri" w:hAnsi="Calibri"/>
                <w:bCs/>
                <w:color w:val="000000"/>
              </w:rPr>
            </w:pPr>
            <w:r w:rsidRPr="00761CC6">
              <w:rPr>
                <w:rFonts w:ascii="Calibri" w:hAnsi="Calibri"/>
                <w:bCs/>
                <w:color w:val="000000"/>
              </w:rPr>
              <w:t>RAZEM</w:t>
            </w:r>
          </w:p>
        </w:tc>
      </w:tr>
      <w:tr w:rsidR="00B76B16" w:rsidRPr="00B945DA" w:rsidTr="00B67A24">
        <w:trPr>
          <w:trHeight w:val="293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B16" w:rsidRPr="00761CC6" w:rsidRDefault="00B76B16" w:rsidP="00B67A24">
            <w:pPr>
              <w:rPr>
                <w:rFonts w:ascii="Calibri" w:hAnsi="Calibri"/>
                <w:bCs/>
                <w:color w:val="000000"/>
              </w:rPr>
            </w:pPr>
          </w:p>
        </w:tc>
        <w:tc>
          <w:tcPr>
            <w:tcW w:w="5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B16" w:rsidRPr="00761CC6" w:rsidRDefault="00B76B16" w:rsidP="00B67A24">
            <w:pPr>
              <w:rPr>
                <w:rFonts w:ascii="Calibri" w:hAnsi="Calibri"/>
                <w:bCs/>
                <w:color w:val="00000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B16" w:rsidRPr="00761CC6" w:rsidRDefault="00B76B16" w:rsidP="00B67A24">
            <w:pPr>
              <w:rPr>
                <w:rFonts w:ascii="Calibri" w:hAnsi="Calibri"/>
                <w:bCs/>
                <w:color w:val="000000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B16" w:rsidRPr="00761CC6" w:rsidRDefault="00B76B16" w:rsidP="00B67A24">
            <w:pPr>
              <w:rPr>
                <w:rFonts w:ascii="Calibri" w:hAnsi="Calibri"/>
                <w:bCs/>
                <w:color w:val="000000"/>
              </w:rPr>
            </w:pPr>
          </w:p>
        </w:tc>
      </w:tr>
      <w:tr w:rsidR="00B76B16" w:rsidRPr="00B945DA" w:rsidTr="00B67A24">
        <w:trPr>
          <w:trHeight w:val="293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B16" w:rsidRPr="00761CC6" w:rsidRDefault="00B76B16" w:rsidP="00B67A24">
            <w:pPr>
              <w:rPr>
                <w:rFonts w:ascii="Calibri" w:hAnsi="Calibri"/>
                <w:bCs/>
                <w:color w:val="000000"/>
              </w:rPr>
            </w:pPr>
          </w:p>
        </w:tc>
        <w:tc>
          <w:tcPr>
            <w:tcW w:w="5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B16" w:rsidRPr="00761CC6" w:rsidRDefault="00B76B16" w:rsidP="00B67A24">
            <w:pPr>
              <w:rPr>
                <w:rFonts w:ascii="Calibri" w:hAnsi="Calibri"/>
                <w:bCs/>
                <w:color w:val="00000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B16" w:rsidRPr="00761CC6" w:rsidRDefault="00B76B16" w:rsidP="00B67A24">
            <w:pPr>
              <w:rPr>
                <w:rFonts w:ascii="Calibri" w:hAnsi="Calibri"/>
                <w:bCs/>
                <w:color w:val="000000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B16" w:rsidRPr="00761CC6" w:rsidRDefault="00B76B16" w:rsidP="00B67A24">
            <w:pPr>
              <w:rPr>
                <w:rFonts w:ascii="Calibri" w:hAnsi="Calibri"/>
                <w:bCs/>
                <w:color w:val="000000"/>
              </w:rPr>
            </w:pP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1.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Kiełbasa biała parzona (drobiowo-wieprzowa) zawartość mięsa nie mniej niż 65%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Kg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131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lastRenderedPageBreak/>
              <w:t>2.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Kiełbasa cienka typu podwawelska w 100g </w:t>
            </w:r>
            <w:proofErr w:type="spellStart"/>
            <w:r w:rsidRPr="00761CC6">
              <w:rPr>
                <w:rFonts w:ascii="Calibri" w:hAnsi="Calibri"/>
                <w:color w:val="000000"/>
              </w:rPr>
              <w:t>prod</w:t>
            </w:r>
            <w:proofErr w:type="spellEnd"/>
            <w:r w:rsidRPr="00761CC6">
              <w:rPr>
                <w:rFonts w:ascii="Calibri" w:hAnsi="Calibri"/>
                <w:color w:val="000000"/>
              </w:rPr>
              <w:t>. 103g mięsa wieprzowego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Kg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60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3.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Kości schabowe </w:t>
            </w:r>
            <w:proofErr w:type="spellStart"/>
            <w:r w:rsidRPr="00761CC6">
              <w:rPr>
                <w:rFonts w:ascii="Calibri" w:hAnsi="Calibri"/>
                <w:color w:val="000000"/>
              </w:rPr>
              <w:t>kl</w:t>
            </w:r>
            <w:proofErr w:type="spellEnd"/>
            <w:r w:rsidRPr="00761CC6">
              <w:rPr>
                <w:rFonts w:ascii="Calibri" w:hAnsi="Calibri"/>
                <w:color w:val="000000"/>
              </w:rPr>
              <w:t xml:space="preserve"> 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Kg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240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4.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Karkówka wieprz. surowa b/k </w:t>
            </w:r>
            <w:proofErr w:type="spellStart"/>
            <w:r w:rsidRPr="00761CC6">
              <w:rPr>
                <w:rFonts w:ascii="Calibri" w:hAnsi="Calibri"/>
                <w:color w:val="000000"/>
              </w:rPr>
              <w:t>kl.A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Kg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230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5.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Łopatka wieprz. surowa b/k </w:t>
            </w:r>
            <w:proofErr w:type="spellStart"/>
            <w:r w:rsidRPr="00761CC6">
              <w:rPr>
                <w:rFonts w:ascii="Calibri" w:hAnsi="Calibri"/>
                <w:color w:val="000000"/>
              </w:rPr>
              <w:t>odt.kl.A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Kg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105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6.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Łopatka wieprz. surowa b/k </w:t>
            </w:r>
            <w:proofErr w:type="spellStart"/>
            <w:r w:rsidRPr="00761CC6">
              <w:rPr>
                <w:rFonts w:ascii="Calibri" w:hAnsi="Calibri"/>
                <w:color w:val="000000"/>
              </w:rPr>
              <w:t>odt.kl.A</w:t>
            </w:r>
            <w:proofErr w:type="spellEnd"/>
            <w:r w:rsidRPr="00761CC6">
              <w:rPr>
                <w:rFonts w:ascii="Calibri" w:hAnsi="Calibri"/>
                <w:color w:val="000000"/>
              </w:rPr>
              <w:t xml:space="preserve"> mielona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Kg 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1155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7.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Schab wieprz. surowy b/k </w:t>
            </w:r>
            <w:proofErr w:type="spellStart"/>
            <w:r w:rsidRPr="00761CC6">
              <w:rPr>
                <w:rFonts w:ascii="Calibri" w:hAnsi="Calibri"/>
                <w:color w:val="000000"/>
              </w:rPr>
              <w:t>kl.A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Kg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620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8.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Szynka wieprz. zraz. </w:t>
            </w:r>
            <w:proofErr w:type="spellStart"/>
            <w:r w:rsidRPr="00761CC6">
              <w:rPr>
                <w:rFonts w:ascii="Calibri" w:hAnsi="Calibri"/>
                <w:color w:val="000000"/>
              </w:rPr>
              <w:t>Obrab</w:t>
            </w:r>
            <w:proofErr w:type="spellEnd"/>
            <w:r w:rsidRPr="00761CC6">
              <w:rPr>
                <w:rFonts w:ascii="Calibri" w:hAnsi="Calibri"/>
                <w:color w:val="000000"/>
              </w:rPr>
              <w:t>. b/</w:t>
            </w:r>
            <w:proofErr w:type="spellStart"/>
            <w:r w:rsidRPr="00761CC6">
              <w:rPr>
                <w:rFonts w:ascii="Calibri" w:hAnsi="Calibri"/>
                <w:color w:val="000000"/>
              </w:rPr>
              <w:t>k-kulka</w:t>
            </w:r>
            <w:proofErr w:type="spellEnd"/>
            <w:r w:rsidRPr="00761CC6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761CC6">
              <w:rPr>
                <w:rFonts w:ascii="Calibri" w:hAnsi="Calibri"/>
                <w:color w:val="000000"/>
              </w:rPr>
              <w:t>kl.A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Kg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920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67A24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Żeberka wieprzowe przy </w:t>
            </w:r>
            <w:proofErr w:type="spellStart"/>
            <w:r w:rsidRPr="00761CC6">
              <w:rPr>
                <w:rFonts w:ascii="Calibri" w:hAnsi="Calibri"/>
                <w:color w:val="000000"/>
              </w:rPr>
              <w:t>karczkowe</w:t>
            </w:r>
            <w:proofErr w:type="spellEnd"/>
            <w:r w:rsidRPr="00761CC6">
              <w:rPr>
                <w:rFonts w:ascii="Calibri" w:hAnsi="Calibri"/>
                <w:color w:val="000000"/>
              </w:rPr>
              <w:t xml:space="preserve"> (mostki)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kg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72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1</w:t>
            </w:r>
            <w:r w:rsidR="00B67A24">
              <w:rPr>
                <w:rFonts w:ascii="Calibri" w:hAnsi="Calibri"/>
                <w:color w:val="000000"/>
              </w:rPr>
              <w:t>0</w:t>
            </w:r>
            <w:r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Polędwiczki wieprzowe świeże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kg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50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67A24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Szynka typu z beczki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Kg 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35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67A24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Indyk faszerowany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kg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30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67A24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Schab pieczony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Kg 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20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67A24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Szynka typu dębowa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Kg 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40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67A24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Pierś gotowana z indyka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Kg 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30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67A24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Pasztet pieczony z całego kurczaka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kg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65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67A24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proofErr w:type="spellStart"/>
            <w:r w:rsidRPr="00761CC6">
              <w:rPr>
                <w:rFonts w:ascii="Calibri" w:hAnsi="Calibri"/>
                <w:color w:val="000000"/>
              </w:rPr>
              <w:t>Ogonówka</w:t>
            </w:r>
            <w:proofErr w:type="spellEnd"/>
            <w:r w:rsidRPr="00761CC6">
              <w:rPr>
                <w:rFonts w:ascii="Calibri" w:hAnsi="Calibri"/>
                <w:color w:val="000000"/>
              </w:rPr>
              <w:t xml:space="preserve"> gotowana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kg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35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67A24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Kiełbasa typu żywiecka chuda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Kg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111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67A24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Parówki zawartość mięsa nie mniej niż 90%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Kg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140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2</w:t>
            </w:r>
            <w:r w:rsidR="00B67A24"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Polędwica drobiowa typu miodowa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Kg 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20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2</w:t>
            </w:r>
            <w:r w:rsidR="00B67A24"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Kiełbasa cienka drobiowo- wieprzowa  o zawartości mięsa nie mniej niż 65%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kg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20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2</w:t>
            </w:r>
            <w:r w:rsidR="00B67A24"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Boczek wędzony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kg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100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2</w:t>
            </w:r>
            <w:r w:rsidR="00B67A24"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Kiełbasa cienka zwyczajna  typu ostrołęcka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kg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50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2</w:t>
            </w:r>
            <w:r w:rsidR="00B67A24"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Kiełbasa szynkowa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kg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25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2</w:t>
            </w:r>
            <w:r w:rsidR="00B67A24"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Kiełbasa tyrolska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kg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15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2</w:t>
            </w:r>
            <w:r w:rsidR="00B67A24"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Szynka Gotowana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kg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45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2</w:t>
            </w:r>
            <w:r w:rsidR="00B67A24"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Szynka sznurowana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kg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25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67A24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28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Szynka z liściem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kg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35</w:t>
            </w:r>
          </w:p>
        </w:tc>
      </w:tr>
      <w:tr w:rsidR="00B76B16" w:rsidRPr="00B945DA" w:rsidTr="00B67A24">
        <w:trPr>
          <w:trHeight w:val="293"/>
        </w:trPr>
        <w:tc>
          <w:tcPr>
            <w:tcW w:w="9139" w:type="dxa"/>
            <w:gridSpan w:val="4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6B16" w:rsidRPr="00761CC6" w:rsidRDefault="00B76B16" w:rsidP="00B67A24">
            <w:pPr>
              <w:jc w:val="center"/>
              <w:rPr>
                <w:rFonts w:ascii="Calibri" w:hAnsi="Calibri"/>
                <w:bCs/>
                <w:color w:val="000000"/>
              </w:rPr>
            </w:pPr>
            <w:r w:rsidRPr="00761CC6">
              <w:rPr>
                <w:rFonts w:ascii="Calibri" w:hAnsi="Calibri"/>
                <w:bCs/>
                <w:color w:val="000000"/>
              </w:rPr>
              <w:t>CZĘŚĆ VI - PIECZYWO</w:t>
            </w:r>
          </w:p>
        </w:tc>
      </w:tr>
      <w:tr w:rsidR="00B76B16" w:rsidRPr="00B945DA" w:rsidTr="00B67A24">
        <w:trPr>
          <w:trHeight w:val="293"/>
        </w:trPr>
        <w:tc>
          <w:tcPr>
            <w:tcW w:w="9139" w:type="dxa"/>
            <w:gridSpan w:val="4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76B16" w:rsidRPr="00761CC6" w:rsidRDefault="00B76B16" w:rsidP="00B67A24">
            <w:pPr>
              <w:rPr>
                <w:rFonts w:ascii="Calibri" w:hAnsi="Calibri"/>
                <w:bCs/>
                <w:color w:val="000000"/>
              </w:rPr>
            </w:pPr>
          </w:p>
        </w:tc>
      </w:tr>
      <w:tr w:rsidR="00B76B16" w:rsidRPr="00B945DA" w:rsidTr="00B67A24">
        <w:trPr>
          <w:trHeight w:val="293"/>
        </w:trPr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B16" w:rsidRPr="00761CC6" w:rsidRDefault="00B76B16" w:rsidP="00B67A24">
            <w:pPr>
              <w:jc w:val="center"/>
              <w:rPr>
                <w:rFonts w:ascii="Calibri" w:hAnsi="Calibri"/>
                <w:bCs/>
                <w:color w:val="000000"/>
              </w:rPr>
            </w:pPr>
            <w:r w:rsidRPr="00761CC6">
              <w:rPr>
                <w:rFonts w:ascii="Calibri" w:hAnsi="Calibri"/>
                <w:bCs/>
                <w:color w:val="000000"/>
              </w:rPr>
              <w:t>Lp.</w:t>
            </w:r>
          </w:p>
        </w:tc>
        <w:tc>
          <w:tcPr>
            <w:tcW w:w="5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B16" w:rsidRPr="00761CC6" w:rsidRDefault="00B76B16" w:rsidP="00B67A24">
            <w:pPr>
              <w:jc w:val="center"/>
              <w:rPr>
                <w:rFonts w:ascii="Calibri" w:hAnsi="Calibri"/>
                <w:bCs/>
                <w:color w:val="000000"/>
              </w:rPr>
            </w:pPr>
            <w:r w:rsidRPr="00761CC6">
              <w:rPr>
                <w:rFonts w:ascii="Calibri" w:hAnsi="Calibri"/>
                <w:bCs/>
                <w:color w:val="000000"/>
              </w:rPr>
              <w:t>Przedmiot zamówienia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B16" w:rsidRPr="00761CC6" w:rsidRDefault="00B76B16" w:rsidP="00B67A24">
            <w:pPr>
              <w:jc w:val="center"/>
              <w:rPr>
                <w:rFonts w:ascii="Calibri" w:hAnsi="Calibri"/>
                <w:bCs/>
                <w:color w:val="000000"/>
              </w:rPr>
            </w:pPr>
            <w:proofErr w:type="spellStart"/>
            <w:r w:rsidRPr="00761CC6">
              <w:rPr>
                <w:rFonts w:ascii="Calibri" w:hAnsi="Calibri"/>
                <w:bCs/>
                <w:color w:val="000000"/>
              </w:rPr>
              <w:t>Jm</w:t>
            </w:r>
            <w:proofErr w:type="spellEnd"/>
            <w:r w:rsidRPr="00761CC6">
              <w:rPr>
                <w:rFonts w:ascii="Calibri" w:hAnsi="Calibri"/>
                <w:bCs/>
                <w:color w:val="000000"/>
              </w:rPr>
              <w:t>.</w:t>
            </w:r>
          </w:p>
        </w:tc>
        <w:tc>
          <w:tcPr>
            <w:tcW w:w="20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B16" w:rsidRPr="00761CC6" w:rsidRDefault="00B76B16" w:rsidP="00B67A24">
            <w:pPr>
              <w:jc w:val="center"/>
              <w:rPr>
                <w:rFonts w:ascii="Calibri" w:hAnsi="Calibri"/>
                <w:bCs/>
                <w:color w:val="000000"/>
              </w:rPr>
            </w:pPr>
            <w:r w:rsidRPr="00761CC6">
              <w:rPr>
                <w:rFonts w:ascii="Calibri" w:hAnsi="Calibri"/>
                <w:bCs/>
                <w:color w:val="000000"/>
              </w:rPr>
              <w:t>RAZEM</w:t>
            </w:r>
          </w:p>
        </w:tc>
      </w:tr>
      <w:tr w:rsidR="00B76B16" w:rsidRPr="00B945DA" w:rsidTr="00B67A24">
        <w:trPr>
          <w:trHeight w:val="293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B16" w:rsidRPr="00761CC6" w:rsidRDefault="00B76B16" w:rsidP="00B67A24">
            <w:pPr>
              <w:rPr>
                <w:rFonts w:ascii="Calibri" w:hAnsi="Calibri"/>
                <w:bCs/>
                <w:color w:val="000000"/>
              </w:rPr>
            </w:pPr>
          </w:p>
        </w:tc>
        <w:tc>
          <w:tcPr>
            <w:tcW w:w="5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B16" w:rsidRPr="00761CC6" w:rsidRDefault="00B76B16" w:rsidP="00B67A24">
            <w:pPr>
              <w:rPr>
                <w:rFonts w:ascii="Calibri" w:hAnsi="Calibri"/>
                <w:bCs/>
                <w:color w:val="00000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B16" w:rsidRPr="00761CC6" w:rsidRDefault="00B76B16" w:rsidP="00B67A24">
            <w:pPr>
              <w:rPr>
                <w:rFonts w:ascii="Calibri" w:hAnsi="Calibri"/>
                <w:bCs/>
                <w:color w:val="000000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B16" w:rsidRPr="00761CC6" w:rsidRDefault="00B76B16" w:rsidP="00B67A24">
            <w:pPr>
              <w:rPr>
                <w:rFonts w:ascii="Calibri" w:hAnsi="Calibri"/>
                <w:bCs/>
                <w:color w:val="000000"/>
              </w:rPr>
            </w:pPr>
          </w:p>
        </w:tc>
      </w:tr>
      <w:tr w:rsidR="00B76B16" w:rsidRPr="00B945DA" w:rsidTr="00B67A24">
        <w:trPr>
          <w:trHeight w:val="293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B16" w:rsidRPr="00761CC6" w:rsidRDefault="00B76B16" w:rsidP="00B67A24">
            <w:pPr>
              <w:rPr>
                <w:rFonts w:ascii="Calibri" w:hAnsi="Calibri"/>
                <w:bCs/>
                <w:color w:val="000000"/>
              </w:rPr>
            </w:pPr>
          </w:p>
        </w:tc>
        <w:tc>
          <w:tcPr>
            <w:tcW w:w="5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B16" w:rsidRPr="00761CC6" w:rsidRDefault="00B76B16" w:rsidP="00B67A24">
            <w:pPr>
              <w:rPr>
                <w:rFonts w:ascii="Calibri" w:hAnsi="Calibri"/>
                <w:bCs/>
                <w:color w:val="00000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B16" w:rsidRPr="00761CC6" w:rsidRDefault="00B76B16" w:rsidP="00B67A24">
            <w:pPr>
              <w:rPr>
                <w:rFonts w:ascii="Calibri" w:hAnsi="Calibri"/>
                <w:bCs/>
                <w:color w:val="000000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B16" w:rsidRPr="00761CC6" w:rsidRDefault="00B76B16" w:rsidP="00B67A24">
            <w:pPr>
              <w:rPr>
                <w:rFonts w:ascii="Calibri" w:hAnsi="Calibri"/>
                <w:bCs/>
                <w:color w:val="000000"/>
              </w:rPr>
            </w:pP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761CC6">
              <w:rPr>
                <w:rFonts w:ascii="Calibri" w:hAnsi="Calibri"/>
                <w:color w:val="000000"/>
                <w:sz w:val="20"/>
                <w:szCs w:val="20"/>
              </w:rPr>
              <w:t>1.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Chleb zwykły krojony 500 g (biały)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7852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2.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Chleb ze słonecznikiem krojony 500g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950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3.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Chleb razowy – krojony 500 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1300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4.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Chleb razowy krojony z ziarnami 500g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600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67A24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Bułki grahamki 60g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300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67A24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Bułka Chałka 400g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100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67A24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Bułka kajzerka 50g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1300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67A24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Rogal prosty zapiekanka 200g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300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67A24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Bułka tarta 500g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980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1</w:t>
            </w:r>
            <w:r w:rsidR="00B67A24">
              <w:rPr>
                <w:rFonts w:ascii="Calibri" w:hAnsi="Calibri"/>
                <w:color w:val="000000"/>
              </w:rPr>
              <w:t>0</w:t>
            </w:r>
            <w:r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Bułki drożdżowe z serem około 100g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300</w:t>
            </w:r>
          </w:p>
        </w:tc>
      </w:tr>
    </w:tbl>
    <w:p w:rsidR="00735409" w:rsidRPr="00E65BE9" w:rsidRDefault="00735409" w:rsidP="00735409">
      <w:pPr>
        <w:rPr>
          <w:rFonts w:asciiTheme="majorHAnsi" w:hAnsiTheme="majorHAnsi" w:cs="Times New Roman"/>
          <w:sz w:val="20"/>
          <w:szCs w:val="20"/>
        </w:rPr>
      </w:pPr>
    </w:p>
    <w:p w:rsidR="00E65BE9" w:rsidRPr="00E65BE9" w:rsidRDefault="00E65BE9" w:rsidP="006B096C">
      <w:pPr>
        <w:spacing w:after="200" w:line="276" w:lineRule="auto"/>
        <w:rPr>
          <w:rFonts w:ascii="Cambria" w:hAnsi="Cambria" w:cs="Times New Roman"/>
          <w:sz w:val="20"/>
          <w:szCs w:val="20"/>
        </w:rPr>
      </w:pPr>
      <w:r w:rsidRPr="00E65BE9">
        <w:rPr>
          <w:rFonts w:ascii="Cambria" w:hAnsi="Cambria" w:cs="Times New Roman"/>
          <w:bCs/>
          <w:sz w:val="20"/>
          <w:szCs w:val="20"/>
        </w:rPr>
        <w:lastRenderedPageBreak/>
        <w:t>Produkty objęte  zamówieniem muszą być wyprodukowane, zapakowane i dostarczane zgodnie z obowiązującymi przepisami prawa , w szczególności:</w:t>
      </w:r>
    </w:p>
    <w:p w:rsidR="00E65BE9" w:rsidRPr="00E65BE9" w:rsidRDefault="00E65BE9" w:rsidP="00E65BE9">
      <w:pPr>
        <w:numPr>
          <w:ilvl w:val="1"/>
          <w:numId w:val="3"/>
        </w:numPr>
        <w:tabs>
          <w:tab w:val="clear" w:pos="842"/>
          <w:tab w:val="num" w:pos="142"/>
        </w:tabs>
        <w:autoSpaceDE w:val="0"/>
        <w:spacing w:line="360" w:lineRule="auto"/>
        <w:ind w:left="142" w:hanging="284"/>
        <w:jc w:val="both"/>
        <w:rPr>
          <w:rFonts w:ascii="Cambria" w:hAnsi="Cambria" w:cs="Times New Roman"/>
          <w:sz w:val="20"/>
          <w:szCs w:val="20"/>
        </w:rPr>
      </w:pPr>
      <w:r w:rsidRPr="00E65BE9">
        <w:rPr>
          <w:rFonts w:ascii="Cambria" w:hAnsi="Cambria" w:cs="Times New Roman"/>
          <w:sz w:val="20"/>
          <w:szCs w:val="20"/>
        </w:rPr>
        <w:t xml:space="preserve">ustawą o bezpieczeństwie żywności i żywienia z dnia 25 sierpnia 2006 r. (tj. </w:t>
      </w:r>
      <w:proofErr w:type="spellStart"/>
      <w:r w:rsidRPr="00E65BE9">
        <w:rPr>
          <w:rFonts w:ascii="Cambria" w:hAnsi="Cambria" w:cs="Times New Roman"/>
          <w:sz w:val="20"/>
          <w:szCs w:val="20"/>
        </w:rPr>
        <w:t>Dz.U</w:t>
      </w:r>
      <w:proofErr w:type="spellEnd"/>
      <w:r w:rsidRPr="00E65BE9">
        <w:rPr>
          <w:rFonts w:ascii="Cambria" w:hAnsi="Cambria" w:cs="Times New Roman"/>
          <w:sz w:val="20"/>
          <w:szCs w:val="20"/>
        </w:rPr>
        <w:t>. 2</w:t>
      </w:r>
      <w:r w:rsidRPr="00E65BE9">
        <w:rPr>
          <w:rFonts w:asciiTheme="majorHAnsi" w:hAnsiTheme="majorHAnsi" w:cs="Times New Roman"/>
          <w:sz w:val="20"/>
          <w:szCs w:val="20"/>
        </w:rPr>
        <w:t>020</w:t>
      </w:r>
      <w:r w:rsidRPr="00E65BE9">
        <w:rPr>
          <w:rFonts w:ascii="Cambria" w:hAnsi="Cambria" w:cs="Times New Roman"/>
          <w:sz w:val="20"/>
          <w:szCs w:val="20"/>
        </w:rPr>
        <w:t xml:space="preserve"> r.  poz. </w:t>
      </w:r>
      <w:r w:rsidRPr="00E65BE9">
        <w:rPr>
          <w:rFonts w:asciiTheme="majorHAnsi" w:hAnsiTheme="majorHAnsi" w:cs="Times New Roman"/>
          <w:sz w:val="20"/>
          <w:szCs w:val="20"/>
        </w:rPr>
        <w:t>2021 z późn. zm.</w:t>
      </w:r>
      <w:r w:rsidRPr="00E65BE9">
        <w:rPr>
          <w:rFonts w:ascii="Cambria" w:hAnsi="Cambria" w:cs="Times New Roman"/>
          <w:sz w:val="20"/>
          <w:szCs w:val="20"/>
        </w:rPr>
        <w:t>);</w:t>
      </w:r>
    </w:p>
    <w:p w:rsidR="00E65BE9" w:rsidRPr="00E65BE9" w:rsidRDefault="00E65BE9" w:rsidP="00E65BE9">
      <w:pPr>
        <w:numPr>
          <w:ilvl w:val="2"/>
          <w:numId w:val="3"/>
        </w:numPr>
        <w:tabs>
          <w:tab w:val="clear" w:pos="2482"/>
          <w:tab w:val="left" w:pos="0"/>
        </w:tabs>
        <w:autoSpaceDE w:val="0"/>
        <w:spacing w:line="360" w:lineRule="auto"/>
        <w:ind w:left="142" w:hanging="284"/>
        <w:jc w:val="both"/>
        <w:rPr>
          <w:rFonts w:ascii="Cambria" w:hAnsi="Cambria" w:cs="Times New Roman"/>
          <w:sz w:val="20"/>
          <w:szCs w:val="20"/>
        </w:rPr>
      </w:pPr>
      <w:r w:rsidRPr="00E65BE9">
        <w:rPr>
          <w:rFonts w:ascii="Cambria" w:hAnsi="Cambria" w:cs="Times New Roman"/>
          <w:sz w:val="20"/>
          <w:szCs w:val="20"/>
        </w:rPr>
        <w:t xml:space="preserve">ustawą z dnia 21 grudnia 2000 r. o jakości handlowej artykułów rolno-spożywczych </w:t>
      </w:r>
      <w:r w:rsidRPr="00E65BE9">
        <w:rPr>
          <w:rFonts w:asciiTheme="majorHAnsi" w:hAnsiTheme="majorHAnsi" w:cs="Times New Roman"/>
          <w:bCs/>
          <w:sz w:val="20"/>
          <w:szCs w:val="20"/>
        </w:rPr>
        <w:t xml:space="preserve">(tj. </w:t>
      </w:r>
      <w:proofErr w:type="spellStart"/>
      <w:r w:rsidRPr="00E65BE9">
        <w:rPr>
          <w:rFonts w:asciiTheme="majorHAnsi" w:hAnsiTheme="majorHAnsi" w:cs="Times New Roman"/>
          <w:bCs/>
          <w:sz w:val="20"/>
          <w:szCs w:val="20"/>
        </w:rPr>
        <w:t>Dz.U</w:t>
      </w:r>
      <w:proofErr w:type="spellEnd"/>
      <w:r w:rsidRPr="00E65BE9">
        <w:rPr>
          <w:rFonts w:asciiTheme="majorHAnsi" w:hAnsiTheme="majorHAnsi" w:cs="Times New Roman"/>
          <w:bCs/>
          <w:sz w:val="20"/>
          <w:szCs w:val="20"/>
        </w:rPr>
        <w:t>. 2021 r. poz. 630</w:t>
      </w:r>
      <w:r w:rsidRPr="00E65BE9">
        <w:rPr>
          <w:rFonts w:ascii="Cambria" w:hAnsi="Cambria" w:cs="Times New Roman"/>
          <w:bCs/>
          <w:sz w:val="20"/>
          <w:szCs w:val="20"/>
        </w:rPr>
        <w:t>)</w:t>
      </w:r>
      <w:r w:rsidRPr="00E65BE9">
        <w:rPr>
          <w:rFonts w:asciiTheme="majorHAnsi" w:hAnsiTheme="majorHAnsi" w:cs="Times New Roman"/>
          <w:bCs/>
          <w:sz w:val="20"/>
          <w:szCs w:val="20"/>
        </w:rPr>
        <w:t xml:space="preserve"> wraz z aktami wykonawczymi</w:t>
      </w:r>
      <w:r w:rsidRPr="00E65BE9">
        <w:rPr>
          <w:rFonts w:ascii="Cambria" w:hAnsi="Cambria" w:cs="Times New Roman"/>
          <w:bCs/>
          <w:sz w:val="20"/>
          <w:szCs w:val="20"/>
        </w:rPr>
        <w:t xml:space="preserve">; </w:t>
      </w:r>
    </w:p>
    <w:p w:rsidR="00E65BE9" w:rsidRPr="00E65BE9" w:rsidRDefault="00E65BE9" w:rsidP="00E65BE9">
      <w:pPr>
        <w:numPr>
          <w:ilvl w:val="2"/>
          <w:numId w:val="3"/>
        </w:numPr>
        <w:tabs>
          <w:tab w:val="clear" w:pos="2482"/>
          <w:tab w:val="left" w:pos="142"/>
        </w:tabs>
        <w:autoSpaceDE w:val="0"/>
        <w:spacing w:line="360" w:lineRule="auto"/>
        <w:ind w:left="142" w:hanging="284"/>
        <w:jc w:val="both"/>
        <w:rPr>
          <w:rFonts w:ascii="Cambria" w:hAnsi="Cambria" w:cs="Times New Roman"/>
          <w:sz w:val="20"/>
          <w:szCs w:val="20"/>
        </w:rPr>
      </w:pPr>
      <w:r w:rsidRPr="00E65BE9">
        <w:rPr>
          <w:rFonts w:ascii="Cambria" w:hAnsi="Cambria" w:cs="Times New Roman"/>
          <w:sz w:val="20"/>
          <w:szCs w:val="20"/>
        </w:rPr>
        <w:t>rozporządzenia Ministra Rolnictwa i Rozwoju Wsi z dnia 23 grudnia 2014 r., w sprawie znakowania poszczególnych rodzajów środków spożywczych (tj. Dz. U. z 2015 r. , poz. 29 z późn. zm.).</w:t>
      </w:r>
    </w:p>
    <w:p w:rsidR="00E65BE9" w:rsidRPr="00E65BE9" w:rsidRDefault="00E65BE9" w:rsidP="00E65BE9">
      <w:pPr>
        <w:autoSpaceDE w:val="0"/>
        <w:spacing w:line="360" w:lineRule="auto"/>
        <w:jc w:val="both"/>
        <w:rPr>
          <w:rFonts w:ascii="Cambria" w:eastAsia="Arial Unicode MS" w:hAnsi="Cambria" w:cs="Times New Roman"/>
          <w:sz w:val="20"/>
          <w:szCs w:val="20"/>
        </w:rPr>
      </w:pPr>
      <w:r w:rsidRPr="00E65BE9">
        <w:rPr>
          <w:rFonts w:ascii="Cambria" w:eastAsia="Arial Unicode MS" w:hAnsi="Cambria" w:cs="Times New Roman"/>
          <w:sz w:val="20"/>
          <w:szCs w:val="20"/>
        </w:rPr>
        <w:t>Wykonawca zobowiązany jest do dostarczenia produktów w opakowaniach jednostkowych oraz zbiorczych oznakowanych i zawierających informacje dotyczące  nazwy i adresu producenta, nazwy i adresu dystrybutora, nazwy produktu, data produkcji</w:t>
      </w:r>
    </w:p>
    <w:p w:rsidR="00E65BE9" w:rsidRPr="00E65BE9" w:rsidRDefault="00E65BE9" w:rsidP="00E65BE9">
      <w:pPr>
        <w:autoSpaceDE w:val="0"/>
        <w:spacing w:line="360" w:lineRule="auto"/>
        <w:jc w:val="both"/>
        <w:rPr>
          <w:rFonts w:ascii="Cambria" w:hAnsi="Cambria" w:cs="Times New Roman"/>
          <w:sz w:val="20"/>
          <w:szCs w:val="20"/>
        </w:rPr>
      </w:pPr>
      <w:r w:rsidRPr="00E65BE9">
        <w:rPr>
          <w:rFonts w:ascii="Cambria" w:hAnsi="Cambria" w:cs="Times New Roman"/>
          <w:sz w:val="20"/>
          <w:szCs w:val="20"/>
        </w:rPr>
        <w:t xml:space="preserve">Zamawiający wymaga, aby okres przydatności do spożycia dostarczanych produktów nie był krótszy niż 50% okresu przydatności, licząc od dnia ich odbioru przez zamawiającego. </w:t>
      </w:r>
      <w:r w:rsidRPr="00E65BE9">
        <w:rPr>
          <w:rFonts w:ascii="Cambria" w:hAnsi="Cambria" w:cs="Times New Roman"/>
          <w:bCs/>
          <w:sz w:val="20"/>
          <w:szCs w:val="20"/>
        </w:rPr>
        <w:t>Wykonawca dostarczy produkty opatrzone wyłącznie znakami, atestami i zezwoleniami dopuszczającymi te produkty do obrotu rynkowego</w:t>
      </w:r>
      <w:r w:rsidRPr="00E65BE9">
        <w:rPr>
          <w:rFonts w:ascii="Cambria" w:hAnsi="Cambria" w:cs="Times New Roman"/>
          <w:sz w:val="20"/>
          <w:szCs w:val="20"/>
        </w:rPr>
        <w:t>.</w:t>
      </w:r>
    </w:p>
    <w:p w:rsidR="00E65BE9" w:rsidRPr="00E65BE9" w:rsidRDefault="00E65BE9" w:rsidP="00E65BE9">
      <w:pPr>
        <w:pStyle w:val="Tekstpodstawowywcity2"/>
        <w:spacing w:after="0" w:line="360" w:lineRule="auto"/>
        <w:ind w:left="0" w:hanging="426"/>
        <w:jc w:val="both"/>
        <w:rPr>
          <w:rFonts w:ascii="Cambria" w:hAnsi="Cambria" w:cs="Times New Roman"/>
          <w:b/>
          <w:sz w:val="20"/>
          <w:szCs w:val="20"/>
        </w:rPr>
      </w:pPr>
      <w:r w:rsidRPr="00E65BE9">
        <w:rPr>
          <w:rFonts w:ascii="Cambria" w:hAnsi="Cambria" w:cs="Times New Roman"/>
          <w:sz w:val="20"/>
          <w:szCs w:val="20"/>
        </w:rPr>
        <w:t>2. Termin realizacji zamówienia</w:t>
      </w:r>
      <w:r w:rsidRPr="00E65BE9">
        <w:rPr>
          <w:rFonts w:ascii="Cambria" w:hAnsi="Cambria" w:cs="Times New Roman"/>
          <w:b/>
          <w:sz w:val="20"/>
          <w:szCs w:val="20"/>
        </w:rPr>
        <w:t>: Zamawiający planuje realizację zamówienia od dnia podpisania umowy z Wykonawcą do dnia 31 grudnia 202</w:t>
      </w:r>
      <w:r w:rsidRPr="00E65BE9">
        <w:rPr>
          <w:rFonts w:asciiTheme="majorHAnsi" w:hAnsiTheme="majorHAnsi" w:cs="Times New Roman"/>
          <w:b/>
          <w:sz w:val="20"/>
          <w:szCs w:val="20"/>
        </w:rPr>
        <w:t>2</w:t>
      </w:r>
      <w:r w:rsidRPr="00E65BE9">
        <w:rPr>
          <w:rFonts w:ascii="Cambria" w:hAnsi="Cambria" w:cs="Times New Roman"/>
          <w:b/>
          <w:sz w:val="20"/>
          <w:szCs w:val="20"/>
        </w:rPr>
        <w:t xml:space="preserve"> r.</w:t>
      </w:r>
      <w:r w:rsidRPr="00E65BE9">
        <w:rPr>
          <w:rFonts w:ascii="Cambria" w:hAnsi="Cambria" w:cs="Times New Roman"/>
          <w:b/>
          <w:strike/>
          <w:sz w:val="20"/>
          <w:szCs w:val="20"/>
        </w:rPr>
        <w:t xml:space="preserve"> </w:t>
      </w:r>
    </w:p>
    <w:p w:rsidR="00E65BE9" w:rsidRPr="00E65BE9" w:rsidRDefault="00E65BE9" w:rsidP="00E65BE9">
      <w:pPr>
        <w:pStyle w:val="Tekstpodstawowywcity2"/>
        <w:spacing w:after="0" w:line="360" w:lineRule="auto"/>
        <w:ind w:left="0"/>
        <w:jc w:val="both"/>
        <w:rPr>
          <w:rFonts w:ascii="Cambria" w:hAnsi="Cambria" w:cs="Times New Roman"/>
          <w:sz w:val="20"/>
          <w:szCs w:val="20"/>
        </w:rPr>
      </w:pPr>
      <w:r w:rsidRPr="00E65BE9">
        <w:rPr>
          <w:rFonts w:ascii="Cambria" w:hAnsi="Cambria" w:cs="Times New Roman"/>
          <w:sz w:val="20"/>
          <w:szCs w:val="20"/>
        </w:rPr>
        <w:t>Przedmiot zamówienia będzie realizowany sukcesywnie w zależności od potrzeb Zamawiającego, na każdorazowe zamówienie jego przedstawicieli, do placówek oświatowych wymienionych w punkcie 1 OPZ</w:t>
      </w:r>
    </w:p>
    <w:p w:rsidR="00E65BE9" w:rsidRPr="00E65BE9" w:rsidRDefault="00E65BE9" w:rsidP="00E65BE9">
      <w:pPr>
        <w:pStyle w:val="Tekstpodstawowywcity2"/>
        <w:spacing w:after="0" w:line="360" w:lineRule="auto"/>
        <w:ind w:left="0"/>
        <w:jc w:val="both"/>
        <w:rPr>
          <w:rFonts w:ascii="Cambria" w:hAnsi="Cambria" w:cs="Times New Roman"/>
          <w:sz w:val="20"/>
          <w:szCs w:val="20"/>
        </w:rPr>
      </w:pPr>
      <w:r w:rsidRPr="00E65BE9">
        <w:rPr>
          <w:rFonts w:ascii="Cambria" w:hAnsi="Cambria" w:cs="Times New Roman"/>
          <w:sz w:val="20"/>
          <w:szCs w:val="20"/>
        </w:rPr>
        <w:t>Zamawiający ma prawo składać jednostkowe zamówienia, a Wykonawca jest zobowiązany realizować te zamówienia w niżej wymienionych terminach:</w:t>
      </w:r>
    </w:p>
    <w:p w:rsidR="00E65BE9" w:rsidRPr="00E65BE9" w:rsidRDefault="00E65BE9" w:rsidP="00E65BE9">
      <w:pPr>
        <w:pStyle w:val="Tekstpodstawowywcity2"/>
        <w:spacing w:after="0" w:line="360" w:lineRule="auto"/>
        <w:ind w:left="0"/>
        <w:jc w:val="both"/>
        <w:rPr>
          <w:rFonts w:ascii="Cambria" w:hAnsi="Cambria" w:cs="Times New Roman"/>
          <w:sz w:val="20"/>
          <w:szCs w:val="20"/>
        </w:rPr>
      </w:pPr>
      <w:r w:rsidRPr="00E65BE9">
        <w:rPr>
          <w:rFonts w:ascii="Cambria" w:hAnsi="Cambria" w:cs="Times New Roman"/>
          <w:sz w:val="20"/>
          <w:szCs w:val="20"/>
        </w:rPr>
        <w:t>- Pieczywo i wyroby cukiernicze- w każdy dzień roboczy tj. od poniedziałku do piątku,</w:t>
      </w:r>
    </w:p>
    <w:p w:rsidR="00E65BE9" w:rsidRPr="00E65BE9" w:rsidRDefault="00E65BE9" w:rsidP="00E65BE9">
      <w:pPr>
        <w:pStyle w:val="Tekstpodstawowywcity2"/>
        <w:spacing w:after="0" w:line="360" w:lineRule="auto"/>
        <w:ind w:left="0"/>
        <w:jc w:val="both"/>
        <w:rPr>
          <w:rFonts w:ascii="Cambria" w:hAnsi="Cambria" w:cs="Times New Roman"/>
          <w:sz w:val="20"/>
          <w:szCs w:val="20"/>
        </w:rPr>
      </w:pPr>
      <w:r w:rsidRPr="00E65BE9">
        <w:rPr>
          <w:rFonts w:ascii="Cambria" w:hAnsi="Cambria" w:cs="Times New Roman"/>
          <w:sz w:val="20"/>
          <w:szCs w:val="20"/>
        </w:rPr>
        <w:t>- Mięso</w:t>
      </w:r>
      <w:r w:rsidR="008A0A88">
        <w:rPr>
          <w:rFonts w:ascii="Cambria" w:hAnsi="Cambria" w:cs="Times New Roman"/>
          <w:sz w:val="20"/>
          <w:szCs w:val="20"/>
        </w:rPr>
        <w:t xml:space="preserve"> świeże i wędliny, Drób świeży- </w:t>
      </w:r>
      <w:r w:rsidRPr="00E65BE9">
        <w:rPr>
          <w:rFonts w:ascii="Cambria" w:hAnsi="Cambria" w:cs="Times New Roman"/>
          <w:sz w:val="20"/>
          <w:szCs w:val="20"/>
        </w:rPr>
        <w:t>nie rzadziej niż dwa razy w tygodniu</w:t>
      </w:r>
    </w:p>
    <w:p w:rsidR="00E65BE9" w:rsidRPr="00E65BE9" w:rsidRDefault="00E65BE9" w:rsidP="00E65BE9">
      <w:pPr>
        <w:pStyle w:val="Tekstpodstawowywcity2"/>
        <w:spacing w:after="0" w:line="360" w:lineRule="auto"/>
        <w:ind w:left="0"/>
        <w:jc w:val="both"/>
        <w:rPr>
          <w:rFonts w:ascii="Cambria" w:hAnsi="Cambria" w:cs="Times New Roman"/>
          <w:sz w:val="20"/>
          <w:szCs w:val="20"/>
        </w:rPr>
      </w:pPr>
      <w:r w:rsidRPr="00E65BE9">
        <w:rPr>
          <w:rFonts w:ascii="Cambria" w:hAnsi="Cambria" w:cs="Times New Roman"/>
          <w:sz w:val="20"/>
          <w:szCs w:val="20"/>
        </w:rPr>
        <w:t xml:space="preserve"> Zamawiający będzie składał zamówienia telefonicznie i potwierdzał ten fakt  faksem lub e-mailem, w którym wyszczególni:</w:t>
      </w:r>
    </w:p>
    <w:p w:rsidR="00E65BE9" w:rsidRPr="00E65BE9" w:rsidRDefault="00E65BE9" w:rsidP="00E65BE9">
      <w:pPr>
        <w:pStyle w:val="Tekstpodstawowywcity2"/>
        <w:numPr>
          <w:ilvl w:val="0"/>
          <w:numId w:val="4"/>
        </w:numPr>
        <w:spacing w:line="240" w:lineRule="auto"/>
        <w:jc w:val="both"/>
        <w:rPr>
          <w:rFonts w:ascii="Cambria" w:hAnsi="Cambria" w:cs="Times New Roman"/>
          <w:sz w:val="20"/>
          <w:szCs w:val="20"/>
        </w:rPr>
      </w:pPr>
      <w:r w:rsidRPr="00E65BE9">
        <w:rPr>
          <w:rFonts w:ascii="Cambria" w:hAnsi="Cambria" w:cs="Times New Roman"/>
          <w:sz w:val="20"/>
          <w:szCs w:val="20"/>
        </w:rPr>
        <w:t>nazwę i adres Wykonawcy;</w:t>
      </w:r>
    </w:p>
    <w:p w:rsidR="00E65BE9" w:rsidRPr="00E65BE9" w:rsidRDefault="00E65BE9" w:rsidP="00E65BE9">
      <w:pPr>
        <w:pStyle w:val="Tekstpodstawowywcity2"/>
        <w:numPr>
          <w:ilvl w:val="0"/>
          <w:numId w:val="4"/>
        </w:numPr>
        <w:spacing w:line="240" w:lineRule="auto"/>
        <w:jc w:val="both"/>
        <w:rPr>
          <w:rFonts w:ascii="Cambria" w:hAnsi="Cambria" w:cs="Times New Roman"/>
          <w:sz w:val="20"/>
          <w:szCs w:val="20"/>
        </w:rPr>
      </w:pPr>
      <w:r w:rsidRPr="00E65BE9">
        <w:rPr>
          <w:rFonts w:ascii="Cambria" w:hAnsi="Cambria" w:cs="Times New Roman"/>
          <w:sz w:val="20"/>
          <w:szCs w:val="20"/>
        </w:rPr>
        <w:t>nazwę i adres Zamawiającego;</w:t>
      </w:r>
    </w:p>
    <w:p w:rsidR="00E65BE9" w:rsidRPr="00E65BE9" w:rsidRDefault="00E65BE9" w:rsidP="00E65BE9">
      <w:pPr>
        <w:pStyle w:val="Tekstpodstawowywcity2"/>
        <w:numPr>
          <w:ilvl w:val="0"/>
          <w:numId w:val="4"/>
        </w:numPr>
        <w:spacing w:line="240" w:lineRule="auto"/>
        <w:jc w:val="both"/>
        <w:rPr>
          <w:rFonts w:ascii="Cambria" w:hAnsi="Cambria" w:cs="Times New Roman"/>
          <w:sz w:val="20"/>
          <w:szCs w:val="20"/>
        </w:rPr>
      </w:pPr>
      <w:r w:rsidRPr="00E65BE9">
        <w:rPr>
          <w:rFonts w:ascii="Cambria" w:hAnsi="Cambria" w:cs="Times New Roman"/>
          <w:sz w:val="20"/>
          <w:szCs w:val="20"/>
        </w:rPr>
        <w:t>numer i datę zamówienia;</w:t>
      </w:r>
    </w:p>
    <w:p w:rsidR="00E65BE9" w:rsidRPr="00E65BE9" w:rsidRDefault="00E65BE9" w:rsidP="00E65BE9">
      <w:pPr>
        <w:pStyle w:val="Tekstpodstawowywcity2"/>
        <w:numPr>
          <w:ilvl w:val="0"/>
          <w:numId w:val="4"/>
        </w:numPr>
        <w:spacing w:line="240" w:lineRule="auto"/>
        <w:jc w:val="both"/>
        <w:rPr>
          <w:rFonts w:ascii="Cambria" w:hAnsi="Cambria" w:cs="Times New Roman"/>
          <w:sz w:val="20"/>
          <w:szCs w:val="20"/>
        </w:rPr>
      </w:pPr>
      <w:r w:rsidRPr="00E65BE9">
        <w:rPr>
          <w:rFonts w:ascii="Cambria" w:hAnsi="Cambria" w:cs="Times New Roman"/>
          <w:sz w:val="20"/>
          <w:szCs w:val="20"/>
        </w:rPr>
        <w:t>asortyment i ilość towarów;</w:t>
      </w:r>
    </w:p>
    <w:p w:rsidR="00E65BE9" w:rsidRPr="00E65BE9" w:rsidRDefault="00E65BE9" w:rsidP="00E65BE9">
      <w:pPr>
        <w:pStyle w:val="Tekstpodstawowywcity2"/>
        <w:spacing w:line="360" w:lineRule="auto"/>
        <w:ind w:hanging="283"/>
        <w:jc w:val="both"/>
        <w:rPr>
          <w:rFonts w:ascii="Cambria" w:hAnsi="Cambria" w:cs="Times New Roman"/>
          <w:sz w:val="20"/>
          <w:szCs w:val="20"/>
        </w:rPr>
      </w:pPr>
      <w:r w:rsidRPr="00E65BE9">
        <w:rPr>
          <w:rFonts w:ascii="Cambria" w:hAnsi="Cambria" w:cs="Times New Roman"/>
          <w:sz w:val="20"/>
          <w:szCs w:val="20"/>
        </w:rPr>
        <w:t>Zamówienie będzie opatrzone podpisem upoważnionych osób i pieczęcią Zamawiającego.</w:t>
      </w:r>
    </w:p>
    <w:p w:rsidR="00E65BE9" w:rsidRPr="00E65BE9" w:rsidRDefault="00E65BE9" w:rsidP="00E65BE9">
      <w:pPr>
        <w:pStyle w:val="Tekstpodstawowywcity2"/>
        <w:spacing w:line="360" w:lineRule="auto"/>
        <w:ind w:left="0"/>
        <w:jc w:val="both"/>
        <w:rPr>
          <w:rFonts w:ascii="Cambria" w:hAnsi="Cambria" w:cs="Times New Roman"/>
          <w:sz w:val="20"/>
          <w:szCs w:val="20"/>
        </w:rPr>
      </w:pPr>
      <w:r w:rsidRPr="00E65BE9">
        <w:rPr>
          <w:rFonts w:ascii="Cambria" w:hAnsi="Cambria" w:cs="Times New Roman"/>
          <w:sz w:val="20"/>
          <w:szCs w:val="20"/>
        </w:rPr>
        <w:t>Korekta zamówień dokonywana będzie faksem lub e-mailem z dobowym wyprzedzeniem lub najpóźniej w ostatni dzień roboczy przed dniem dostawy.</w:t>
      </w:r>
    </w:p>
    <w:p w:rsidR="00E65BE9" w:rsidRPr="00E65BE9" w:rsidRDefault="00E65BE9" w:rsidP="00E65BE9">
      <w:pPr>
        <w:pStyle w:val="Tekstpodstawowywcity2"/>
        <w:spacing w:after="0" w:line="360" w:lineRule="auto"/>
        <w:ind w:left="0"/>
        <w:jc w:val="both"/>
        <w:rPr>
          <w:rFonts w:ascii="Cambria" w:hAnsi="Cambria" w:cs="Times New Roman"/>
          <w:sz w:val="20"/>
          <w:szCs w:val="20"/>
        </w:rPr>
      </w:pPr>
      <w:r w:rsidRPr="00E65BE9">
        <w:rPr>
          <w:rFonts w:ascii="Cambria" w:hAnsi="Cambria" w:cs="Times New Roman"/>
          <w:sz w:val="20"/>
          <w:szCs w:val="20"/>
        </w:rPr>
        <w:t>Dostawy przedmiotu zamówienia odbywać się będą w ilościach wynikających z bieżących potrzeb Zamawiającego, w dni robocze w godzinach: od 6:</w:t>
      </w:r>
      <w:r w:rsidRPr="00E65BE9">
        <w:rPr>
          <w:rFonts w:ascii="Cambria" w:hAnsi="Cambria" w:cs="Times New Roman"/>
          <w:sz w:val="20"/>
          <w:szCs w:val="20"/>
          <w:vertAlign w:val="superscript"/>
        </w:rPr>
        <w:t>30</w:t>
      </w:r>
      <w:r w:rsidRPr="00E65BE9">
        <w:rPr>
          <w:rFonts w:ascii="Cambria" w:hAnsi="Cambria" w:cs="Times New Roman"/>
          <w:sz w:val="20"/>
          <w:szCs w:val="20"/>
        </w:rPr>
        <w:t xml:space="preserve"> do 8</w:t>
      </w:r>
      <w:r w:rsidRPr="00E65BE9">
        <w:rPr>
          <w:rFonts w:ascii="Cambria" w:hAnsi="Cambria" w:cs="Times New Roman"/>
          <w:sz w:val="20"/>
          <w:szCs w:val="20"/>
          <w:vertAlign w:val="superscript"/>
        </w:rPr>
        <w:t>00</w:t>
      </w:r>
      <w:r w:rsidRPr="00E65BE9">
        <w:rPr>
          <w:rFonts w:ascii="Cambria" w:hAnsi="Cambria" w:cs="Times New Roman"/>
          <w:sz w:val="20"/>
          <w:szCs w:val="20"/>
        </w:rPr>
        <w:t>.  pkt 10.3.2</w:t>
      </w:r>
      <w:r w:rsidRPr="00E65BE9">
        <w:rPr>
          <w:rFonts w:asciiTheme="majorHAnsi" w:hAnsiTheme="majorHAnsi" w:cs="Times New Roman"/>
          <w:sz w:val="20"/>
          <w:szCs w:val="20"/>
        </w:rPr>
        <w:t xml:space="preserve"> S</w:t>
      </w:r>
      <w:r w:rsidRPr="00E65BE9">
        <w:rPr>
          <w:rFonts w:ascii="Cambria" w:hAnsi="Cambria" w:cs="Times New Roman"/>
          <w:sz w:val="20"/>
          <w:szCs w:val="20"/>
        </w:rPr>
        <w:t xml:space="preserve">WZ. </w:t>
      </w:r>
    </w:p>
    <w:p w:rsidR="00E65BE9" w:rsidRPr="00E65BE9" w:rsidRDefault="00E65BE9" w:rsidP="00E65BE9">
      <w:pPr>
        <w:pStyle w:val="Tekstpodstawowywcity2"/>
        <w:spacing w:after="0" w:line="360" w:lineRule="auto"/>
        <w:ind w:left="0" w:hanging="426"/>
        <w:jc w:val="both"/>
        <w:rPr>
          <w:rFonts w:ascii="Cambria" w:hAnsi="Cambria" w:cs="Times New Roman"/>
          <w:b/>
          <w:sz w:val="20"/>
          <w:szCs w:val="20"/>
        </w:rPr>
      </w:pPr>
      <w:r w:rsidRPr="00E65BE9">
        <w:rPr>
          <w:rFonts w:ascii="Cambria" w:hAnsi="Cambria" w:cs="Times New Roman"/>
          <w:b/>
          <w:sz w:val="20"/>
          <w:szCs w:val="20"/>
        </w:rPr>
        <w:t xml:space="preserve">3. Częstotliwość dostaw objętych zamówieniem: </w:t>
      </w:r>
    </w:p>
    <w:p w:rsidR="00E65BE9" w:rsidRPr="00E65BE9" w:rsidRDefault="00E65BE9" w:rsidP="00E65BE9">
      <w:pPr>
        <w:pStyle w:val="Tekstpodstawowywcity2"/>
        <w:spacing w:line="360" w:lineRule="auto"/>
        <w:ind w:left="0"/>
        <w:jc w:val="both"/>
        <w:rPr>
          <w:rFonts w:ascii="Cambria" w:hAnsi="Cambria" w:cs="Times New Roman"/>
          <w:sz w:val="20"/>
          <w:szCs w:val="20"/>
        </w:rPr>
      </w:pPr>
      <w:r w:rsidRPr="00E65BE9">
        <w:rPr>
          <w:rFonts w:ascii="Cambria" w:hAnsi="Cambria" w:cs="Times New Roman"/>
          <w:sz w:val="20"/>
          <w:szCs w:val="20"/>
        </w:rPr>
        <w:t>1)  Pieczywo i wyroby cukiernicze- w każdy dzień roboczy tj. od poniedziałku do piątku;</w:t>
      </w:r>
    </w:p>
    <w:p w:rsidR="00E65BE9" w:rsidRPr="00E65BE9" w:rsidRDefault="00E65BE9" w:rsidP="00E65BE9">
      <w:pPr>
        <w:pStyle w:val="Tekstpodstawowywcity2"/>
        <w:spacing w:line="360" w:lineRule="auto"/>
        <w:ind w:left="0"/>
        <w:jc w:val="both"/>
        <w:rPr>
          <w:rFonts w:ascii="Cambria" w:hAnsi="Cambria" w:cs="Times New Roman"/>
          <w:sz w:val="20"/>
          <w:szCs w:val="20"/>
        </w:rPr>
      </w:pPr>
      <w:r w:rsidRPr="00E65BE9">
        <w:rPr>
          <w:rFonts w:ascii="Cambria" w:hAnsi="Cambria" w:cs="Times New Roman"/>
          <w:sz w:val="20"/>
          <w:szCs w:val="20"/>
        </w:rPr>
        <w:t>2) Mięso</w:t>
      </w:r>
      <w:r w:rsidR="008A0A88">
        <w:rPr>
          <w:rFonts w:ascii="Cambria" w:hAnsi="Cambria" w:cs="Times New Roman"/>
          <w:sz w:val="20"/>
          <w:szCs w:val="20"/>
        </w:rPr>
        <w:t xml:space="preserve"> świeże i wędliny, Drób świeży</w:t>
      </w:r>
      <w:r w:rsidRPr="00E65BE9">
        <w:rPr>
          <w:rFonts w:ascii="Cambria" w:hAnsi="Cambria" w:cs="Times New Roman"/>
          <w:sz w:val="20"/>
          <w:szCs w:val="20"/>
        </w:rPr>
        <w:t>- nie rzadziej niż dwa razy w tygodniu.</w:t>
      </w:r>
    </w:p>
    <w:p w:rsidR="00E65BE9" w:rsidRPr="00E65BE9" w:rsidRDefault="00E65BE9" w:rsidP="00E65BE9">
      <w:pPr>
        <w:pStyle w:val="Tekstpodstawowywcity2"/>
        <w:spacing w:line="360" w:lineRule="auto"/>
        <w:ind w:left="0"/>
        <w:jc w:val="both"/>
        <w:rPr>
          <w:rFonts w:ascii="Cambria" w:hAnsi="Cambria" w:cs="Times New Roman"/>
          <w:sz w:val="20"/>
          <w:szCs w:val="20"/>
        </w:rPr>
      </w:pPr>
      <w:r w:rsidRPr="00E65BE9">
        <w:rPr>
          <w:rFonts w:ascii="Cambria" w:hAnsi="Cambria" w:cs="Times New Roman"/>
          <w:sz w:val="20"/>
          <w:szCs w:val="20"/>
        </w:rPr>
        <w:lastRenderedPageBreak/>
        <w:t xml:space="preserve">Czas dostawy zamówień określonych w  pkt 1)- następny dzień, licząc od dnia złożenia zamówienia. </w:t>
      </w:r>
    </w:p>
    <w:p w:rsidR="00E65BE9" w:rsidRPr="00E65BE9" w:rsidRDefault="00E65BE9" w:rsidP="00E65BE9">
      <w:pPr>
        <w:pStyle w:val="Tekstpodstawowywcity2"/>
        <w:spacing w:line="360" w:lineRule="auto"/>
        <w:ind w:left="0"/>
        <w:jc w:val="both"/>
        <w:rPr>
          <w:rFonts w:ascii="Cambria" w:hAnsi="Cambria" w:cs="Times New Roman"/>
          <w:sz w:val="20"/>
          <w:szCs w:val="20"/>
        </w:rPr>
      </w:pPr>
      <w:r w:rsidRPr="00E65BE9">
        <w:rPr>
          <w:rFonts w:ascii="Cambria" w:hAnsi="Cambria" w:cs="Times New Roman"/>
          <w:sz w:val="20"/>
          <w:szCs w:val="20"/>
        </w:rPr>
        <w:t>Czas dostawy zamówień określonych w pkt 2) - 2 dni licząc od dnia złożenia zamówienia. Jeżeli koniec terminu do realizacji dostawy  zamówienia przypada na dzień uznany ustawowo za wolny od pracy,</w:t>
      </w:r>
      <w:r w:rsidRPr="00E65BE9">
        <w:rPr>
          <w:rFonts w:ascii="Cambria" w:hAnsi="Cambria" w:cs="Times New Roman"/>
          <w:color w:val="FF0000"/>
          <w:sz w:val="20"/>
          <w:szCs w:val="20"/>
        </w:rPr>
        <w:t xml:space="preserve"> </w:t>
      </w:r>
      <w:r w:rsidRPr="00E65BE9">
        <w:rPr>
          <w:rFonts w:ascii="Cambria" w:hAnsi="Cambria" w:cs="Times New Roman"/>
          <w:sz w:val="20"/>
          <w:szCs w:val="20"/>
        </w:rPr>
        <w:t xml:space="preserve">terminem końcowym realizacji dostawy będzie najbliższy dzień niebędący dniem ustawowo wolnym od pracy. </w:t>
      </w:r>
    </w:p>
    <w:p w:rsidR="00E65BE9" w:rsidRPr="00E65BE9" w:rsidRDefault="00E65BE9" w:rsidP="00DA4D92">
      <w:pPr>
        <w:pStyle w:val="Tekstpodstawowywcity2"/>
        <w:numPr>
          <w:ilvl w:val="0"/>
          <w:numId w:val="5"/>
        </w:numPr>
        <w:spacing w:after="0" w:line="360" w:lineRule="auto"/>
        <w:ind w:left="0" w:hanging="426"/>
        <w:jc w:val="both"/>
        <w:rPr>
          <w:rFonts w:ascii="Cambria" w:hAnsi="Cambria" w:cs="Times New Roman"/>
          <w:sz w:val="20"/>
          <w:szCs w:val="20"/>
        </w:rPr>
      </w:pPr>
      <w:r w:rsidRPr="00E65BE9">
        <w:rPr>
          <w:rFonts w:ascii="Cambria" w:hAnsi="Cambria" w:cs="Times New Roman"/>
          <w:sz w:val="20"/>
          <w:szCs w:val="20"/>
        </w:rPr>
        <w:t xml:space="preserve">Dostawa i wyładunek dokonywany będzie do pomieszczenia wskazanego przez przedstawiciela Zamawiającego (strefa magazynowa lub strefa przyjęcia towaru) </w:t>
      </w:r>
      <w:r w:rsidRPr="003064D9">
        <w:rPr>
          <w:rFonts w:ascii="Cambria" w:hAnsi="Cambria" w:cs="Times New Roman"/>
          <w:b/>
          <w:sz w:val="20"/>
          <w:szCs w:val="20"/>
          <w:u w:val="single"/>
        </w:rPr>
        <w:t>siłami Wykonawcy.</w:t>
      </w:r>
    </w:p>
    <w:p w:rsidR="00E65BE9" w:rsidRDefault="00E65BE9" w:rsidP="00E65BE9">
      <w:pPr>
        <w:pStyle w:val="Teksttreci0"/>
        <w:shd w:val="clear" w:color="auto" w:fill="auto"/>
        <w:tabs>
          <w:tab w:val="left" w:pos="298"/>
        </w:tabs>
        <w:spacing w:after="0" w:line="360" w:lineRule="auto"/>
        <w:ind w:right="20" w:firstLine="0"/>
        <w:jc w:val="both"/>
        <w:rPr>
          <w:rFonts w:ascii="Cambria" w:eastAsia="Calibri" w:hAnsi="Cambria"/>
          <w:b/>
          <w:sz w:val="20"/>
          <w:szCs w:val="20"/>
        </w:rPr>
      </w:pPr>
      <w:r w:rsidRPr="00E65BE9">
        <w:rPr>
          <w:rFonts w:ascii="Cambria" w:eastAsia="Calibri" w:hAnsi="Cambria"/>
          <w:b/>
          <w:sz w:val="20"/>
          <w:szCs w:val="20"/>
        </w:rPr>
        <w:t>Potwierdzeniem dokonanego bez uwag odbioru dostarczonych artykułów, będzie akceptacja przez uprawnionego przedstawiciela poszczególnych placówek dokumentu WZ.</w:t>
      </w:r>
    </w:p>
    <w:p w:rsidR="003064D9" w:rsidRPr="003064D9" w:rsidRDefault="003064D9" w:rsidP="003064D9">
      <w:pPr>
        <w:pStyle w:val="Teksttreci0"/>
        <w:tabs>
          <w:tab w:val="left" w:pos="298"/>
        </w:tabs>
        <w:spacing w:line="360" w:lineRule="auto"/>
        <w:ind w:right="20" w:firstLine="0"/>
        <w:jc w:val="both"/>
        <w:rPr>
          <w:rFonts w:ascii="Cambria" w:eastAsia="Calibri" w:hAnsi="Cambria"/>
          <w:b/>
          <w:sz w:val="20"/>
          <w:szCs w:val="20"/>
        </w:rPr>
      </w:pPr>
      <w:r w:rsidRPr="003064D9">
        <w:rPr>
          <w:rFonts w:ascii="Cambria" w:eastAsia="Calibri" w:hAnsi="Cambria"/>
          <w:b/>
          <w:sz w:val="20"/>
          <w:szCs w:val="20"/>
        </w:rPr>
        <w:t xml:space="preserve">Towar oferowany przez Wykonawców ma spełniać wymagania Polskich Norm, być świeży, I gatunku, najwyższej jakości, dopuszczony do obrotu zgodnie z obowiązującymi normami, atestami, terminami przydatności do spożycia, z nienaruszonymi cechami pierwotnymi opakowania.  </w:t>
      </w:r>
    </w:p>
    <w:p w:rsidR="003064D9" w:rsidRPr="003064D9" w:rsidRDefault="003064D9" w:rsidP="003064D9">
      <w:pPr>
        <w:pStyle w:val="Teksttreci0"/>
        <w:tabs>
          <w:tab w:val="left" w:pos="298"/>
        </w:tabs>
        <w:spacing w:line="360" w:lineRule="auto"/>
        <w:ind w:right="20" w:firstLine="0"/>
        <w:jc w:val="both"/>
        <w:rPr>
          <w:rFonts w:ascii="Cambria" w:eastAsia="Calibri" w:hAnsi="Cambria"/>
          <w:b/>
          <w:sz w:val="20"/>
          <w:szCs w:val="20"/>
        </w:rPr>
      </w:pPr>
      <w:r w:rsidRPr="003064D9">
        <w:rPr>
          <w:rFonts w:ascii="Cambria" w:eastAsia="Calibri" w:hAnsi="Cambria"/>
          <w:b/>
          <w:sz w:val="20"/>
          <w:szCs w:val="20"/>
        </w:rPr>
        <w:t xml:space="preserve">Produkty spożywcze powinny być dostarczane w opakowaniach oryginalnych, nienaruszonych, oznakowanych zgodnie z wymaganiami rozporządzenie Ministra Rolnictwa i Rozwoju Wsi z dnia 23 grudnia 2014 r. w sprawie znakowania poszczególnych rodzajów środków spożywczych z późniejszymi zmianami (Dz. U. z 2015 r. poz. 29 z późn. zm.).  </w:t>
      </w:r>
    </w:p>
    <w:p w:rsidR="003064D9" w:rsidRPr="003064D9" w:rsidRDefault="003064D9" w:rsidP="003064D9">
      <w:pPr>
        <w:pStyle w:val="Teksttreci0"/>
        <w:tabs>
          <w:tab w:val="left" w:pos="298"/>
        </w:tabs>
        <w:spacing w:line="360" w:lineRule="auto"/>
        <w:ind w:right="20" w:firstLine="0"/>
        <w:jc w:val="both"/>
        <w:rPr>
          <w:rFonts w:ascii="Cambria" w:eastAsia="Calibri" w:hAnsi="Cambria"/>
          <w:b/>
          <w:sz w:val="20"/>
          <w:szCs w:val="20"/>
        </w:rPr>
      </w:pPr>
      <w:r w:rsidRPr="003064D9">
        <w:rPr>
          <w:rFonts w:ascii="Cambria" w:eastAsia="Calibri" w:hAnsi="Cambria"/>
          <w:b/>
          <w:sz w:val="20"/>
          <w:szCs w:val="20"/>
        </w:rPr>
        <w:t xml:space="preserve">Opakowania produktów spożywczych powinny zawierać takie informacje jak: nazwę produktu, nazwę  i adres producenta lub przedsiębiorcy paczkującego środek spożywczy, wykaz i ilość składników lub kategorii składników, zawartość netto w opakowaniu, datę minimalnej trwałości lub termin przydatności do spożycia, warunki przechowywania.  </w:t>
      </w:r>
    </w:p>
    <w:p w:rsidR="003064D9" w:rsidRPr="003064D9" w:rsidRDefault="003064D9" w:rsidP="003064D9">
      <w:pPr>
        <w:pStyle w:val="Teksttreci0"/>
        <w:tabs>
          <w:tab w:val="left" w:pos="298"/>
        </w:tabs>
        <w:spacing w:line="360" w:lineRule="auto"/>
        <w:ind w:right="20"/>
        <w:jc w:val="both"/>
        <w:rPr>
          <w:rFonts w:ascii="Cambria" w:eastAsia="Calibri" w:hAnsi="Cambria"/>
          <w:b/>
          <w:sz w:val="20"/>
          <w:szCs w:val="20"/>
        </w:rPr>
      </w:pPr>
      <w:r w:rsidRPr="003064D9">
        <w:rPr>
          <w:rFonts w:ascii="Cambria" w:eastAsia="Calibri" w:hAnsi="Cambria"/>
          <w:b/>
          <w:sz w:val="20"/>
          <w:szCs w:val="20"/>
        </w:rPr>
        <w:tab/>
        <w:t xml:space="preserve">Dostarczane produkty spełniać muszą prawem określone wymogi dla tych produktów, w tym wymogi zdrowotne. Materiał opakowaniowy winien być dopuszczony  do kontaktu z żywnością. Produkty przetworzone (tj. wędliny, przetwory mięsne, konserwy) mają posiadać etykiety określające nazwę handlową produktu, procentowy </w:t>
      </w:r>
      <w:proofErr w:type="spellStart"/>
      <w:r w:rsidRPr="003064D9">
        <w:rPr>
          <w:rFonts w:ascii="Cambria" w:eastAsia="Calibri" w:hAnsi="Cambria"/>
          <w:b/>
          <w:sz w:val="20"/>
          <w:szCs w:val="20"/>
        </w:rPr>
        <w:t>skład</w:t>
      </w:r>
      <w:proofErr w:type="spellEnd"/>
      <w:r w:rsidRPr="003064D9">
        <w:rPr>
          <w:rFonts w:ascii="Cambria" w:eastAsia="Calibri" w:hAnsi="Cambria"/>
          <w:b/>
          <w:sz w:val="20"/>
          <w:szCs w:val="20"/>
        </w:rPr>
        <w:t xml:space="preserve"> surowcowy – tj. % zawartość mięsa w wędlinie oraz substancje stosowane w produkcji. Zamawiający wymaga, aby mięso świeże pochodziło ze zwierząt do lat 3 i było pochodzenia polskiego. Jakość organoleptyczna żywności, której nie można ocenić przy przyjęciu towaru, sprawdzana jest przy obróbce podczas przygotowywania posiłków u Zamawiającego.  </w:t>
      </w:r>
    </w:p>
    <w:p w:rsidR="003064D9" w:rsidRPr="003064D9" w:rsidRDefault="003064D9" w:rsidP="003064D9">
      <w:pPr>
        <w:pStyle w:val="Teksttreci0"/>
        <w:tabs>
          <w:tab w:val="left" w:pos="298"/>
        </w:tabs>
        <w:spacing w:line="360" w:lineRule="auto"/>
        <w:ind w:right="20"/>
        <w:jc w:val="both"/>
        <w:rPr>
          <w:rFonts w:ascii="Cambria" w:eastAsia="Calibri" w:hAnsi="Cambria"/>
          <w:b/>
          <w:sz w:val="20"/>
          <w:szCs w:val="20"/>
        </w:rPr>
      </w:pPr>
      <w:r w:rsidRPr="003064D9">
        <w:rPr>
          <w:rFonts w:ascii="Cambria" w:eastAsia="Calibri" w:hAnsi="Cambria"/>
          <w:b/>
          <w:sz w:val="20"/>
          <w:szCs w:val="20"/>
        </w:rPr>
        <w:tab/>
        <w:t xml:space="preserve">W przypadku niespełnienia wymagań, surowiec zostanie zwrócony Wykonawcy, a fakt ten zostanie odnotowany w formularzu reklamacyjnym.  </w:t>
      </w:r>
    </w:p>
    <w:p w:rsidR="003064D9" w:rsidRPr="00DA4D92" w:rsidRDefault="003064D9" w:rsidP="003064D9">
      <w:pPr>
        <w:pStyle w:val="Teksttreci0"/>
        <w:shd w:val="clear" w:color="auto" w:fill="auto"/>
        <w:tabs>
          <w:tab w:val="left" w:pos="298"/>
        </w:tabs>
        <w:spacing w:after="0" w:line="360" w:lineRule="auto"/>
        <w:ind w:right="20" w:firstLine="0"/>
        <w:jc w:val="both"/>
        <w:rPr>
          <w:rFonts w:ascii="Cambria" w:eastAsia="Calibri" w:hAnsi="Cambria"/>
          <w:b/>
          <w:sz w:val="20"/>
          <w:szCs w:val="20"/>
        </w:rPr>
      </w:pPr>
      <w:r w:rsidRPr="003064D9">
        <w:rPr>
          <w:rFonts w:ascii="Cambria" w:eastAsia="Calibri" w:hAnsi="Cambria"/>
          <w:b/>
          <w:sz w:val="20"/>
          <w:szCs w:val="20"/>
        </w:rPr>
        <w:t xml:space="preserve">W przypadku nieodpowiedniego oznakowania towaru lub dostawy środków spożywczych po dacie minimalnej trwałości lub przekroczonym terminie przydatności do spożycia, nastąpi </w:t>
      </w:r>
      <w:r w:rsidRPr="00DA4D92">
        <w:rPr>
          <w:rFonts w:ascii="Cambria" w:eastAsia="Calibri" w:hAnsi="Cambria"/>
          <w:b/>
          <w:sz w:val="20"/>
          <w:szCs w:val="20"/>
        </w:rPr>
        <w:t>odmowa przyjęcia odnotowana w formularzu reklamacyjnym.</w:t>
      </w:r>
    </w:p>
    <w:p w:rsidR="00E65BE9" w:rsidRPr="00DA4D92" w:rsidRDefault="00E65BE9" w:rsidP="00E65BE9">
      <w:pPr>
        <w:pStyle w:val="Teksttreci0"/>
        <w:shd w:val="clear" w:color="auto" w:fill="auto"/>
        <w:tabs>
          <w:tab w:val="left" w:pos="289"/>
        </w:tabs>
        <w:spacing w:after="0" w:line="360" w:lineRule="auto"/>
        <w:ind w:right="20" w:firstLine="0"/>
        <w:jc w:val="both"/>
        <w:rPr>
          <w:rFonts w:ascii="Cambria" w:eastAsia="Calibri" w:hAnsi="Cambria"/>
          <w:sz w:val="20"/>
          <w:szCs w:val="20"/>
        </w:rPr>
      </w:pPr>
      <w:r w:rsidRPr="00DA4D92">
        <w:rPr>
          <w:rFonts w:ascii="Cambria" w:eastAsia="Calibri" w:hAnsi="Cambria"/>
          <w:sz w:val="20"/>
          <w:szCs w:val="20"/>
        </w:rPr>
        <w:t xml:space="preserve">W przypadku, gdy dostarczony towar będzie wadliwy (np. niezgodny z zamówieniem, uszkodzony, </w:t>
      </w:r>
      <w:r w:rsidRPr="00DA4D92">
        <w:rPr>
          <w:rFonts w:ascii="Cambria" w:eastAsia="Calibri" w:hAnsi="Cambria"/>
          <w:sz w:val="20"/>
          <w:szCs w:val="20"/>
        </w:rPr>
        <w:lastRenderedPageBreak/>
        <w:t>złej jakości), Wykonawca zobowiązany jest do jego wymiany</w:t>
      </w:r>
      <w:r w:rsidR="003064D9" w:rsidRPr="00DA4D92">
        <w:rPr>
          <w:rFonts w:ascii="Cambria" w:eastAsia="Calibri" w:hAnsi="Cambria"/>
          <w:sz w:val="20"/>
          <w:szCs w:val="20"/>
        </w:rPr>
        <w:t xml:space="preserve"> </w:t>
      </w:r>
      <w:r w:rsidRPr="00DA4D92">
        <w:rPr>
          <w:rFonts w:ascii="Cambria" w:eastAsia="Calibri" w:hAnsi="Cambria"/>
          <w:sz w:val="20"/>
          <w:szCs w:val="20"/>
        </w:rPr>
        <w:t xml:space="preserve">w ciągu tego samego dnia co dzień dostawy (nie później niż do godz. 14:00) i dostarczenia w jego miejsce artykułu pozbawionego wad. </w:t>
      </w:r>
    </w:p>
    <w:p w:rsidR="00E65BE9" w:rsidRPr="00DA4D92" w:rsidRDefault="00E65BE9" w:rsidP="00E65BE9">
      <w:pPr>
        <w:pStyle w:val="Teksttreci0"/>
        <w:shd w:val="clear" w:color="auto" w:fill="auto"/>
        <w:tabs>
          <w:tab w:val="left" w:pos="289"/>
        </w:tabs>
        <w:spacing w:after="0" w:line="360" w:lineRule="auto"/>
        <w:ind w:right="20" w:firstLine="0"/>
        <w:jc w:val="both"/>
        <w:rPr>
          <w:rFonts w:ascii="Cambria" w:eastAsia="Calibri" w:hAnsi="Cambria"/>
          <w:sz w:val="20"/>
          <w:szCs w:val="20"/>
        </w:rPr>
      </w:pPr>
      <w:r w:rsidRPr="00DA4D92">
        <w:rPr>
          <w:rFonts w:ascii="Cambria" w:eastAsia="Calibri" w:hAnsi="Cambria"/>
          <w:sz w:val="20"/>
          <w:szCs w:val="20"/>
        </w:rPr>
        <w:t>Informacje o wadach przedmiotu dostawy Zamawiający przekazuje Wykonawcy w dniu dostawy, zaznaczając ten fakt na dokumencie dostawy WZ</w:t>
      </w:r>
    </w:p>
    <w:p w:rsidR="00E65BE9" w:rsidRPr="00DA4D92" w:rsidRDefault="00E65BE9" w:rsidP="00E65BE9">
      <w:pPr>
        <w:pStyle w:val="Teksttreci0"/>
        <w:shd w:val="clear" w:color="auto" w:fill="auto"/>
        <w:tabs>
          <w:tab w:val="left" w:pos="294"/>
        </w:tabs>
        <w:spacing w:after="0" w:line="360" w:lineRule="auto"/>
        <w:ind w:right="20" w:firstLine="0"/>
        <w:jc w:val="both"/>
        <w:rPr>
          <w:rFonts w:ascii="Cambria" w:eastAsia="Calibri" w:hAnsi="Cambria"/>
          <w:sz w:val="20"/>
          <w:szCs w:val="20"/>
        </w:rPr>
      </w:pPr>
      <w:r w:rsidRPr="00DA4D92">
        <w:rPr>
          <w:rFonts w:ascii="Cambria" w:eastAsia="Calibri" w:hAnsi="Cambria"/>
          <w:sz w:val="20"/>
          <w:szCs w:val="20"/>
        </w:rPr>
        <w:t xml:space="preserve">W przypadku, gdy pomimo dokonanego odbioru wątpliwości Zamawiającego budzić będzie </w:t>
      </w:r>
      <w:proofErr w:type="spellStart"/>
      <w:r w:rsidRPr="00DA4D92">
        <w:rPr>
          <w:rFonts w:ascii="Cambria" w:eastAsia="Calibri" w:hAnsi="Cambria"/>
          <w:sz w:val="20"/>
          <w:szCs w:val="20"/>
        </w:rPr>
        <w:t>jakość</w:t>
      </w:r>
      <w:proofErr w:type="spellEnd"/>
      <w:r w:rsidRPr="00DA4D92">
        <w:rPr>
          <w:rFonts w:ascii="Cambria" w:eastAsia="Calibri" w:hAnsi="Cambria"/>
          <w:sz w:val="20"/>
          <w:szCs w:val="20"/>
        </w:rPr>
        <w:t xml:space="preserve"> dostarczonych artykułów, Zamawiający może przekazać je do zbadania w akredytowanym laboratorium. Orzeczenie wydane przez w/w laboratorium będzie traktowane przez strony umowy jako ostateczne. Koszty pobrania, transportu i badań próbek ponosi w Wykonawca.</w:t>
      </w:r>
    </w:p>
    <w:p w:rsidR="00E65BE9" w:rsidRPr="00DA4D92" w:rsidRDefault="00E65BE9" w:rsidP="00E65BE9">
      <w:pPr>
        <w:pStyle w:val="Teksttreci0"/>
        <w:shd w:val="clear" w:color="auto" w:fill="auto"/>
        <w:tabs>
          <w:tab w:val="left" w:pos="289"/>
        </w:tabs>
        <w:spacing w:after="0" w:line="360" w:lineRule="auto"/>
        <w:ind w:right="20" w:firstLine="0"/>
        <w:jc w:val="both"/>
        <w:rPr>
          <w:rFonts w:ascii="Cambria" w:eastAsia="Calibri" w:hAnsi="Cambria"/>
          <w:sz w:val="20"/>
          <w:szCs w:val="20"/>
        </w:rPr>
      </w:pPr>
      <w:r w:rsidRPr="00DA4D92">
        <w:rPr>
          <w:rFonts w:ascii="Cambria" w:eastAsia="Calibri" w:hAnsi="Cambria"/>
          <w:sz w:val="20"/>
          <w:szCs w:val="20"/>
        </w:rPr>
        <w:t>W przypadku wystąpienia zatruć spowodowanych złą jakością dostarczonych artykułów, Wykonawca zobowiązany jest pokryć wszelkie koszty leczenia osób poszkodowanych oraz koszty przeprowadzenia koniecznych zabiegów sanitarnych.</w:t>
      </w:r>
    </w:p>
    <w:p w:rsidR="00E65BE9" w:rsidRPr="00E65BE9" w:rsidRDefault="00E65BE9" w:rsidP="00735409">
      <w:pPr>
        <w:rPr>
          <w:rFonts w:asciiTheme="majorHAnsi" w:hAnsiTheme="majorHAnsi"/>
          <w:i/>
          <w:color w:val="FF0000"/>
        </w:rPr>
      </w:pPr>
    </w:p>
    <w:sectPr w:rsidR="00E65BE9" w:rsidRPr="00E65BE9" w:rsidSect="0026393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6BE9" w:rsidRDefault="00626BE9" w:rsidP="00B67A24">
      <w:r>
        <w:separator/>
      </w:r>
    </w:p>
  </w:endnote>
  <w:endnote w:type="continuationSeparator" w:id="0">
    <w:p w:rsidR="00626BE9" w:rsidRDefault="00626BE9" w:rsidP="00B67A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751297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AD64A6" w:rsidRPr="00AD64A6" w:rsidRDefault="000F0560">
        <w:pPr>
          <w:pStyle w:val="Stopka"/>
          <w:jc w:val="right"/>
          <w:rPr>
            <w:sz w:val="16"/>
            <w:szCs w:val="16"/>
          </w:rPr>
        </w:pPr>
        <w:r w:rsidRPr="00AD64A6">
          <w:rPr>
            <w:sz w:val="16"/>
            <w:szCs w:val="16"/>
          </w:rPr>
          <w:fldChar w:fldCharType="begin"/>
        </w:r>
        <w:r w:rsidR="00AD64A6" w:rsidRPr="00AD64A6">
          <w:rPr>
            <w:sz w:val="16"/>
            <w:szCs w:val="16"/>
          </w:rPr>
          <w:instrText xml:space="preserve"> PAGE   \* MERGEFORMAT </w:instrText>
        </w:r>
        <w:r w:rsidRPr="00AD64A6">
          <w:rPr>
            <w:sz w:val="16"/>
            <w:szCs w:val="16"/>
          </w:rPr>
          <w:fldChar w:fldCharType="separate"/>
        </w:r>
        <w:r w:rsidR="008A0A88">
          <w:rPr>
            <w:noProof/>
            <w:sz w:val="16"/>
            <w:szCs w:val="16"/>
          </w:rPr>
          <w:t>5</w:t>
        </w:r>
        <w:r w:rsidRPr="00AD64A6">
          <w:rPr>
            <w:sz w:val="16"/>
            <w:szCs w:val="16"/>
          </w:rPr>
          <w:fldChar w:fldCharType="end"/>
        </w:r>
      </w:p>
    </w:sdtContent>
  </w:sdt>
  <w:p w:rsidR="00AD64A6" w:rsidRDefault="00AD64A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6BE9" w:rsidRDefault="00626BE9" w:rsidP="00B67A24">
      <w:r>
        <w:separator/>
      </w:r>
    </w:p>
  </w:footnote>
  <w:footnote w:type="continuationSeparator" w:id="0">
    <w:p w:rsidR="00626BE9" w:rsidRDefault="00626BE9" w:rsidP="00B67A2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F53BE"/>
    <w:multiLevelType w:val="hybridMultilevel"/>
    <w:tmpl w:val="5B705506"/>
    <w:lvl w:ilvl="0" w:tplc="0D24894E">
      <w:start w:val="1"/>
      <w:numFmt w:val="decimal"/>
      <w:lvlText w:val="%1."/>
      <w:lvlJc w:val="left"/>
      <w:pPr>
        <w:ind w:left="-133" w:hanging="360"/>
      </w:pPr>
      <w:rPr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A83AED"/>
    <w:multiLevelType w:val="hybridMultilevel"/>
    <w:tmpl w:val="509E2E4C"/>
    <w:lvl w:ilvl="0" w:tplc="9A3EE1C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4F7EEF"/>
    <w:multiLevelType w:val="hybridMultilevel"/>
    <w:tmpl w:val="E0663C78"/>
    <w:lvl w:ilvl="0" w:tplc="26609C58">
      <w:start w:val="1"/>
      <w:numFmt w:val="decimal"/>
      <w:lvlText w:val="%1)"/>
      <w:lvlJc w:val="left"/>
      <w:pPr>
        <w:tabs>
          <w:tab w:val="num" w:pos="482"/>
        </w:tabs>
        <w:ind w:left="482" w:hanging="340"/>
      </w:pPr>
      <w:rPr>
        <w:rFonts w:ascii="Times New Roman" w:hAnsi="Times New Roman" w:cs="Times New Roman" w:hint="default"/>
        <w:b w:val="0"/>
        <w:i w:val="0"/>
      </w:rPr>
    </w:lvl>
    <w:lvl w:ilvl="1" w:tplc="6E423AA4">
      <w:start w:val="1"/>
      <w:numFmt w:val="decimal"/>
      <w:lvlText w:val="%2)"/>
      <w:lvlJc w:val="left"/>
      <w:pPr>
        <w:tabs>
          <w:tab w:val="num" w:pos="842"/>
        </w:tabs>
        <w:ind w:left="785" w:hanging="283"/>
      </w:pPr>
      <w:rPr>
        <w:rFonts w:ascii="Times New Roman" w:hAnsi="Times New Roman" w:cs="Times New Roman" w:hint="default"/>
        <w:b w:val="0"/>
        <w:i w:val="0"/>
      </w:rPr>
    </w:lvl>
    <w:lvl w:ilvl="2" w:tplc="40A2E688">
      <w:start w:val="2"/>
      <w:numFmt w:val="decimal"/>
      <w:lvlText w:val="%3)"/>
      <w:lvlJc w:val="left"/>
      <w:pPr>
        <w:tabs>
          <w:tab w:val="num" w:pos="2482"/>
        </w:tabs>
        <w:ind w:left="2482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12CEC9BC">
      <w:start w:val="20"/>
      <w:numFmt w:val="decimal"/>
      <w:lvlText w:val="%8"/>
      <w:lvlJc w:val="left"/>
      <w:pPr>
        <w:ind w:left="5902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3">
    <w:nsid w:val="33E76E2B"/>
    <w:multiLevelType w:val="hybridMultilevel"/>
    <w:tmpl w:val="93720FDA"/>
    <w:lvl w:ilvl="0" w:tplc="72E2C7C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3C789B"/>
    <w:multiLevelType w:val="hybridMultilevel"/>
    <w:tmpl w:val="6F36F368"/>
    <w:lvl w:ilvl="0" w:tplc="B7ACB9CC">
      <w:start w:val="1"/>
      <w:numFmt w:val="decimal"/>
      <w:lvlText w:val="%1)"/>
      <w:lvlJc w:val="left"/>
      <w:pPr>
        <w:ind w:left="720" w:hanging="360"/>
      </w:pPr>
      <w:rPr>
        <w:rFonts w:eastAsia="Calibri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35409"/>
    <w:rsid w:val="0003626C"/>
    <w:rsid w:val="000F0560"/>
    <w:rsid w:val="001B769C"/>
    <w:rsid w:val="0026393C"/>
    <w:rsid w:val="003064D9"/>
    <w:rsid w:val="0062254F"/>
    <w:rsid w:val="00626BE9"/>
    <w:rsid w:val="006B096C"/>
    <w:rsid w:val="00735409"/>
    <w:rsid w:val="00852E63"/>
    <w:rsid w:val="008A0A88"/>
    <w:rsid w:val="009B70CA"/>
    <w:rsid w:val="00A71F21"/>
    <w:rsid w:val="00AD64A6"/>
    <w:rsid w:val="00B02212"/>
    <w:rsid w:val="00B67A24"/>
    <w:rsid w:val="00B76B16"/>
    <w:rsid w:val="00BB3CD8"/>
    <w:rsid w:val="00DA4D92"/>
    <w:rsid w:val="00DF01A7"/>
    <w:rsid w:val="00E153F2"/>
    <w:rsid w:val="00E65BE9"/>
    <w:rsid w:val="00EE0812"/>
    <w:rsid w:val="00F26E1E"/>
    <w:rsid w:val="00FE27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5409"/>
    <w:pPr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rsid w:val="00E65B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65BE9"/>
    <w:rPr>
      <w:rFonts w:ascii="Times New Roman" w:eastAsia="Times New Roman" w:hAnsi="Times New Roman" w:cs="Calibri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1"/>
    <w:rsid w:val="00E65BE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65BE9"/>
    <w:rPr>
      <w:rFonts w:ascii="Times New Roman" w:eastAsia="Times New Roman" w:hAnsi="Times New Roman" w:cs="Calibri"/>
      <w:sz w:val="24"/>
      <w:szCs w:val="24"/>
      <w:lang w:eastAsia="pl-PL"/>
    </w:rPr>
  </w:style>
  <w:style w:type="character" w:customStyle="1" w:styleId="NagwekZnak1">
    <w:name w:val="Nagłówek Znak1"/>
    <w:link w:val="Nagwek"/>
    <w:locked/>
    <w:rsid w:val="00E65BE9"/>
    <w:rPr>
      <w:rFonts w:ascii="Times New Roman" w:eastAsia="Times New Roman" w:hAnsi="Times New Roman" w:cs="Calibri"/>
      <w:sz w:val="24"/>
      <w:szCs w:val="24"/>
      <w:lang w:eastAsia="pl-PL"/>
    </w:rPr>
  </w:style>
  <w:style w:type="character" w:customStyle="1" w:styleId="Tekstpodstawowywcity2Znak1">
    <w:name w:val="Tekst podstawowy wcięty 2 Znak1"/>
    <w:link w:val="Tekstpodstawowywcity2"/>
    <w:locked/>
    <w:rsid w:val="00E65BE9"/>
    <w:rPr>
      <w:rFonts w:ascii="Times New Roman" w:eastAsia="Times New Roman" w:hAnsi="Times New Roman" w:cs="Calibri"/>
      <w:sz w:val="24"/>
      <w:szCs w:val="24"/>
      <w:lang w:eastAsia="pl-PL"/>
    </w:rPr>
  </w:style>
  <w:style w:type="character" w:customStyle="1" w:styleId="Teksttreci">
    <w:name w:val="Tekst treści_"/>
    <w:link w:val="Teksttreci0"/>
    <w:rsid w:val="00E65BE9"/>
    <w:rPr>
      <w:rFonts w:cs="Times New Roman"/>
      <w:spacing w:val="4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E65BE9"/>
    <w:pPr>
      <w:widowControl w:val="0"/>
      <w:shd w:val="clear" w:color="auto" w:fill="FFFFFF"/>
      <w:spacing w:after="300" w:line="0" w:lineRule="atLeast"/>
      <w:ind w:hanging="540"/>
      <w:jc w:val="right"/>
    </w:pPr>
    <w:rPr>
      <w:rFonts w:asciiTheme="minorHAnsi" w:eastAsiaTheme="minorHAnsi" w:hAnsiTheme="minorHAnsi" w:cs="Times New Roman"/>
      <w:spacing w:val="4"/>
      <w:sz w:val="21"/>
      <w:szCs w:val="21"/>
      <w:lang w:eastAsia="en-US"/>
    </w:rPr>
  </w:style>
  <w:style w:type="character" w:styleId="Hipercze">
    <w:name w:val="Hyperlink"/>
    <w:basedOn w:val="Domylnaczcionkaakapitu"/>
    <w:uiPriority w:val="99"/>
    <w:semiHidden/>
    <w:unhideWhenUsed/>
    <w:rsid w:val="00B76B16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76B16"/>
    <w:rPr>
      <w:color w:val="800080"/>
      <w:u w:val="single"/>
    </w:rPr>
  </w:style>
  <w:style w:type="paragraph" w:customStyle="1" w:styleId="xl65">
    <w:name w:val="xl65"/>
    <w:basedOn w:val="Normalny"/>
    <w:rsid w:val="00B76B16"/>
    <w:pPr>
      <w:spacing w:before="100" w:beforeAutospacing="1" w:after="100" w:afterAutospacing="1"/>
    </w:pPr>
    <w:rPr>
      <w:rFonts w:cs="Times New Roman"/>
    </w:rPr>
  </w:style>
  <w:style w:type="paragraph" w:customStyle="1" w:styleId="xl66">
    <w:name w:val="xl66"/>
    <w:basedOn w:val="Normalny"/>
    <w:rsid w:val="00B76B16"/>
    <w:pPr>
      <w:spacing w:before="100" w:beforeAutospacing="1" w:after="100" w:afterAutospacing="1"/>
      <w:jc w:val="center"/>
      <w:textAlignment w:val="center"/>
    </w:pPr>
    <w:rPr>
      <w:rFonts w:cs="Times New Roman"/>
      <w:b/>
      <w:bCs/>
      <w:i/>
      <w:iCs/>
    </w:rPr>
  </w:style>
  <w:style w:type="paragraph" w:customStyle="1" w:styleId="xl67">
    <w:name w:val="xl67"/>
    <w:basedOn w:val="Normalny"/>
    <w:rsid w:val="00B76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68">
    <w:name w:val="xl68"/>
    <w:basedOn w:val="Normalny"/>
    <w:rsid w:val="00B76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69">
    <w:name w:val="xl69"/>
    <w:basedOn w:val="Normalny"/>
    <w:rsid w:val="00B76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b/>
      <w:bCs/>
      <w:i/>
      <w:iCs/>
    </w:rPr>
  </w:style>
  <w:style w:type="paragraph" w:customStyle="1" w:styleId="xl70">
    <w:name w:val="xl70"/>
    <w:basedOn w:val="Normalny"/>
    <w:rsid w:val="00B76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b/>
      <w:bCs/>
      <w:i/>
      <w:iCs/>
    </w:rPr>
  </w:style>
  <w:style w:type="paragraph" w:customStyle="1" w:styleId="xl71">
    <w:name w:val="xl71"/>
    <w:basedOn w:val="Normalny"/>
    <w:rsid w:val="00B76B16"/>
    <w:pPr>
      <w:spacing w:before="100" w:beforeAutospacing="1" w:after="100" w:afterAutospacing="1"/>
      <w:jc w:val="center"/>
      <w:textAlignment w:val="center"/>
    </w:pPr>
    <w:rPr>
      <w:rFonts w:cs="Times New Roman"/>
      <w:b/>
      <w:bCs/>
    </w:rPr>
  </w:style>
  <w:style w:type="paragraph" w:customStyle="1" w:styleId="xl72">
    <w:name w:val="xl72"/>
    <w:basedOn w:val="Normalny"/>
    <w:rsid w:val="00B76B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b/>
      <w:bCs/>
    </w:rPr>
  </w:style>
  <w:style w:type="paragraph" w:customStyle="1" w:styleId="xl73">
    <w:name w:val="xl73"/>
    <w:basedOn w:val="Normalny"/>
    <w:rsid w:val="00B76B16"/>
    <w:pPr>
      <w:spacing w:before="100" w:beforeAutospacing="1" w:after="100" w:afterAutospacing="1"/>
    </w:pPr>
    <w:rPr>
      <w:rFonts w:cs="Times New Roman"/>
    </w:rPr>
  </w:style>
  <w:style w:type="paragraph" w:customStyle="1" w:styleId="xl74">
    <w:name w:val="xl74"/>
    <w:basedOn w:val="Normalny"/>
    <w:rsid w:val="00B76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b/>
      <w:bCs/>
      <w:i/>
      <w:iCs/>
    </w:rPr>
  </w:style>
  <w:style w:type="paragraph" w:customStyle="1" w:styleId="xl75">
    <w:name w:val="xl75"/>
    <w:basedOn w:val="Normalny"/>
    <w:rsid w:val="00B76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</w:rPr>
  </w:style>
  <w:style w:type="paragraph" w:customStyle="1" w:styleId="xl76">
    <w:name w:val="xl76"/>
    <w:basedOn w:val="Normalny"/>
    <w:rsid w:val="00B76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77">
    <w:name w:val="xl77"/>
    <w:basedOn w:val="Normalny"/>
    <w:rsid w:val="00B76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78">
    <w:name w:val="xl78"/>
    <w:basedOn w:val="Normalny"/>
    <w:rsid w:val="00B76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</w:rPr>
  </w:style>
  <w:style w:type="paragraph" w:customStyle="1" w:styleId="xl79">
    <w:name w:val="xl79"/>
    <w:basedOn w:val="Normalny"/>
    <w:rsid w:val="00B76B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b/>
      <w:bCs/>
      <w:i/>
      <w:iCs/>
    </w:rPr>
  </w:style>
  <w:style w:type="paragraph" w:customStyle="1" w:styleId="xl80">
    <w:name w:val="xl80"/>
    <w:basedOn w:val="Normalny"/>
    <w:rsid w:val="00B76B1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b/>
      <w:bCs/>
      <w:i/>
      <w:iCs/>
    </w:rPr>
  </w:style>
  <w:style w:type="paragraph" w:customStyle="1" w:styleId="xl81">
    <w:name w:val="xl81"/>
    <w:basedOn w:val="Normalny"/>
    <w:rsid w:val="00B76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0C0C0" w:fill="D9D9D9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82">
    <w:name w:val="xl82"/>
    <w:basedOn w:val="Normalny"/>
    <w:rsid w:val="00B76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83">
    <w:name w:val="xl83"/>
    <w:basedOn w:val="Normalny"/>
    <w:rsid w:val="00B76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</w:rPr>
  </w:style>
  <w:style w:type="paragraph" w:customStyle="1" w:styleId="xl84">
    <w:name w:val="xl84"/>
    <w:basedOn w:val="Normalny"/>
    <w:rsid w:val="00B76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</w:rPr>
  </w:style>
  <w:style w:type="paragraph" w:customStyle="1" w:styleId="xl85">
    <w:name w:val="xl85"/>
    <w:basedOn w:val="Normalny"/>
    <w:rsid w:val="00B76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b/>
      <w:bCs/>
      <w:i/>
      <w:iCs/>
    </w:rPr>
  </w:style>
  <w:style w:type="paragraph" w:customStyle="1" w:styleId="xl86">
    <w:name w:val="xl86"/>
    <w:basedOn w:val="Normalny"/>
    <w:rsid w:val="00B76B1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87">
    <w:name w:val="xl87"/>
    <w:basedOn w:val="Normalny"/>
    <w:rsid w:val="00B76B1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cs="Times New Roman"/>
    </w:rPr>
  </w:style>
  <w:style w:type="paragraph" w:customStyle="1" w:styleId="xl88">
    <w:name w:val="xl88"/>
    <w:basedOn w:val="Normalny"/>
    <w:rsid w:val="00B76B16"/>
    <w:pPr>
      <w:pBdr>
        <w:top w:val="single" w:sz="4" w:space="0" w:color="800000"/>
        <w:left w:val="single" w:sz="4" w:space="0" w:color="800000"/>
        <w:bottom w:val="single" w:sz="4" w:space="0" w:color="800000"/>
        <w:right w:val="single" w:sz="4" w:space="0" w:color="800000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89">
    <w:name w:val="xl89"/>
    <w:basedOn w:val="Normalny"/>
    <w:rsid w:val="00B76B16"/>
    <w:pPr>
      <w:pBdr>
        <w:top w:val="single" w:sz="4" w:space="0" w:color="800000"/>
        <w:left w:val="single" w:sz="4" w:space="0" w:color="800000"/>
        <w:bottom w:val="single" w:sz="4" w:space="0" w:color="800000"/>
        <w:right w:val="single" w:sz="4" w:space="0" w:color="800000"/>
      </w:pBdr>
      <w:spacing w:before="100" w:beforeAutospacing="1" w:after="100" w:afterAutospacing="1"/>
    </w:pPr>
    <w:rPr>
      <w:rFonts w:cs="Times New Roman"/>
    </w:rPr>
  </w:style>
  <w:style w:type="paragraph" w:customStyle="1" w:styleId="xl90">
    <w:name w:val="xl90"/>
    <w:basedOn w:val="Normalny"/>
    <w:rsid w:val="00B76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0C0C0" w:fill="D9D9D9"/>
      <w:spacing w:before="100" w:beforeAutospacing="1" w:after="100" w:afterAutospacing="1"/>
      <w:jc w:val="center"/>
      <w:textAlignment w:val="center"/>
    </w:pPr>
    <w:rPr>
      <w:rFonts w:cs="Times New Roman"/>
      <w:b/>
      <w:bCs/>
    </w:rPr>
  </w:style>
  <w:style w:type="paragraph" w:customStyle="1" w:styleId="xl91">
    <w:name w:val="xl91"/>
    <w:basedOn w:val="Normalny"/>
    <w:rsid w:val="00B76B1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b/>
      <w:bCs/>
    </w:rPr>
  </w:style>
  <w:style w:type="paragraph" w:customStyle="1" w:styleId="xl92">
    <w:name w:val="xl92"/>
    <w:basedOn w:val="Normalny"/>
    <w:rsid w:val="00B76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b/>
      <w:bCs/>
    </w:rPr>
  </w:style>
  <w:style w:type="paragraph" w:customStyle="1" w:styleId="xl93">
    <w:name w:val="xl93"/>
    <w:basedOn w:val="Normalny"/>
    <w:rsid w:val="00B76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b/>
      <w:bCs/>
      <w:i/>
      <w:iCs/>
    </w:rPr>
  </w:style>
  <w:style w:type="paragraph" w:customStyle="1" w:styleId="xl94">
    <w:name w:val="xl94"/>
    <w:basedOn w:val="Normalny"/>
    <w:rsid w:val="00B76B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b/>
      <w:bCs/>
    </w:rPr>
  </w:style>
  <w:style w:type="paragraph" w:customStyle="1" w:styleId="xl95">
    <w:name w:val="xl95"/>
    <w:basedOn w:val="Normalny"/>
    <w:rsid w:val="00B76B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b/>
      <w:bCs/>
      <w:i/>
      <w:iCs/>
    </w:rPr>
  </w:style>
  <w:style w:type="paragraph" w:customStyle="1" w:styleId="xl96">
    <w:name w:val="xl96"/>
    <w:basedOn w:val="Normalny"/>
    <w:rsid w:val="00B76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Times New Roman"/>
      <w:b/>
      <w:bCs/>
    </w:rPr>
  </w:style>
  <w:style w:type="paragraph" w:customStyle="1" w:styleId="xl97">
    <w:name w:val="xl97"/>
    <w:basedOn w:val="Normalny"/>
    <w:rsid w:val="00B76B16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cs="Times New Roman"/>
      <w:b/>
      <w:bCs/>
    </w:rPr>
  </w:style>
  <w:style w:type="paragraph" w:styleId="Stopka">
    <w:name w:val="footer"/>
    <w:basedOn w:val="Normalny"/>
    <w:link w:val="StopkaZnak"/>
    <w:uiPriority w:val="99"/>
    <w:unhideWhenUsed/>
    <w:rsid w:val="00B67A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7A24"/>
    <w:rPr>
      <w:rFonts w:ascii="Times New Roman" w:eastAsia="Times New Roman" w:hAnsi="Times New Roman" w:cs="Calibri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031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 Sixth Edition"/>
</file>

<file path=customXml/itemProps1.xml><?xml version="1.0" encoding="utf-8"?>
<ds:datastoreItem xmlns:ds="http://schemas.openxmlformats.org/officeDocument/2006/customXml" ds:itemID="{08688A78-74FC-45A6-9DFA-1785130D9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5</Pages>
  <Words>1353</Words>
  <Characters>8118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milewska</dc:creator>
  <cp:keywords/>
  <dc:description/>
  <cp:lastModifiedBy>milewska</cp:lastModifiedBy>
  <cp:revision>11</cp:revision>
  <dcterms:created xsi:type="dcterms:W3CDTF">2022-01-18T13:04:00Z</dcterms:created>
  <dcterms:modified xsi:type="dcterms:W3CDTF">2022-02-16T14:35:00Z</dcterms:modified>
</cp:coreProperties>
</file>